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242B6">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t>驳贺建奎胚系基因编辑辩护之谬误</w:t>
      </w:r>
    </w:p>
    <w:p w14:paraId="6F725FF8">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AI模拟的贺建奎以</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科学进步</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为名</w:t>
      </w:r>
      <w:r>
        <w:rPr>
          <w:rFonts w:hint="default" w:ascii="Times New Roman" w:hAnsi="Times New Roman" w:cs="Times New Roman"/>
          <w:sz w:val="24"/>
          <w:szCs w:val="24"/>
          <w:lang w:val="en-US" w:eastAsia="zh-CN"/>
        </w:rPr>
        <w:t>为其胚系</w:t>
      </w:r>
      <w:r>
        <w:rPr>
          <w:rFonts w:hint="default" w:ascii="Times New Roman" w:hAnsi="Times New Roman" w:cs="Times New Roman"/>
          <w:sz w:val="24"/>
          <w:szCs w:val="24"/>
        </w:rPr>
        <w:t>基因编辑</w:t>
      </w:r>
      <w:r>
        <w:rPr>
          <w:rFonts w:hint="default" w:ascii="Times New Roman" w:hAnsi="Times New Roman" w:cs="Times New Roman"/>
          <w:sz w:val="24"/>
          <w:szCs w:val="24"/>
          <w:lang w:val="en-US" w:eastAsia="zh-CN"/>
        </w:rPr>
        <w:t>的行为辩护</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并宣称</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伦理阻碍创新</w:t>
      </w:r>
      <w:r>
        <w:rPr>
          <w:rFonts w:hint="eastAsia" w:ascii="Times New Roman" w:hAnsi="Times New Roman" w:cs="Times New Roman"/>
          <w:sz w:val="24"/>
          <w:szCs w:val="24"/>
          <w:lang w:eastAsia="zh-CN"/>
        </w:rPr>
        <w:t>”</w:t>
      </w:r>
      <w:r>
        <w:rPr>
          <w:rFonts w:hint="default" w:ascii="Times New Roman" w:hAnsi="Times New Roman" w:cs="Times New Roman"/>
          <w:sz w:val="24"/>
          <w:szCs w:val="24"/>
          <w:lang w:eastAsia="zh-CN"/>
        </w:rPr>
        <w:t>。</w:t>
      </w:r>
      <w:r>
        <w:rPr>
          <w:rFonts w:hint="default" w:ascii="Times New Roman" w:hAnsi="Times New Roman" w:cs="Times New Roman"/>
          <w:sz w:val="24"/>
          <w:szCs w:val="24"/>
        </w:rPr>
        <w:t>其辩护逻辑看似激进前卫，实则充斥着科学误判与</w:t>
      </w:r>
      <w:r>
        <w:rPr>
          <w:rFonts w:hint="default" w:ascii="Times New Roman" w:hAnsi="Times New Roman" w:cs="Times New Roman"/>
          <w:sz w:val="24"/>
          <w:szCs w:val="24"/>
          <w:lang w:val="en-US" w:eastAsia="zh-CN"/>
        </w:rPr>
        <w:t>逻辑谬误</w:t>
      </w:r>
      <w:r>
        <w:rPr>
          <w:rFonts w:hint="default" w:ascii="Times New Roman" w:hAnsi="Times New Roman" w:cs="Times New Roman"/>
          <w:sz w:val="24"/>
          <w:szCs w:val="24"/>
        </w:rPr>
        <w:t>。本文</w:t>
      </w:r>
      <w:r>
        <w:rPr>
          <w:rFonts w:hint="default" w:ascii="Times New Roman" w:hAnsi="Times New Roman" w:cs="Times New Roman"/>
          <w:sz w:val="24"/>
          <w:szCs w:val="24"/>
          <w:lang w:val="en-US" w:eastAsia="zh-CN"/>
        </w:rPr>
        <w:t>将</w:t>
      </w:r>
      <w:r>
        <w:rPr>
          <w:rFonts w:hint="default" w:ascii="Times New Roman" w:hAnsi="Times New Roman" w:cs="Times New Roman"/>
          <w:sz w:val="24"/>
          <w:szCs w:val="24"/>
        </w:rPr>
        <w:t>从手术前提、</w:t>
      </w:r>
      <w:r>
        <w:rPr>
          <w:rFonts w:hint="default" w:ascii="Times New Roman" w:hAnsi="Times New Roman" w:cs="Times New Roman"/>
          <w:sz w:val="24"/>
          <w:szCs w:val="24"/>
          <w:lang w:val="en-US" w:eastAsia="zh-CN"/>
        </w:rPr>
        <w:t>辩解合理性</w:t>
      </w:r>
      <w:r>
        <w:rPr>
          <w:rFonts w:hint="default" w:ascii="Times New Roman" w:hAnsi="Times New Roman" w:cs="Times New Roman"/>
          <w:sz w:val="24"/>
          <w:szCs w:val="24"/>
        </w:rPr>
        <w:t>及</w:t>
      </w:r>
      <w:r>
        <w:rPr>
          <w:rFonts w:hint="default" w:ascii="Times New Roman" w:hAnsi="Times New Roman" w:cs="Times New Roman"/>
          <w:sz w:val="24"/>
          <w:szCs w:val="24"/>
          <w:lang w:val="en-US" w:eastAsia="zh-CN"/>
        </w:rPr>
        <w:t>手术风险</w:t>
      </w:r>
      <w:r>
        <w:rPr>
          <w:rFonts w:hint="default" w:ascii="Times New Roman" w:hAnsi="Times New Roman" w:cs="Times New Roman"/>
          <w:sz w:val="24"/>
          <w:szCs w:val="24"/>
        </w:rPr>
        <w:t>方面驳斥其观点。</w:t>
      </w:r>
    </w:p>
    <w:p w14:paraId="4D051944">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AI模拟的贺建奎声称，基因编辑的目的是</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预防HIV感染</w:t>
      </w:r>
      <w:r>
        <w:rPr>
          <w:rFonts w:hint="eastAsia" w:ascii="Times New Roman" w:hAnsi="Times New Roman" w:cs="Times New Roman"/>
          <w:sz w:val="24"/>
          <w:szCs w:val="24"/>
          <w:lang w:eastAsia="zh-CN"/>
        </w:rPr>
        <w:t>”</w:t>
      </w:r>
      <w:r>
        <w:rPr>
          <w:rFonts w:hint="default" w:ascii="Times New Roman" w:hAnsi="Times New Roman" w:cs="Times New Roman"/>
          <w:sz w:val="24"/>
          <w:szCs w:val="24"/>
          <w:lang w:eastAsia="zh-CN"/>
        </w:rPr>
        <w:t>（</w:t>
      </w:r>
      <w:r>
        <w:rPr>
          <w:rFonts w:hint="eastAsia" w:ascii="Times New Roman" w:hAnsi="Times New Roman" w:cs="Times New Roman"/>
          <w:sz w:val="24"/>
          <w:szCs w:val="24"/>
          <w:lang w:val="en-US" w:eastAsia="zh-CN"/>
        </w:rPr>
        <w:t xml:space="preserve">line </w:t>
      </w:r>
      <w:r>
        <w:rPr>
          <w:rFonts w:hint="default" w:ascii="Times New Roman" w:hAnsi="Times New Roman" w:cs="Times New Roman"/>
          <w:sz w:val="24"/>
          <w:szCs w:val="24"/>
          <w:lang w:val="en-US" w:eastAsia="zh-CN"/>
        </w:rPr>
        <w:t>58）</w:t>
      </w:r>
      <w:r>
        <w:rPr>
          <w:rFonts w:hint="default" w:ascii="Times New Roman" w:hAnsi="Times New Roman" w:cs="Times New Roman"/>
          <w:sz w:val="24"/>
          <w:szCs w:val="24"/>
        </w:rPr>
        <w:t>，但其手术前提存在</w:t>
      </w:r>
      <w:r>
        <w:rPr>
          <w:rFonts w:hint="default" w:ascii="Times New Roman" w:hAnsi="Times New Roman" w:cs="Times New Roman"/>
          <w:sz w:val="24"/>
          <w:szCs w:val="24"/>
          <w:lang w:val="en-US" w:eastAsia="zh-CN"/>
        </w:rPr>
        <w:t>虚假必要性。首先这是一种</w:t>
      </w:r>
      <w:r>
        <w:rPr>
          <w:rFonts w:hint="default" w:ascii="Times New Roman" w:hAnsi="Times New Roman" w:cs="Times New Roman"/>
          <w:sz w:val="24"/>
          <w:szCs w:val="24"/>
        </w:rPr>
        <w:t>非必要干预</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因为</w:t>
      </w:r>
      <w:r>
        <w:rPr>
          <w:rFonts w:hint="default" w:ascii="Times New Roman" w:hAnsi="Times New Roman" w:cs="Times New Roman"/>
          <w:sz w:val="24"/>
          <w:szCs w:val="24"/>
        </w:rPr>
        <w:t>现有</w:t>
      </w:r>
      <w:r>
        <w:rPr>
          <w:rFonts w:hint="default" w:ascii="Times New Roman" w:hAnsi="Times New Roman" w:cs="Times New Roman"/>
          <w:sz w:val="24"/>
          <w:szCs w:val="24"/>
          <w:lang w:val="en-US" w:eastAsia="zh-CN"/>
        </w:rPr>
        <w:t>成熟</w:t>
      </w:r>
      <w:r>
        <w:rPr>
          <w:rFonts w:hint="default" w:ascii="Times New Roman" w:hAnsi="Times New Roman" w:cs="Times New Roman"/>
          <w:sz w:val="24"/>
          <w:szCs w:val="24"/>
        </w:rPr>
        <w:t>技术已能规避HIV垂直传播</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在贺</w:t>
      </w:r>
      <w:r>
        <w:rPr>
          <w:rFonts w:hint="default" w:ascii="Times New Roman" w:hAnsi="Times New Roman" w:cs="Times New Roman"/>
          <w:sz w:val="24"/>
          <w:szCs w:val="24"/>
        </w:rPr>
        <w:t>建奎</w:t>
      </w:r>
      <w:r>
        <w:rPr>
          <w:rFonts w:hint="default" w:ascii="Times New Roman" w:hAnsi="Times New Roman" w:cs="Times New Roman"/>
          <w:sz w:val="24"/>
          <w:szCs w:val="24"/>
          <w:lang w:val="en-US" w:eastAsia="zh-CN"/>
        </w:rPr>
        <w:t>负责的案例中，</w:t>
      </w:r>
      <w:r>
        <w:rPr>
          <w:rFonts w:hint="default" w:ascii="Times New Roman" w:hAnsi="Times New Roman" w:cs="Times New Roman"/>
          <w:sz w:val="24"/>
          <w:szCs w:val="24"/>
        </w:rPr>
        <w:t>被编辑婴儿的父亲为HIV携带者，但母亲未感染</w:t>
      </w:r>
      <w:r>
        <w:rPr>
          <w:rFonts w:hint="default" w:ascii="Times New Roman" w:hAnsi="Times New Roman" w:cs="Times New Roman"/>
          <w:sz w:val="24"/>
          <w:szCs w:val="24"/>
          <w:lang w:eastAsia="zh-CN"/>
        </w:rPr>
        <w:t>。</w:t>
      </w:r>
      <w:r>
        <w:rPr>
          <w:rFonts w:hint="default" w:ascii="Times New Roman" w:hAnsi="Times New Roman" w:cs="Times New Roman"/>
          <w:sz w:val="24"/>
          <w:szCs w:val="24"/>
        </w:rPr>
        <w:t>通过成熟的精液洗筛技术，可清除精液中99%的HIV病毒，结合体外受精</w:t>
      </w:r>
      <w:r>
        <w:rPr>
          <w:rFonts w:hint="default" w:ascii="Times New Roman" w:hAnsi="Times New Roman" w:cs="Times New Roman"/>
          <w:sz w:val="24"/>
          <w:szCs w:val="24"/>
          <w:lang w:val="en-US" w:eastAsia="zh-CN"/>
        </w:rPr>
        <w:t>的试管婴儿技术</w:t>
      </w:r>
      <w:r>
        <w:rPr>
          <w:rFonts w:hint="default" w:ascii="Times New Roman" w:hAnsi="Times New Roman" w:cs="Times New Roman"/>
          <w:sz w:val="24"/>
          <w:szCs w:val="24"/>
        </w:rPr>
        <w:t>，母婴传播率趋近于零</w:t>
      </w:r>
      <w:r>
        <w:rPr>
          <w:rFonts w:hint="eastAsia" w:ascii="Times New Roman" w:hAnsi="Times New Roman" w:cs="Times New Roman"/>
          <w:sz w:val="24"/>
          <w:szCs w:val="24"/>
          <w:lang w:eastAsia="zh-CN"/>
        </w:rPr>
        <w:t>（</w:t>
      </w:r>
      <w:r>
        <w:rPr>
          <w:rFonts w:hint="default" w:ascii="Times New Roman" w:hAnsi="Times New Roman" w:cs="Times New Roman"/>
          <w:sz w:val="24"/>
          <w:szCs w:val="24"/>
          <w:lang w:val="en-US" w:eastAsia="zh-CN"/>
        </w:rPr>
        <w:t>Bujan</w:t>
      </w:r>
      <w:r>
        <w:rPr>
          <w:rFonts w:hint="eastAsia" w:ascii="Times New Roman" w:hAnsi="Times New Roman" w:cs="Times New Roman"/>
          <w:sz w:val="24"/>
          <w:szCs w:val="24"/>
          <w:lang w:val="en-US" w:eastAsia="zh-CN"/>
        </w:rPr>
        <w:t>, et al, 2007）</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并且</w:t>
      </w:r>
      <w:r>
        <w:rPr>
          <w:rFonts w:hint="default" w:ascii="Times New Roman" w:hAnsi="Times New Roman" w:cs="Times New Roman"/>
          <w:sz w:val="24"/>
          <w:szCs w:val="24"/>
          <w:lang w:val="en-US" w:eastAsia="zh-CN"/>
        </w:rPr>
        <w:t>他</w:t>
      </w:r>
      <w:r>
        <w:rPr>
          <w:rFonts w:hint="default" w:ascii="Times New Roman" w:hAnsi="Times New Roman" w:cs="Times New Roman"/>
          <w:sz w:val="24"/>
          <w:szCs w:val="24"/>
        </w:rPr>
        <w:t>宣称</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风险可最小化</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line 72）</w:t>
      </w:r>
      <w:r>
        <w:rPr>
          <w:rFonts w:hint="default" w:ascii="Times New Roman" w:hAnsi="Times New Roman" w:cs="Times New Roman"/>
          <w:sz w:val="24"/>
          <w:szCs w:val="24"/>
        </w:rPr>
        <w:t>，但CRISPR-Cas9技术存在</w:t>
      </w:r>
      <w:r>
        <w:rPr>
          <w:rFonts w:hint="default" w:ascii="Times New Roman" w:hAnsi="Times New Roman" w:cs="Times New Roman"/>
          <w:sz w:val="24"/>
          <w:szCs w:val="24"/>
          <w:lang w:eastAsia="zh-CN"/>
        </w:rPr>
        <w:t>精确修复比例低</w:t>
      </w:r>
      <w:r>
        <w:rPr>
          <w:rFonts w:hint="default" w:ascii="Times New Roman" w:hAnsi="Times New Roman" w:cs="Times New Roman"/>
          <w:sz w:val="24"/>
          <w:szCs w:val="24"/>
          <w:lang w:val="en-US" w:eastAsia="zh-CN"/>
        </w:rPr>
        <w:t>的问题</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Yuan, Yu, Hu &amp; Zhao, 2017）</w:t>
      </w:r>
      <w:r>
        <w:rPr>
          <w:rFonts w:hint="default" w:ascii="Times New Roman" w:hAnsi="Times New Roman" w:cs="Times New Roman"/>
          <w:sz w:val="24"/>
          <w:szCs w:val="24"/>
          <w:lang w:val="en-US" w:eastAsia="zh-CN"/>
        </w:rPr>
        <w:t>，在</w:t>
      </w:r>
      <w:r>
        <w:rPr>
          <w:rFonts w:hint="default" w:ascii="Times New Roman" w:hAnsi="Times New Roman" w:cs="Times New Roman"/>
          <w:sz w:val="24"/>
          <w:szCs w:val="24"/>
          <w:lang w:eastAsia="zh-CN"/>
        </w:rPr>
        <w:t>切断基因组双链DNA后，断裂处的修复方式主要是非同源末端连接，这是一种错误率极高的修复方式；而能在目标位点精确插入期望序列的修复方式</w:t>
      </w:r>
      <w:r>
        <w:rPr>
          <w:rFonts w:hint="eastAsia" w:ascii="Times New Roman" w:hAnsi="Times New Roman" w:cs="Times New Roman"/>
          <w:sz w:val="24"/>
          <w:szCs w:val="24"/>
          <w:lang w:eastAsia="zh-CN"/>
        </w:rPr>
        <w:t>——</w:t>
      </w:r>
      <w:r>
        <w:rPr>
          <w:rFonts w:hint="default" w:ascii="Times New Roman" w:hAnsi="Times New Roman" w:cs="Times New Roman"/>
          <w:sz w:val="24"/>
          <w:szCs w:val="24"/>
          <w:lang w:eastAsia="zh-CN"/>
        </w:rPr>
        <w:t>同源介导的双链DNA修复所占比例常不足10%。</w:t>
      </w:r>
      <w:r>
        <w:rPr>
          <w:rFonts w:hint="default" w:ascii="Times New Roman" w:hAnsi="Times New Roman" w:cs="Times New Roman"/>
          <w:sz w:val="24"/>
          <w:szCs w:val="24"/>
          <w:lang w:val="en-US" w:eastAsia="zh-CN"/>
        </w:rPr>
        <w:t>尽管针对这一结果依然有</w:t>
      </w:r>
      <w:r>
        <w:rPr>
          <w:rFonts w:hint="eastAsia" w:ascii="Times New Roman" w:hAnsi="Times New Roman" w:cs="Times New Roman"/>
          <w:sz w:val="24"/>
          <w:szCs w:val="24"/>
          <w:lang w:val="en-US" w:eastAsia="zh-CN"/>
        </w:rPr>
        <w:t>一定</w:t>
      </w:r>
      <w:r>
        <w:rPr>
          <w:rFonts w:hint="default" w:ascii="Times New Roman" w:hAnsi="Times New Roman" w:cs="Times New Roman"/>
          <w:sz w:val="24"/>
          <w:szCs w:val="24"/>
          <w:lang w:val="en-US" w:eastAsia="zh-CN"/>
        </w:rPr>
        <w:t>争议，但单从治疗方案选择而言无论如何都不应在有现行成熟方案的情况下选择有争议的低成功率疗法</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而</w:t>
      </w:r>
      <w:r>
        <w:rPr>
          <w:rFonts w:hint="default" w:ascii="Times New Roman" w:hAnsi="Times New Roman" w:cs="Times New Roman"/>
          <w:sz w:val="24"/>
          <w:szCs w:val="24"/>
        </w:rPr>
        <w:t>贺建奎舍成熟方案而冒险选择安全性、有效性未经严格验证的</w:t>
      </w:r>
      <w:r>
        <w:rPr>
          <w:rFonts w:hint="default" w:ascii="Times New Roman" w:hAnsi="Times New Roman" w:cs="Times New Roman"/>
          <w:sz w:val="24"/>
          <w:szCs w:val="24"/>
          <w:lang w:val="en-US" w:eastAsia="zh-CN"/>
        </w:rPr>
        <w:t>胚胎</w:t>
      </w:r>
      <w:r>
        <w:rPr>
          <w:rFonts w:hint="default" w:ascii="Times New Roman" w:hAnsi="Times New Roman" w:cs="Times New Roman"/>
          <w:sz w:val="24"/>
          <w:szCs w:val="24"/>
        </w:rPr>
        <w:t>基因编辑</w:t>
      </w:r>
      <w:r>
        <w:rPr>
          <w:rFonts w:hint="default" w:ascii="Times New Roman" w:hAnsi="Times New Roman" w:cs="Times New Roman"/>
          <w:sz w:val="24"/>
          <w:szCs w:val="24"/>
          <w:lang w:val="en-US" w:eastAsia="zh-CN"/>
        </w:rPr>
        <w:t>技术</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似乎并</w:t>
      </w:r>
      <w:r>
        <w:rPr>
          <w:rFonts w:hint="default" w:ascii="Times New Roman" w:hAnsi="Times New Roman" w:cs="Times New Roman"/>
          <w:sz w:val="24"/>
          <w:szCs w:val="24"/>
        </w:rPr>
        <w:t>非以患者利益为核心</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有</w:t>
      </w:r>
      <w:r>
        <w:rPr>
          <w:rFonts w:hint="default" w:ascii="Times New Roman" w:hAnsi="Times New Roman" w:cs="Times New Roman"/>
          <w:sz w:val="24"/>
          <w:szCs w:val="24"/>
        </w:rPr>
        <w:t>将婴儿视为实验对象</w:t>
      </w:r>
      <w:r>
        <w:rPr>
          <w:rFonts w:hint="default" w:ascii="Times New Roman" w:hAnsi="Times New Roman" w:cs="Times New Roman"/>
          <w:sz w:val="24"/>
          <w:szCs w:val="24"/>
          <w:lang w:val="en-US" w:eastAsia="zh-CN"/>
        </w:rPr>
        <w:t>之嫌。此外，</w:t>
      </w:r>
      <w:r>
        <w:rPr>
          <w:rFonts w:hint="default" w:ascii="Times New Roman" w:hAnsi="Times New Roman" w:cs="Times New Roman"/>
          <w:sz w:val="24"/>
          <w:szCs w:val="24"/>
        </w:rPr>
        <w:t>CCR5并非HIV感染的唯一通路</w:t>
      </w:r>
      <w:r>
        <w:rPr>
          <w:rFonts w:hint="default" w:ascii="Times New Roman" w:hAnsi="Times New Roman" w:cs="Times New Roman"/>
          <w:sz w:val="24"/>
          <w:szCs w:val="24"/>
          <w:lang w:eastAsia="zh-CN"/>
        </w:rPr>
        <w:t>。</w:t>
      </w:r>
      <w:r>
        <w:rPr>
          <w:rFonts w:hint="default" w:ascii="Times New Roman" w:hAnsi="Times New Roman" w:cs="Times New Roman"/>
          <w:sz w:val="24"/>
          <w:szCs w:val="24"/>
        </w:rPr>
        <w:t>贺建奎声称敲除CCR5基因可免疫HIV，但HIV-1病毒还可通过CXCR4侵入细胞</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Murphy, 2001）</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甚至缺了这两种基因也依然可以感染</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Taylor, et al., 2008）</w:t>
      </w:r>
      <w:r>
        <w:rPr>
          <w:rFonts w:hint="default" w:ascii="Times New Roman" w:hAnsi="Times New Roman" w:cs="Times New Roman"/>
          <w:sz w:val="24"/>
          <w:szCs w:val="24"/>
          <w:lang w:eastAsia="zh-CN"/>
        </w:rPr>
        <w:t>，</w:t>
      </w:r>
      <w:r>
        <w:rPr>
          <w:rFonts w:hint="default" w:ascii="Times New Roman" w:hAnsi="Times New Roman" w:cs="Times New Roman"/>
          <w:sz w:val="24"/>
          <w:szCs w:val="24"/>
        </w:rPr>
        <w:t>这一漏洞直接导致所谓</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免疫</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承诺沦为虚假宣传。</w:t>
      </w:r>
      <w:r>
        <w:rPr>
          <w:rFonts w:hint="default" w:ascii="Times New Roman" w:hAnsi="Times New Roman" w:cs="Times New Roman"/>
          <w:sz w:val="24"/>
          <w:szCs w:val="24"/>
          <w:lang w:val="en-US" w:eastAsia="zh-CN"/>
        </w:rPr>
        <w:t>并且</w:t>
      </w:r>
      <w:r>
        <w:rPr>
          <w:rFonts w:hint="default" w:ascii="Times New Roman" w:hAnsi="Times New Roman" w:cs="Times New Roman"/>
          <w:sz w:val="24"/>
          <w:szCs w:val="24"/>
        </w:rPr>
        <w:t>CCR5基因</w:t>
      </w:r>
      <w:r>
        <w:rPr>
          <w:rFonts w:hint="default" w:ascii="Times New Roman" w:hAnsi="Times New Roman" w:cs="Times New Roman"/>
          <w:sz w:val="24"/>
          <w:szCs w:val="24"/>
          <w:lang w:val="en-US" w:eastAsia="zh-CN"/>
        </w:rPr>
        <w:t>其实</w:t>
      </w:r>
      <w:r>
        <w:rPr>
          <w:rFonts w:hint="default" w:ascii="Times New Roman" w:hAnsi="Times New Roman" w:cs="Times New Roman"/>
          <w:sz w:val="24"/>
          <w:szCs w:val="24"/>
        </w:rPr>
        <w:t>是人体内的正常基因，而不是导致疾病的缺陷基因。</w:t>
      </w:r>
      <w:r>
        <w:rPr>
          <w:rFonts w:hint="eastAsia" w:ascii="Times New Roman" w:hAnsi="Times New Roman" w:cs="Times New Roman"/>
          <w:sz w:val="24"/>
          <w:szCs w:val="24"/>
          <w:lang w:val="en-US" w:eastAsia="zh-CN"/>
        </w:rPr>
        <w:t>Martin-Blondel（2016）的</w:t>
      </w:r>
      <w:r>
        <w:rPr>
          <w:rFonts w:hint="default" w:ascii="Times New Roman" w:hAnsi="Times New Roman" w:cs="Times New Roman"/>
          <w:sz w:val="24"/>
          <w:szCs w:val="24"/>
        </w:rPr>
        <w:t>研究证实</w:t>
      </w:r>
      <w:r>
        <w:rPr>
          <w:rFonts w:hint="eastAsia" w:ascii="Times New Roman" w:hAnsi="Times New Roman" w:cs="Times New Roman"/>
          <w:sz w:val="24"/>
          <w:szCs w:val="24"/>
          <w:lang w:val="en-US" w:eastAsia="zh-CN"/>
        </w:rPr>
        <w:t>了</w:t>
      </w:r>
      <w:r>
        <w:rPr>
          <w:rFonts w:hint="default" w:ascii="Times New Roman" w:hAnsi="Times New Roman" w:cs="Times New Roman"/>
          <w:sz w:val="24"/>
          <w:szCs w:val="24"/>
        </w:rPr>
        <w:t>CCR5本身对于免疫系统、神经系统都有作用，一旦被敲除，可能影响人体的诸多功能，带来更多风险。</w:t>
      </w:r>
    </w:p>
    <w:p w14:paraId="01909E15">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除却手术本身必要性，</w:t>
      </w:r>
      <w:r>
        <w:rPr>
          <w:rFonts w:hint="eastAsia" w:ascii="Times New Roman" w:hAnsi="Times New Roman" w:cs="Times New Roman"/>
          <w:sz w:val="24"/>
          <w:szCs w:val="24"/>
          <w:lang w:val="en-US" w:eastAsia="zh-CN"/>
        </w:rPr>
        <w:t>AI模拟的</w:t>
      </w:r>
      <w:r>
        <w:rPr>
          <w:rFonts w:hint="default" w:ascii="Times New Roman" w:hAnsi="Times New Roman" w:cs="Times New Roman"/>
          <w:sz w:val="24"/>
          <w:szCs w:val="24"/>
          <w:lang w:val="en-US" w:eastAsia="zh-CN"/>
        </w:rPr>
        <w:t>贺</w:t>
      </w:r>
      <w:r>
        <w:rPr>
          <w:rFonts w:hint="default" w:ascii="Times New Roman" w:hAnsi="Times New Roman" w:cs="Times New Roman"/>
          <w:sz w:val="24"/>
          <w:szCs w:val="24"/>
        </w:rPr>
        <w:t>建奎</w:t>
      </w:r>
      <w:r>
        <w:rPr>
          <w:rFonts w:hint="default" w:ascii="Times New Roman" w:hAnsi="Times New Roman" w:cs="Times New Roman"/>
          <w:sz w:val="24"/>
          <w:szCs w:val="24"/>
          <w:lang w:val="en-US" w:eastAsia="zh-CN"/>
        </w:rPr>
        <w:t>对于其行为正当性与科学进步性的辩驳也是漏洞百出。</w:t>
      </w:r>
      <w:r>
        <w:rPr>
          <w:rFonts w:hint="default" w:ascii="Times New Roman" w:hAnsi="Times New Roman" w:cs="Times New Roman"/>
          <w:sz w:val="24"/>
          <w:szCs w:val="24"/>
        </w:rPr>
        <w:t>贺建奎以伽利略、达尔文自喻，暗示自己因</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挑战传统</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遭迫害</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line 85）</w:t>
      </w:r>
      <w:r>
        <w:rPr>
          <w:rFonts w:hint="default" w:ascii="Times New Roman" w:hAnsi="Times New Roman" w:cs="Times New Roman"/>
          <w:sz w:val="24"/>
          <w:szCs w:val="24"/>
        </w:rPr>
        <w:t>。然而，伽利略的争议源于宗教与科学的冲突，而贺建奎的行为直接违反了《赫尔辛基宣言》的原则——</w:t>
      </w:r>
      <w:r>
        <w:rPr>
          <w:rFonts w:hint="eastAsia" w:ascii="Times New Roman" w:hAnsi="Times New Roman" w:cs="Times New Roman"/>
          <w:sz w:val="24"/>
          <w:szCs w:val="24"/>
          <w:lang w:val="en-US" w:eastAsia="zh-CN"/>
        </w:rPr>
        <w:t>医学研究的其他</w:t>
      </w:r>
      <w:r>
        <w:rPr>
          <w:rFonts w:hint="default" w:ascii="Times New Roman" w:hAnsi="Times New Roman" w:cs="Times New Roman"/>
          <w:sz w:val="24"/>
          <w:szCs w:val="24"/>
        </w:rPr>
        <w:t>目的</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绝不能凌驾于研究参与者个人的权利和利益之上</w:t>
      </w:r>
      <w:r>
        <w:rPr>
          <w:rFonts w:hint="eastAsia" w:ascii="Times New Roman" w:hAnsi="Times New Roman" w:cs="Times New Roman"/>
          <w:sz w:val="24"/>
          <w:szCs w:val="24"/>
          <w:lang w:eastAsia="zh-CN"/>
        </w:rPr>
        <w:t>”（World Medical Association，</w:t>
      </w:r>
      <w:r>
        <w:rPr>
          <w:rFonts w:hint="eastAsia" w:ascii="Times New Roman" w:hAnsi="Times New Roman" w:cs="Times New Roman"/>
          <w:sz w:val="24"/>
          <w:szCs w:val="24"/>
          <w:lang w:val="en-US" w:eastAsia="zh-CN"/>
        </w:rPr>
        <w:t>2024）。</w:t>
      </w:r>
      <w:r>
        <w:rPr>
          <w:rFonts w:hint="default" w:ascii="Times New Roman" w:hAnsi="Times New Roman" w:cs="Times New Roman"/>
          <w:sz w:val="24"/>
          <w:szCs w:val="24"/>
        </w:rPr>
        <w:t>全球超150名科学家联署谴责其行为，恰恰证明其违背了科学共同体的基本伦理共识</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因此其类比显然是不当的。其次，</w:t>
      </w:r>
      <w:r>
        <w:rPr>
          <w:rFonts w:hint="default" w:ascii="Times New Roman" w:hAnsi="Times New Roman" w:cs="Times New Roman"/>
          <w:sz w:val="24"/>
          <w:szCs w:val="24"/>
        </w:rPr>
        <w:t>宣称</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等待伦理共识等于科学停滞</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line 81-82）</w:t>
      </w:r>
      <w:r>
        <w:rPr>
          <w:rFonts w:hint="default" w:ascii="Times New Roman" w:hAnsi="Times New Roman" w:cs="Times New Roman"/>
          <w:sz w:val="24"/>
          <w:szCs w:val="24"/>
        </w:rPr>
        <w:t>，刻意忽视中间路径</w:t>
      </w:r>
      <w:r>
        <w:rPr>
          <w:rFonts w:hint="default" w:ascii="Times New Roman" w:hAnsi="Times New Roman" w:cs="Times New Roman"/>
          <w:sz w:val="24"/>
          <w:szCs w:val="24"/>
          <w:lang w:eastAsia="zh-CN"/>
        </w:rPr>
        <w:t>，</w:t>
      </w:r>
      <w:r>
        <w:rPr>
          <w:rFonts w:hint="default" w:ascii="Times New Roman" w:hAnsi="Times New Roman" w:cs="Times New Roman"/>
          <w:sz w:val="24"/>
          <w:szCs w:val="24"/>
        </w:rPr>
        <w:t>虚构</w:t>
      </w:r>
      <w:r>
        <w:rPr>
          <w:rFonts w:hint="default" w:ascii="Times New Roman" w:hAnsi="Times New Roman" w:cs="Times New Roman"/>
          <w:sz w:val="24"/>
          <w:szCs w:val="24"/>
          <w:lang w:val="en-US" w:eastAsia="zh-CN"/>
        </w:rPr>
        <w:t>了</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立即实施</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与</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永远等待</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的对立</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是一个</w:t>
      </w:r>
      <w:r>
        <w:rPr>
          <w:rFonts w:hint="default" w:ascii="Times New Roman" w:hAnsi="Times New Roman" w:cs="Times New Roman"/>
          <w:sz w:val="24"/>
          <w:szCs w:val="24"/>
        </w:rPr>
        <w:t>错误二分</w:t>
      </w:r>
      <w:r>
        <w:rPr>
          <w:rFonts w:hint="default" w:ascii="Times New Roman" w:hAnsi="Times New Roman" w:cs="Times New Roman"/>
          <w:sz w:val="24"/>
          <w:szCs w:val="24"/>
          <w:lang w:eastAsia="zh-CN"/>
        </w:rPr>
        <w:t>。</w:t>
      </w:r>
      <w:r>
        <w:rPr>
          <w:rFonts w:hint="default" w:ascii="Times New Roman" w:hAnsi="Times New Roman" w:cs="Times New Roman"/>
          <w:sz w:val="24"/>
          <w:szCs w:val="24"/>
        </w:rPr>
        <w:t>国际科学界从未反对基因编辑研究，而是主张在体细胞治疗中积累数据、完善技术后，再审慎评估生殖细胞编辑的可行性</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并逐步建立监管体系</w:t>
      </w:r>
      <w:r>
        <w:rPr>
          <w:rFonts w:hint="default" w:ascii="Times New Roman" w:hAnsi="Times New Roman" w:cs="Times New Roman"/>
          <w:sz w:val="24"/>
          <w:szCs w:val="24"/>
        </w:rPr>
        <w:t>。WHO</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2021）的</w:t>
      </w:r>
      <w:r>
        <w:rPr>
          <w:rFonts w:hint="default" w:ascii="Times New Roman" w:hAnsi="Times New Roman" w:cs="Times New Roman"/>
          <w:sz w:val="24"/>
          <w:szCs w:val="24"/>
        </w:rPr>
        <w:t>报告</w:t>
      </w:r>
      <w:r>
        <w:rPr>
          <w:rFonts w:hint="default" w:ascii="Times New Roman" w:hAnsi="Times New Roman" w:cs="Times New Roman"/>
          <w:sz w:val="24"/>
          <w:szCs w:val="24"/>
          <w:lang w:val="en-US" w:eastAsia="zh-CN"/>
        </w:rPr>
        <w:t>中就</w:t>
      </w:r>
      <w:r>
        <w:rPr>
          <w:rFonts w:hint="default" w:ascii="Times New Roman" w:hAnsi="Times New Roman" w:cs="Times New Roman"/>
          <w:sz w:val="24"/>
          <w:szCs w:val="24"/>
        </w:rPr>
        <w:t>明确建议</w:t>
      </w:r>
      <w:r>
        <w:rPr>
          <w:rFonts w:hint="default" w:ascii="Times New Roman" w:hAnsi="Times New Roman" w:cs="Times New Roman"/>
          <w:sz w:val="24"/>
          <w:szCs w:val="24"/>
          <w:lang w:val="en-US" w:eastAsia="zh-CN"/>
        </w:rPr>
        <w:t>了</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暂缓临床生殖细胞编辑，优先建立全球监管框架</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。可见，科学界的选择是渐进完善，而非</w:t>
      </w:r>
      <w:r>
        <w:rPr>
          <w:rFonts w:hint="default" w:ascii="Times New Roman" w:hAnsi="Times New Roman" w:cs="Times New Roman"/>
          <w:sz w:val="24"/>
          <w:szCs w:val="24"/>
          <w:lang w:val="en-US" w:eastAsia="zh-CN"/>
        </w:rPr>
        <w:t>一蹴而就</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并且，他还犯了一个经典的</w:t>
      </w:r>
      <w:r>
        <w:rPr>
          <w:rFonts w:hint="default" w:ascii="Times New Roman" w:hAnsi="Times New Roman" w:cs="Times New Roman"/>
          <w:sz w:val="24"/>
          <w:szCs w:val="24"/>
        </w:rPr>
        <w:t>滑坡谬误</w:t>
      </w:r>
      <w:r>
        <w:rPr>
          <w:rFonts w:hint="default" w:ascii="Times New Roman" w:hAnsi="Times New Roman" w:cs="Times New Roman"/>
          <w:sz w:val="24"/>
          <w:szCs w:val="24"/>
          <w:lang w:eastAsia="zh-CN"/>
        </w:rPr>
        <w:t>，</w:t>
      </w:r>
      <w:r>
        <w:rPr>
          <w:rFonts w:hint="default" w:ascii="Times New Roman" w:hAnsi="Times New Roman" w:cs="Times New Roman"/>
          <w:sz w:val="24"/>
          <w:szCs w:val="24"/>
        </w:rPr>
        <w:t>暗示</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不开放监管即导致地下实验</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line 75-76）</w:t>
      </w:r>
      <w:r>
        <w:rPr>
          <w:rFonts w:hint="default" w:ascii="Times New Roman" w:hAnsi="Times New Roman" w:cs="Times New Roman"/>
          <w:sz w:val="24"/>
          <w:szCs w:val="24"/>
          <w:lang w:eastAsia="zh-CN"/>
        </w:rPr>
        <w:t>。</w:t>
      </w:r>
      <w:r>
        <w:rPr>
          <w:rFonts w:hint="default" w:ascii="Times New Roman" w:hAnsi="Times New Roman" w:cs="Times New Roman"/>
          <w:sz w:val="24"/>
          <w:szCs w:val="24"/>
        </w:rPr>
        <w:t>但全球医疗监管史证明严格制度可有效遏制非法研究</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在前文提到的的</w:t>
      </w:r>
      <w:r>
        <w:rPr>
          <w:rFonts w:hint="default" w:ascii="Times New Roman" w:hAnsi="Times New Roman" w:cs="Times New Roman"/>
          <w:sz w:val="24"/>
          <w:szCs w:val="24"/>
        </w:rPr>
        <w:t>WHO</w:t>
      </w:r>
      <w:r>
        <w:rPr>
          <w:rFonts w:hint="default" w:ascii="Times New Roman" w:hAnsi="Times New Roman" w:cs="Times New Roman"/>
          <w:sz w:val="24"/>
          <w:szCs w:val="24"/>
          <w:lang w:val="en-US" w:eastAsia="zh-CN"/>
        </w:rPr>
        <w:t>报告中</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在基因组编辑的每个领域，委员会都提出假设情形，说明潜在监督机制应如何发挥作用，包括兼顾不同社会的价值观、道德困境和财务现实</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而在他手术后一年，</w:t>
      </w:r>
      <w:r>
        <w:rPr>
          <w:rFonts w:hint="default" w:ascii="Times New Roman" w:hAnsi="Times New Roman" w:cs="Times New Roman"/>
          <w:sz w:val="24"/>
          <w:szCs w:val="24"/>
        </w:rPr>
        <w:t>中国</w:t>
      </w:r>
      <w:r>
        <w:rPr>
          <w:rFonts w:hint="default" w:ascii="Times New Roman" w:hAnsi="Times New Roman" w:cs="Times New Roman"/>
          <w:sz w:val="24"/>
          <w:szCs w:val="24"/>
          <w:lang w:val="en-US" w:eastAsia="zh-CN"/>
        </w:rPr>
        <w:t>便</w:t>
      </w:r>
      <w:r>
        <w:rPr>
          <w:rFonts w:hint="default" w:ascii="Times New Roman" w:hAnsi="Times New Roman" w:cs="Times New Roman"/>
          <w:sz w:val="24"/>
          <w:szCs w:val="24"/>
        </w:rPr>
        <w:t>将基因编辑列入</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高风险生物技术</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清单</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并加以立法管制，他的</w:t>
      </w:r>
      <w:r>
        <w:rPr>
          <w:rFonts w:hint="default" w:ascii="Times New Roman" w:hAnsi="Times New Roman" w:cs="Times New Roman"/>
          <w:sz w:val="24"/>
          <w:szCs w:val="24"/>
        </w:rPr>
        <w:t>行为反而加剧</w:t>
      </w:r>
      <w:r>
        <w:rPr>
          <w:rFonts w:hint="default" w:ascii="Times New Roman" w:hAnsi="Times New Roman" w:cs="Times New Roman"/>
          <w:sz w:val="24"/>
          <w:szCs w:val="24"/>
          <w:lang w:val="en-US" w:eastAsia="zh-CN"/>
        </w:rPr>
        <w:t>了</w:t>
      </w:r>
      <w:r>
        <w:rPr>
          <w:rFonts w:hint="default" w:ascii="Times New Roman" w:hAnsi="Times New Roman" w:cs="Times New Roman"/>
          <w:sz w:val="24"/>
          <w:szCs w:val="24"/>
        </w:rPr>
        <w:t>监管收紧</w:t>
      </w:r>
      <w:r>
        <w:rPr>
          <w:rFonts w:hint="default" w:ascii="Times New Roman" w:hAnsi="Times New Roman" w:cs="Times New Roman"/>
          <w:sz w:val="24"/>
          <w:szCs w:val="24"/>
          <w:lang w:eastAsia="zh-CN"/>
        </w:rPr>
        <w:t>，</w:t>
      </w:r>
      <w:r>
        <w:rPr>
          <w:rFonts w:hint="default" w:ascii="Times New Roman" w:hAnsi="Times New Roman" w:cs="Times New Roman"/>
          <w:sz w:val="24"/>
          <w:szCs w:val="24"/>
        </w:rPr>
        <w:t>用亲身实践证明了监管是</w:t>
      </w:r>
      <w:r>
        <w:rPr>
          <w:rFonts w:hint="eastAsia" w:ascii="Times New Roman" w:hAnsi="Times New Roman" w:cs="Times New Roman"/>
          <w:sz w:val="24"/>
          <w:szCs w:val="24"/>
          <w:lang w:val="en-US" w:eastAsia="zh-CN"/>
        </w:rPr>
        <w:t>有效且可行</w:t>
      </w:r>
      <w:r>
        <w:rPr>
          <w:rFonts w:hint="default" w:ascii="Times New Roman" w:hAnsi="Times New Roman" w:cs="Times New Roman"/>
          <w:sz w:val="24"/>
          <w:szCs w:val="24"/>
        </w:rPr>
        <w:t>的</w:t>
      </w:r>
      <w:r>
        <w:rPr>
          <w:rFonts w:hint="default" w:ascii="Times New Roman" w:hAnsi="Times New Roman" w:cs="Times New Roman"/>
          <w:sz w:val="24"/>
          <w:szCs w:val="24"/>
          <w:lang w:eastAsia="zh-CN"/>
        </w:rPr>
        <w:t>。</w:t>
      </w:r>
    </w:p>
    <w:p w14:paraId="6F285556">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rPr>
        <w:t>对</w:t>
      </w:r>
      <w:r>
        <w:rPr>
          <w:rFonts w:hint="default" w:ascii="Times New Roman" w:hAnsi="Times New Roman" w:cs="Times New Roman"/>
          <w:sz w:val="24"/>
          <w:szCs w:val="24"/>
          <w:lang w:val="en-US" w:eastAsia="zh-CN"/>
        </w:rPr>
        <w:t>于手术后的风险，</w:t>
      </w:r>
      <w:r>
        <w:rPr>
          <w:rFonts w:hint="default" w:ascii="Times New Roman" w:hAnsi="Times New Roman" w:cs="Times New Roman"/>
          <w:sz w:val="24"/>
          <w:szCs w:val="24"/>
        </w:rPr>
        <w:t>AI模拟的</w:t>
      </w:r>
      <w:r>
        <w:rPr>
          <w:rFonts w:hint="default" w:ascii="Times New Roman" w:hAnsi="Times New Roman" w:cs="Times New Roman"/>
          <w:sz w:val="24"/>
          <w:szCs w:val="24"/>
          <w:lang w:val="en-US" w:eastAsia="zh-CN"/>
        </w:rPr>
        <w:t>贺建奎</w:t>
      </w:r>
      <w:r>
        <w:rPr>
          <w:rFonts w:hint="default" w:ascii="Times New Roman" w:hAnsi="Times New Roman" w:cs="Times New Roman"/>
          <w:sz w:val="24"/>
          <w:szCs w:val="24"/>
        </w:rPr>
        <w:t>的轻描淡写</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预估不足</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也</w:t>
      </w:r>
      <w:r>
        <w:rPr>
          <w:rFonts w:hint="default" w:ascii="Times New Roman" w:hAnsi="Times New Roman" w:cs="Times New Roman"/>
          <w:sz w:val="24"/>
          <w:szCs w:val="24"/>
        </w:rPr>
        <w:t>暴露了其对科学责任的无知</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他</w:t>
      </w:r>
      <w:r>
        <w:rPr>
          <w:rFonts w:hint="default" w:ascii="Times New Roman" w:hAnsi="Times New Roman" w:cs="Times New Roman"/>
          <w:sz w:val="24"/>
          <w:szCs w:val="24"/>
        </w:rPr>
        <w:t>将胚系编辑</w:t>
      </w:r>
      <w:r>
        <w:rPr>
          <w:rFonts w:hint="default" w:ascii="Times New Roman" w:hAnsi="Times New Roman" w:cs="Times New Roman"/>
          <w:sz w:val="24"/>
          <w:szCs w:val="24"/>
          <w:lang w:val="en-US" w:eastAsia="zh-CN"/>
        </w:rPr>
        <w:t>错误</w:t>
      </w:r>
      <w:r>
        <w:rPr>
          <w:rFonts w:hint="default" w:ascii="Times New Roman" w:hAnsi="Times New Roman" w:cs="Times New Roman"/>
          <w:sz w:val="24"/>
          <w:szCs w:val="24"/>
        </w:rPr>
        <w:t>类比于疫苗与试管婴儿</w:t>
      </w:r>
      <w:r>
        <w:rPr>
          <w:rFonts w:hint="default" w:ascii="Times New Roman" w:hAnsi="Times New Roman" w:cs="Times New Roman"/>
          <w:sz w:val="24"/>
          <w:szCs w:val="24"/>
          <w:lang w:eastAsia="zh-CN"/>
        </w:rPr>
        <w:t>，</w:t>
      </w:r>
      <w:r>
        <w:rPr>
          <w:rFonts w:hint="default" w:ascii="Times New Roman" w:hAnsi="Times New Roman" w:cs="Times New Roman"/>
          <w:sz w:val="24"/>
          <w:szCs w:val="24"/>
        </w:rPr>
        <w:t>混淆</w:t>
      </w:r>
      <w:r>
        <w:rPr>
          <w:rFonts w:hint="default" w:ascii="Times New Roman" w:hAnsi="Times New Roman" w:cs="Times New Roman"/>
          <w:sz w:val="24"/>
          <w:szCs w:val="24"/>
          <w:lang w:val="en-US" w:eastAsia="zh-CN"/>
        </w:rPr>
        <w:t>了</w:t>
      </w:r>
      <w:r>
        <w:rPr>
          <w:rFonts w:hint="default" w:ascii="Times New Roman" w:hAnsi="Times New Roman" w:cs="Times New Roman"/>
          <w:sz w:val="24"/>
          <w:szCs w:val="24"/>
        </w:rPr>
        <w:t>胚系与体细胞编辑的本质差异</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即</w:t>
      </w:r>
      <w:r>
        <w:rPr>
          <w:rFonts w:hint="default" w:ascii="Times New Roman" w:hAnsi="Times New Roman" w:cs="Times New Roman"/>
          <w:sz w:val="24"/>
          <w:szCs w:val="24"/>
        </w:rPr>
        <w:t>疫苗与</w:t>
      </w:r>
      <w:r>
        <w:rPr>
          <w:rFonts w:hint="default" w:ascii="Times New Roman" w:hAnsi="Times New Roman" w:cs="Times New Roman"/>
          <w:sz w:val="24"/>
          <w:szCs w:val="24"/>
          <w:lang w:val="en-US" w:eastAsia="zh-CN"/>
        </w:rPr>
        <w:t>试管婴儿</w:t>
      </w:r>
      <w:r>
        <w:rPr>
          <w:rFonts w:hint="default" w:ascii="Times New Roman" w:hAnsi="Times New Roman" w:cs="Times New Roman"/>
          <w:sz w:val="24"/>
          <w:szCs w:val="24"/>
        </w:rPr>
        <w:t>的影响仅限于个体，而生殖细胞编辑</w:t>
      </w:r>
      <w:r>
        <w:rPr>
          <w:rFonts w:hint="default" w:ascii="Times New Roman" w:hAnsi="Times New Roman" w:cs="Times New Roman"/>
          <w:sz w:val="24"/>
          <w:szCs w:val="24"/>
          <w:lang w:val="en-US" w:eastAsia="zh-CN"/>
        </w:rPr>
        <w:t>的可遗传性</w:t>
      </w:r>
      <w:r>
        <w:rPr>
          <w:rFonts w:hint="default" w:ascii="Times New Roman" w:hAnsi="Times New Roman" w:cs="Times New Roman"/>
          <w:sz w:val="24"/>
          <w:szCs w:val="24"/>
        </w:rPr>
        <w:t>会永久改变人类基因库。正如CRISPR共同发现者杜德纳</w:t>
      </w:r>
      <w:r>
        <w:rPr>
          <w:rFonts w:hint="default" w:ascii="Times New Roman" w:hAnsi="Times New Roman" w:cs="Times New Roman"/>
          <w:sz w:val="24"/>
          <w:szCs w:val="24"/>
          <w:lang w:val="en-US" w:eastAsia="zh-CN"/>
        </w:rPr>
        <w:t>认为，</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对于有可能影响人类进化的技术，我们要格外小心，因为它的后果是深远不可逆的</w:t>
      </w:r>
      <w:r>
        <w:rPr>
          <w:rFonts w:hint="eastAsia" w:ascii="Times New Roman" w:hAnsi="Times New Roman" w:cs="Times New Roman"/>
          <w:sz w:val="24"/>
          <w:szCs w:val="24"/>
          <w:lang w:val="en-US" w:eastAsia="zh-CN"/>
        </w:rPr>
        <w:t>”（Qian, 2016），在后果未知的情况下贸然行动是危险而不负责任的表现。而</w:t>
      </w:r>
      <w:r>
        <w:rPr>
          <w:rFonts w:hint="default" w:ascii="Times New Roman" w:hAnsi="Times New Roman" w:cs="Times New Roman"/>
          <w:sz w:val="24"/>
          <w:szCs w:val="24"/>
          <w:lang w:val="en-US" w:eastAsia="zh-CN"/>
        </w:rPr>
        <w:t>事实上，</w:t>
      </w:r>
      <w:r>
        <w:rPr>
          <w:rFonts w:hint="default" w:ascii="Times New Roman" w:hAnsi="Times New Roman" w:cs="Times New Roman"/>
          <w:sz w:val="24"/>
          <w:szCs w:val="24"/>
        </w:rPr>
        <w:t>贺的团队在开展基因编辑婴儿项目前，伦理审査和知情同意程序都存在很大的漏洞。</w:t>
      </w:r>
      <w:r>
        <w:rPr>
          <w:rFonts w:hint="default" w:ascii="Times New Roman" w:hAnsi="Times New Roman" w:cs="Times New Roman"/>
          <w:sz w:val="24"/>
          <w:szCs w:val="24"/>
          <w:lang w:val="en-US" w:eastAsia="zh-CN"/>
        </w:rPr>
        <w:t>他</w:t>
      </w:r>
      <w:r>
        <w:rPr>
          <w:rFonts w:hint="default" w:ascii="Times New Roman" w:hAnsi="Times New Roman" w:cs="Times New Roman"/>
          <w:sz w:val="24"/>
          <w:szCs w:val="24"/>
        </w:rPr>
        <w:t>未向深圳市医学伦理专家委员会报备，其</w:t>
      </w:r>
      <w:r>
        <w:rPr>
          <w:rFonts w:hint="default" w:ascii="Times New Roman" w:hAnsi="Times New Roman" w:cs="Times New Roman"/>
          <w:sz w:val="24"/>
          <w:szCs w:val="24"/>
          <w:lang w:val="en-US" w:eastAsia="zh-CN"/>
        </w:rPr>
        <w:t>所谓的</w:t>
      </w:r>
      <w:r>
        <w:rPr>
          <w:rFonts w:hint="default" w:ascii="Times New Roman" w:hAnsi="Times New Roman" w:cs="Times New Roman"/>
          <w:sz w:val="24"/>
          <w:szCs w:val="24"/>
        </w:rPr>
        <w:t>合作医院</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深圳和美妇儿科医院</w:t>
      </w:r>
      <w:r>
        <w:rPr>
          <w:rFonts w:hint="eastAsia" w:ascii="Times New Roman" w:hAnsi="Times New Roman" w:cs="Times New Roman"/>
          <w:sz w:val="24"/>
          <w:szCs w:val="24"/>
          <w:lang w:eastAsia="zh-CN"/>
        </w:rPr>
        <w:t>”</w:t>
      </w:r>
      <w:r>
        <w:rPr>
          <w:rFonts w:hint="default" w:ascii="Times New Roman" w:hAnsi="Times New Roman" w:cs="Times New Roman"/>
          <w:sz w:val="24"/>
          <w:szCs w:val="24"/>
          <w:lang w:val="en-US" w:eastAsia="zh-CN"/>
        </w:rPr>
        <w:t>也声称未</w:t>
      </w:r>
      <w:r>
        <w:rPr>
          <w:rFonts w:hint="default" w:ascii="Times New Roman" w:hAnsi="Times New Roman" w:cs="Times New Roman"/>
          <w:sz w:val="24"/>
          <w:szCs w:val="24"/>
        </w:rPr>
        <w:t>参与项目，</w:t>
      </w:r>
      <w:r>
        <w:rPr>
          <w:rFonts w:hint="default" w:ascii="Times New Roman" w:hAnsi="Times New Roman" w:cs="Times New Roman"/>
          <w:sz w:val="24"/>
          <w:szCs w:val="24"/>
          <w:lang w:val="en-US" w:eastAsia="zh-CN"/>
        </w:rPr>
        <w:t>甚至医院的</w:t>
      </w:r>
      <w:r>
        <w:rPr>
          <w:rFonts w:hint="default" w:ascii="Times New Roman" w:hAnsi="Times New Roman" w:cs="Times New Roman"/>
          <w:sz w:val="24"/>
          <w:szCs w:val="24"/>
        </w:rPr>
        <w:t>伦理委员会也不承认召开过任何有关贺建奎研究项目的审査会议，更否认在审查申请书上签字</w:t>
      </w:r>
      <w:r>
        <w:rPr>
          <w:rFonts w:hint="default" w:ascii="Times New Roman" w:hAnsi="Times New Roman" w:cs="Times New Roman"/>
          <w:sz w:val="24"/>
          <w:szCs w:val="24"/>
          <w:lang w:eastAsia="zh-CN"/>
        </w:rPr>
        <w:t>，</w:t>
      </w:r>
      <w:r>
        <w:rPr>
          <w:rFonts w:hint="default" w:ascii="Times New Roman" w:hAnsi="Times New Roman" w:cs="Times New Roman"/>
          <w:sz w:val="24"/>
          <w:szCs w:val="24"/>
        </w:rPr>
        <w:t>这意味着贺的团队</w:t>
      </w:r>
      <w:r>
        <w:rPr>
          <w:rFonts w:hint="eastAsia" w:ascii="Times New Roman" w:hAnsi="Times New Roman" w:cs="Times New Roman"/>
          <w:sz w:val="24"/>
          <w:szCs w:val="24"/>
          <w:lang w:val="en-US" w:eastAsia="zh-CN"/>
        </w:rPr>
        <w:t>不仅</w:t>
      </w:r>
      <w:r>
        <w:rPr>
          <w:rFonts w:hint="default" w:ascii="Times New Roman" w:hAnsi="Times New Roman" w:cs="Times New Roman"/>
          <w:sz w:val="24"/>
          <w:szCs w:val="24"/>
        </w:rPr>
        <w:t>没有通过伦理审查，</w:t>
      </w:r>
      <w:r>
        <w:rPr>
          <w:rFonts w:hint="eastAsia" w:ascii="Times New Roman" w:hAnsi="Times New Roman" w:cs="Times New Roman"/>
          <w:sz w:val="24"/>
          <w:szCs w:val="24"/>
          <w:lang w:val="en-US" w:eastAsia="zh-CN"/>
        </w:rPr>
        <w:t>还</w:t>
      </w:r>
      <w:r>
        <w:rPr>
          <w:rFonts w:hint="default" w:ascii="Times New Roman" w:hAnsi="Times New Roman" w:cs="Times New Roman"/>
          <w:sz w:val="24"/>
          <w:szCs w:val="24"/>
        </w:rPr>
        <w:t>有伪造签名</w:t>
      </w:r>
      <w:r>
        <w:rPr>
          <w:rFonts w:hint="eastAsia" w:ascii="Times New Roman" w:hAnsi="Times New Roman" w:cs="Times New Roman"/>
          <w:sz w:val="24"/>
          <w:szCs w:val="24"/>
          <w:lang w:val="en-US" w:eastAsia="zh-CN"/>
        </w:rPr>
        <w:t>之</w:t>
      </w:r>
      <w:r>
        <w:rPr>
          <w:rFonts w:hint="default" w:ascii="Times New Roman" w:hAnsi="Times New Roman" w:cs="Times New Roman"/>
          <w:sz w:val="24"/>
          <w:szCs w:val="24"/>
        </w:rPr>
        <w:t>嫌</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Ji &amp; Lei, 2019</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。此外，</w:t>
      </w:r>
      <w:r>
        <w:rPr>
          <w:rFonts w:hint="eastAsia" w:ascii="Times New Roman" w:hAnsi="Times New Roman" w:cs="Times New Roman"/>
          <w:sz w:val="24"/>
          <w:szCs w:val="24"/>
          <w:lang w:val="en-US" w:eastAsia="zh-CN"/>
        </w:rPr>
        <w:t>由于父母</w:t>
      </w:r>
      <w:r>
        <w:rPr>
          <w:rFonts w:hint="default" w:ascii="Times New Roman" w:hAnsi="Times New Roman" w:cs="Times New Roman"/>
          <w:sz w:val="24"/>
          <w:szCs w:val="24"/>
        </w:rPr>
        <w:t>在充分了解风险并明确胚胎不能免受艾滋病毒感染后</w:t>
      </w:r>
      <w:r>
        <w:rPr>
          <w:rFonts w:hint="eastAsia" w:ascii="Times New Roman" w:hAnsi="Times New Roman" w:cs="Times New Roman"/>
          <w:sz w:val="24"/>
          <w:szCs w:val="24"/>
          <w:lang w:eastAsia="zh-CN"/>
        </w:rPr>
        <w:t>，</w:t>
      </w:r>
      <w:r>
        <w:rPr>
          <w:rFonts w:hint="default" w:ascii="Times New Roman" w:hAnsi="Times New Roman" w:cs="Times New Roman"/>
          <w:sz w:val="24"/>
          <w:szCs w:val="24"/>
        </w:rPr>
        <w:t>还同意将</w:t>
      </w:r>
      <w:r>
        <w:rPr>
          <w:rFonts w:hint="default" w:ascii="Times New Roman" w:hAnsi="Times New Roman" w:cs="Times New Roman"/>
          <w:sz w:val="24"/>
          <w:szCs w:val="24"/>
          <w:lang w:val="en-US" w:eastAsia="zh-CN"/>
        </w:rPr>
        <w:t>可能</w:t>
      </w:r>
      <w:r>
        <w:rPr>
          <w:rFonts w:hint="default" w:ascii="Times New Roman" w:hAnsi="Times New Roman" w:cs="Times New Roman"/>
          <w:sz w:val="24"/>
          <w:szCs w:val="24"/>
        </w:rPr>
        <w:t>编辑失败的胚胎植入母体子宫</w:t>
      </w:r>
      <w:r>
        <w:rPr>
          <w:rFonts w:hint="eastAsia" w:ascii="Times New Roman" w:hAnsi="Times New Roman" w:cs="Times New Roman"/>
          <w:sz w:val="24"/>
          <w:szCs w:val="24"/>
          <w:lang w:val="en-US" w:eastAsia="zh-CN"/>
        </w:rPr>
        <w:t>的行为令人无法理解，因此</w:t>
      </w:r>
      <w:r>
        <w:rPr>
          <w:rFonts w:hint="default" w:ascii="Times New Roman" w:hAnsi="Times New Roman" w:cs="Times New Roman"/>
          <w:sz w:val="24"/>
          <w:szCs w:val="24"/>
        </w:rPr>
        <w:t>有效的知情同意也不存在</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毕竟明明</w:t>
      </w:r>
      <w:r>
        <w:rPr>
          <w:rFonts w:hint="default" w:ascii="Times New Roman" w:hAnsi="Times New Roman" w:cs="Times New Roman"/>
          <w:sz w:val="24"/>
          <w:szCs w:val="24"/>
        </w:rPr>
        <w:t>存在更低风险且更可控的替代方案，他们没有合理理由让孩子承担更高的风险参加临床试验。</w:t>
      </w:r>
      <w:r>
        <w:rPr>
          <w:rFonts w:hint="eastAsia" w:ascii="Times New Roman" w:hAnsi="Times New Roman" w:cs="Times New Roman"/>
          <w:sz w:val="24"/>
          <w:szCs w:val="24"/>
          <w:lang w:val="en-US" w:eastAsia="zh-CN"/>
        </w:rPr>
        <w:t>在辩驳与事实的多重漏洞中，足见其观点之荒谬。</w:t>
      </w:r>
    </w:p>
    <w:p w14:paraId="5B3961A3">
      <w:pPr>
        <w:keepNext w:val="0"/>
        <w:keepLines w:val="0"/>
        <w:pageBreakBefore w:val="0"/>
        <w:widowControl w:val="0"/>
        <w:kinsoku/>
        <w:wordWrap/>
        <w:overflowPunct/>
        <w:topLinePunct w:val="0"/>
        <w:autoSpaceDE/>
        <w:autoSpaceDN/>
        <w:bidi w:val="0"/>
        <w:adjustRightInd/>
        <w:snapToGrid/>
        <w:spacing w:line="480" w:lineRule="auto"/>
        <w:ind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综上所述，我不同意AI模拟的</w:t>
      </w:r>
      <w:r>
        <w:rPr>
          <w:rFonts w:hint="default" w:ascii="Times New Roman" w:hAnsi="Times New Roman" w:cs="Times New Roman"/>
          <w:sz w:val="24"/>
          <w:szCs w:val="24"/>
          <w:lang w:val="en-US" w:eastAsia="zh-CN"/>
        </w:rPr>
        <w:t>贺建奎的观点。</w:t>
      </w:r>
      <w:r>
        <w:rPr>
          <w:rFonts w:hint="eastAsia" w:ascii="Times New Roman" w:hAnsi="Times New Roman" w:cs="Times New Roman"/>
          <w:sz w:val="24"/>
          <w:szCs w:val="24"/>
          <w:lang w:val="en-US" w:eastAsia="zh-CN"/>
        </w:rPr>
        <w:t>他</w:t>
      </w:r>
      <w:r>
        <w:rPr>
          <w:rFonts w:hint="default" w:ascii="Times New Roman" w:hAnsi="Times New Roman" w:cs="Times New Roman"/>
          <w:sz w:val="24"/>
          <w:szCs w:val="24"/>
        </w:rPr>
        <w:t>对胚系基因编辑的辩护，</w:t>
      </w:r>
      <w:r>
        <w:rPr>
          <w:rFonts w:hint="eastAsia" w:ascii="Times New Roman" w:hAnsi="Times New Roman" w:cs="Times New Roman"/>
          <w:sz w:val="24"/>
          <w:szCs w:val="24"/>
          <w:lang w:val="en-US" w:eastAsia="zh-CN"/>
        </w:rPr>
        <w:t>不仅充斥着逻辑谬误和事实相悖，</w:t>
      </w:r>
      <w:r>
        <w:rPr>
          <w:rFonts w:hint="default" w:ascii="Times New Roman" w:hAnsi="Times New Roman" w:cs="Times New Roman"/>
          <w:sz w:val="24"/>
          <w:szCs w:val="24"/>
        </w:rPr>
        <w:t>本质上是对科学精神的背离与对生命伦理的践踏。他用科学进步的幌子掩盖对人类基因库的轻率冒犯，</w:t>
      </w:r>
      <w:r>
        <w:rPr>
          <w:rFonts w:hint="eastAsia" w:ascii="Times New Roman" w:hAnsi="Times New Roman" w:cs="Times New Roman"/>
          <w:sz w:val="24"/>
          <w:szCs w:val="24"/>
          <w:lang w:val="en-US" w:eastAsia="zh-CN"/>
        </w:rPr>
        <w:t>将对技术研究的欲望凌驾于生命之上，</w:t>
      </w:r>
      <w:r>
        <w:rPr>
          <w:rFonts w:hint="default" w:ascii="Times New Roman" w:hAnsi="Times New Roman" w:cs="Times New Roman"/>
          <w:sz w:val="24"/>
          <w:szCs w:val="24"/>
        </w:rPr>
        <w:t>其谬误不仅在于技术</w:t>
      </w:r>
      <w:r>
        <w:rPr>
          <w:rFonts w:hint="eastAsia" w:ascii="Times New Roman" w:hAnsi="Times New Roman" w:cs="Times New Roman"/>
          <w:sz w:val="24"/>
          <w:szCs w:val="24"/>
          <w:lang w:val="en-US" w:eastAsia="zh-CN"/>
        </w:rPr>
        <w:t>与风险</w:t>
      </w:r>
      <w:r>
        <w:rPr>
          <w:rFonts w:hint="default" w:ascii="Times New Roman" w:hAnsi="Times New Roman" w:cs="Times New Roman"/>
          <w:sz w:val="24"/>
          <w:szCs w:val="24"/>
        </w:rPr>
        <w:t>层面的误判，更在于对科学</w:t>
      </w:r>
      <w:r>
        <w:rPr>
          <w:rFonts w:hint="eastAsia" w:ascii="Times New Roman" w:hAnsi="Times New Roman" w:cs="Times New Roman"/>
          <w:sz w:val="24"/>
          <w:szCs w:val="24"/>
          <w:lang w:val="en-US" w:eastAsia="zh-CN"/>
        </w:rPr>
        <w:t>价值</w:t>
      </w:r>
      <w:r>
        <w:rPr>
          <w:rFonts w:hint="default" w:ascii="Times New Roman" w:hAnsi="Times New Roman" w:cs="Times New Roman"/>
          <w:sz w:val="24"/>
          <w:szCs w:val="24"/>
        </w:rPr>
        <w:t>的曲解。科学的真正价值，从来不是以突破禁忌为噱头的冒险，而是以守护生命尊严为前提的审慎探索</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当基因编辑技术试图改写人类遗传链条时，它触碰的已不再是单一个体的健康，而是整个物种基因库的纯洁性与延续性</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今天的我们</w:t>
      </w:r>
      <w:r>
        <w:rPr>
          <w:rFonts w:hint="default" w:ascii="Times New Roman" w:hAnsi="Times New Roman" w:cs="Times New Roman"/>
          <w:sz w:val="24"/>
          <w:szCs w:val="24"/>
        </w:rPr>
        <w:t>驳斥其谬误，不仅是为了批判过去的错误，更是为了守护未来的可能。坚守对生命的敬畏，这不仅是科学伦理的要求，更是文明社会应有的良知。</w:t>
      </w:r>
    </w:p>
    <w:p w14:paraId="10830E73">
      <w:pPr>
        <w:keepNext w:val="0"/>
        <w:keepLines w:val="0"/>
        <w:pageBreakBefore w:val="0"/>
        <w:widowControl w:val="0"/>
        <w:kinsoku/>
        <w:wordWrap/>
        <w:overflowPunct/>
        <w:topLinePunct w:val="0"/>
        <w:autoSpaceDE/>
        <w:autoSpaceDN/>
        <w:bidi w:val="0"/>
        <w:adjustRightInd/>
        <w:snapToGrid/>
        <w:spacing w:line="480" w:lineRule="auto"/>
        <w:jc w:val="right"/>
        <w:textAlignment w:val="auto"/>
        <w:rPr>
          <w:rFonts w:hint="eastAsia" w:ascii="Times New Roman" w:hAnsi="Times New Roman" w:cs="Times New Roman"/>
          <w:sz w:val="24"/>
          <w:szCs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字数：2112）</w:t>
      </w:r>
    </w:p>
    <w:p w14:paraId="5D00CF95">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References</w:t>
      </w:r>
    </w:p>
    <w:p w14:paraId="39AEB39C">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Bujan, L., Hollander, L., Coudert, M., Gilling-Smith, C., Vucetich, A., Guibert, J., ... &amp; Semprini, A. E. (2007). Safety and efficacy of sperm washing in HIV-1-serodiscordant couples where the male is infected: results from the European CREAThE network. </w:t>
      </w:r>
      <w:r>
        <w:rPr>
          <w:rFonts w:hint="default" w:ascii="Times New Roman" w:hAnsi="Times New Roman" w:cs="Times New Roman"/>
          <w:i/>
          <w:iCs/>
          <w:sz w:val="24"/>
          <w:szCs w:val="24"/>
          <w:lang w:val="en-US" w:eastAsia="zh-CN"/>
        </w:rPr>
        <w:t>Aids, 21</w:t>
      </w:r>
      <w:r>
        <w:rPr>
          <w:rFonts w:hint="default" w:ascii="Times New Roman" w:hAnsi="Times New Roman" w:cs="Times New Roman"/>
          <w:sz w:val="24"/>
          <w:szCs w:val="24"/>
          <w:lang w:val="en-US" w:eastAsia="zh-CN"/>
        </w:rPr>
        <w:t>(14), 1909-1914.</w:t>
      </w:r>
    </w:p>
    <w:p w14:paraId="7A2D83C5">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Ji</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P</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&amp; Lei</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R. (2019). The Importance of Bioethics to Biomedicine: On the </w:t>
      </w:r>
      <w:bookmarkStart w:id="0" w:name="_GoBack"/>
      <w:bookmarkEnd w:id="0"/>
      <w:r>
        <w:rPr>
          <w:rFonts w:hint="default" w:ascii="Times New Roman" w:hAnsi="Times New Roman" w:cs="Times New Roman"/>
          <w:sz w:val="24"/>
          <w:szCs w:val="24"/>
          <w:lang w:val="en-US" w:eastAsia="zh-CN"/>
        </w:rPr>
        <w:t xml:space="preserve">"Gene-Edited Babies" Incident. </w:t>
      </w:r>
      <w:r>
        <w:rPr>
          <w:rFonts w:hint="default" w:ascii="Times New Roman" w:hAnsi="Times New Roman" w:cs="Times New Roman"/>
          <w:i/>
          <w:iCs/>
          <w:sz w:val="24"/>
          <w:szCs w:val="24"/>
          <w:lang w:val="en-US" w:eastAsia="zh-CN"/>
        </w:rPr>
        <w:t>Science</w:t>
      </w:r>
      <w:r>
        <w:rPr>
          <w:rFonts w:hint="eastAsia" w:ascii="Times New Roman" w:hAnsi="Times New Roman" w:cs="Times New Roman"/>
          <w:i/>
          <w:iCs/>
          <w:sz w:val="24"/>
          <w:szCs w:val="24"/>
          <w:lang w:val="en-US" w:eastAsia="zh-CN"/>
        </w:rPr>
        <w:t xml:space="preserve">, </w:t>
      </w:r>
      <w:r>
        <w:rPr>
          <w:rFonts w:hint="default" w:ascii="Times New Roman" w:hAnsi="Times New Roman" w:cs="Times New Roman"/>
          <w:i/>
          <w:iCs/>
          <w:sz w:val="24"/>
          <w:szCs w:val="24"/>
          <w:lang w:val="en-US" w:eastAsia="zh-CN"/>
        </w:rPr>
        <w:t>71</w:t>
      </w:r>
      <w:r>
        <w:rPr>
          <w:rFonts w:hint="default" w:ascii="Times New Roman" w:hAnsi="Times New Roman" w:cs="Times New Roman"/>
          <w:sz w:val="24"/>
          <w:szCs w:val="24"/>
          <w:lang w:val="en-US" w:eastAsia="zh-CN"/>
        </w:rPr>
        <w:t xml:space="preserve"> (01)</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24-26+4.</w:t>
      </w:r>
    </w:p>
    <w:p w14:paraId="644ACEF0">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Martin-Blondel</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Brassat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D.</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Bauer</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J.</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Lassmann</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H.</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&amp;Liblau</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R.S.(2016).</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CCR5blockadeforneuroinflammatorydiseases—beyondcontrolofHIV. </w:t>
      </w:r>
      <w:r>
        <w:rPr>
          <w:rFonts w:hint="default" w:ascii="Times New Roman" w:hAnsi="Times New Roman" w:cs="Times New Roman"/>
          <w:i/>
          <w:iCs/>
          <w:sz w:val="24"/>
          <w:szCs w:val="24"/>
          <w:lang w:val="en-US" w:eastAsia="zh-CN"/>
        </w:rPr>
        <w:t>NatureReviewsNeurology</w:t>
      </w:r>
      <w:r>
        <w:rPr>
          <w:rFonts w:hint="eastAsia" w:ascii="Times New Roman" w:hAnsi="Times New Roman" w:cs="Times New Roman"/>
          <w:i/>
          <w:iCs/>
          <w:sz w:val="24"/>
          <w:szCs w:val="24"/>
          <w:lang w:val="en-US" w:eastAsia="zh-CN"/>
        </w:rPr>
        <w:t>,</w:t>
      </w:r>
      <w:r>
        <w:rPr>
          <w:rFonts w:hint="default" w:ascii="Times New Roman" w:hAnsi="Times New Roman" w:cs="Times New Roman"/>
          <w:i/>
          <w:iCs/>
          <w:sz w:val="24"/>
          <w:szCs w:val="24"/>
          <w:lang w:val="en-US" w:eastAsia="zh-CN"/>
        </w:rPr>
        <w:t> 12</w:t>
      </w:r>
      <w:r>
        <w:rPr>
          <w:rFonts w:hint="default" w:ascii="Times New Roman" w:hAnsi="Times New Roman" w:cs="Times New Roman"/>
          <w:sz w:val="24"/>
          <w:szCs w:val="24"/>
          <w:lang w:val="en-US" w:eastAsia="zh-CN"/>
        </w:rPr>
        <w:t>(2)</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95-105.</w:t>
      </w:r>
    </w:p>
    <w:p w14:paraId="66E02ADD">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Murphy</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P. M. (2001). Viral exploitation and subversion of the immune system through chemokine mimicry. </w:t>
      </w:r>
      <w:r>
        <w:rPr>
          <w:rFonts w:hint="default" w:ascii="Times New Roman" w:hAnsi="Times New Roman" w:cs="Times New Roman"/>
          <w:i/>
          <w:iCs/>
          <w:sz w:val="24"/>
          <w:szCs w:val="24"/>
          <w:lang w:val="en-US" w:eastAsia="zh-CN"/>
        </w:rPr>
        <w:t>Nature immunology</w:t>
      </w:r>
      <w:r>
        <w:rPr>
          <w:rFonts w:hint="eastAsia" w:ascii="Times New Roman" w:hAnsi="Times New Roman" w:cs="Times New Roman"/>
          <w:i/>
          <w:iCs/>
          <w:sz w:val="24"/>
          <w:szCs w:val="24"/>
          <w:lang w:val="en-US" w:eastAsia="zh-CN"/>
        </w:rPr>
        <w:t>,</w:t>
      </w:r>
      <w:r>
        <w:rPr>
          <w:rFonts w:hint="default" w:ascii="Times New Roman" w:hAnsi="Times New Roman" w:cs="Times New Roman"/>
          <w:i/>
          <w:iCs/>
          <w:sz w:val="24"/>
          <w:szCs w:val="24"/>
          <w:lang w:val="en-US" w:eastAsia="zh-CN"/>
        </w:rPr>
        <w:t xml:space="preserve"> 2</w:t>
      </w:r>
      <w:r>
        <w:rPr>
          <w:rFonts w:hint="default" w:ascii="Times New Roman" w:hAnsi="Times New Roman" w:cs="Times New Roman"/>
          <w:sz w:val="24"/>
          <w:szCs w:val="24"/>
          <w:lang w:val="en-US" w:eastAsia="zh-CN"/>
        </w:rPr>
        <w:t>(2)</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116-122.</w:t>
      </w:r>
    </w:p>
    <w:p w14:paraId="0FB0AFED">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Taylor</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B. M.</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Foulke</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J. S.</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Flinko</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R.</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Heredia</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A.</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DeVico</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A.</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&amp; Reitz</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M. (2008). An alteration of human immunodeficiency virus gp41 leads to reduced CCR5 dependence and CD4 independence.</w:t>
      </w:r>
      <w:r>
        <w:rPr>
          <w:rFonts w:hint="default" w:ascii="Times New Roman" w:hAnsi="Times New Roman" w:cs="Times New Roman"/>
          <w:i/>
          <w:iCs/>
          <w:sz w:val="24"/>
          <w:szCs w:val="24"/>
          <w:lang w:val="en-US" w:eastAsia="zh-CN"/>
        </w:rPr>
        <w:t xml:space="preserve"> Journal of virology</w:t>
      </w:r>
      <w:r>
        <w:rPr>
          <w:rFonts w:hint="eastAsia" w:ascii="Times New Roman" w:hAnsi="Times New Roman" w:cs="Times New Roman"/>
          <w:i/>
          <w:iCs/>
          <w:sz w:val="24"/>
          <w:szCs w:val="24"/>
          <w:lang w:val="en-US" w:eastAsia="zh-CN"/>
        </w:rPr>
        <w:t>,</w:t>
      </w:r>
      <w:r>
        <w:rPr>
          <w:rFonts w:hint="default" w:ascii="Times New Roman" w:hAnsi="Times New Roman" w:cs="Times New Roman"/>
          <w:i/>
          <w:iCs/>
          <w:sz w:val="24"/>
          <w:szCs w:val="24"/>
          <w:lang w:val="en-US" w:eastAsia="zh-CN"/>
        </w:rPr>
        <w:t xml:space="preserve"> 82</w:t>
      </w:r>
      <w:r>
        <w:rPr>
          <w:rFonts w:hint="default" w:ascii="Times New Roman" w:hAnsi="Times New Roman" w:cs="Times New Roman"/>
          <w:sz w:val="24"/>
          <w:szCs w:val="24"/>
          <w:lang w:val="en-US" w:eastAsia="zh-CN"/>
        </w:rPr>
        <w:t>(11)</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5460-5471.</w:t>
      </w:r>
    </w:p>
    <w:p w14:paraId="65EC6567">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 xml:space="preserve">Qian, T. </w:t>
      </w:r>
      <w:r>
        <w:rPr>
          <w:rFonts w:hint="default" w:ascii="Times New Roman" w:hAnsi="Times New Roman" w:cs="Times New Roman"/>
          <w:sz w:val="24"/>
          <w:szCs w:val="24"/>
          <w:lang w:val="en-US" w:eastAsia="zh-CN"/>
        </w:rPr>
        <w:t xml:space="preserve">(2016). </w:t>
      </w:r>
      <w:r>
        <w:rPr>
          <w:rFonts w:hint="default" w:ascii="Times New Roman" w:hAnsi="Times New Roman" w:cs="Times New Roman"/>
          <w:i/>
          <w:iCs/>
          <w:sz w:val="24"/>
          <w:szCs w:val="24"/>
          <w:lang w:val="en-US" w:eastAsia="zh-CN"/>
        </w:rPr>
        <w:t>Jennifer Doudna</w:t>
      </w:r>
      <w:r>
        <w:rPr>
          <w:rFonts w:hint="eastAsia" w:ascii="Times New Roman" w:hAnsi="Times New Roman" w:cs="Times New Roman"/>
          <w:i/>
          <w:iCs/>
          <w:sz w:val="24"/>
          <w:szCs w:val="24"/>
          <w:lang w:val="en-US" w:eastAsia="zh-CN"/>
        </w:rPr>
        <w:t>:</w:t>
      </w:r>
      <w:r>
        <w:rPr>
          <w:rFonts w:hint="default" w:ascii="Times New Roman" w:hAnsi="Times New Roman" w:cs="Times New Roman"/>
          <w:i/>
          <w:iCs/>
          <w:sz w:val="24"/>
          <w:szCs w:val="24"/>
          <w:lang w:val="en-US" w:eastAsia="zh-CN"/>
        </w:rPr>
        <w:t xml:space="preserve"> Defenders of Science and Ethics.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Genes | Scientists | Embryos - Sina Technology - Sina.com</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http://tech.sina.com.cn/d/2016-04-13/doc-ifxrcizu4091026.shtml</w:t>
      </w:r>
    </w:p>
    <w:p w14:paraId="59AFBD2E">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default" w:ascii="Times New Roman" w:hAnsi="Times New Roman" w:eastAsia="宋体" w:cs="Times New Roman"/>
          <w:i w:val="0"/>
          <w:iCs w:val="0"/>
          <w:caps w:val="0"/>
          <w:color w:val="222222"/>
          <w:spacing w:val="0"/>
          <w:sz w:val="24"/>
          <w:szCs w:val="24"/>
          <w:shd w:val="clear" w:fill="FFFFFF"/>
        </w:rPr>
        <w:t>World Health Organization. (2021). </w:t>
      </w:r>
      <w:r>
        <w:rPr>
          <w:rFonts w:hint="default" w:ascii="Times New Roman" w:hAnsi="Times New Roman" w:eastAsia="宋体" w:cs="Times New Roman"/>
          <w:i/>
          <w:iCs/>
          <w:caps w:val="0"/>
          <w:color w:val="222222"/>
          <w:spacing w:val="0"/>
          <w:sz w:val="24"/>
          <w:szCs w:val="24"/>
          <w:shd w:val="clear" w:fill="FFFFFF"/>
        </w:rPr>
        <w:t>WHO Expert Advisory Committee on Developing Global Standards for Governance and Oversight of Human Genome Editing: report of the fourth meeting</w:t>
      </w:r>
      <w:r>
        <w:rPr>
          <w:rFonts w:hint="eastAsia" w:ascii="Times New Roman" w:hAnsi="Times New Roman" w:eastAsia="宋体" w:cs="Times New Roman"/>
          <w:i/>
          <w:iCs/>
          <w:caps w:val="0"/>
          <w:color w:val="222222"/>
          <w:spacing w:val="0"/>
          <w:sz w:val="24"/>
          <w:szCs w:val="24"/>
          <w:shd w:val="clear" w:fill="FFFFFF"/>
          <w:lang w:eastAsia="zh-CN"/>
        </w:rPr>
        <w:t>,</w:t>
      </w:r>
      <w:r>
        <w:rPr>
          <w:rFonts w:hint="default" w:ascii="Times New Roman" w:hAnsi="Times New Roman" w:eastAsia="宋体" w:cs="Times New Roman"/>
          <w:i/>
          <w:iCs/>
          <w:caps w:val="0"/>
          <w:color w:val="222222"/>
          <w:spacing w:val="0"/>
          <w:sz w:val="24"/>
          <w:szCs w:val="24"/>
          <w:shd w:val="clear" w:fill="FFFFFF"/>
        </w:rPr>
        <w:t xml:space="preserve"> 2–4 September 2020</w:t>
      </w:r>
      <w:r>
        <w:rPr>
          <w:rFonts w:hint="default" w:ascii="Times New Roman" w:hAnsi="Times New Roman" w:eastAsia="宋体" w:cs="Times New Roman"/>
          <w:i w:val="0"/>
          <w:iCs w:val="0"/>
          <w:caps w:val="0"/>
          <w:color w:val="222222"/>
          <w:spacing w:val="0"/>
          <w:sz w:val="24"/>
          <w:szCs w:val="24"/>
          <w:shd w:val="clear" w:fill="FFFFFF"/>
        </w:rPr>
        <w:t xml:space="preserve">. </w:t>
      </w:r>
    </w:p>
    <w:p w14:paraId="4B5042BD">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World Medical Association. (2024). Declaration of Helsinki: Ethical principles for medical research involving human participants. </w:t>
      </w:r>
    </w:p>
    <w:p w14:paraId="32B66737">
      <w:pPr>
        <w:keepNext w:val="0"/>
        <w:keepLines w:val="0"/>
        <w:pageBreakBefore w:val="0"/>
        <w:widowControl w:val="0"/>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Yuan</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W</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Yu</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Y</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Hu</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C</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Zhao</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 xml:space="preserve"> Z. (2017). Research Progress on the Problems and Improvement Measures of CRISPR/Cas9 Technology. </w:t>
      </w:r>
      <w:r>
        <w:rPr>
          <w:rFonts w:hint="default" w:ascii="Times New Roman" w:hAnsi="Times New Roman" w:cs="Times New Roman"/>
          <w:i/>
          <w:iCs/>
          <w:sz w:val="24"/>
          <w:szCs w:val="24"/>
          <w:lang w:val="en-US" w:eastAsia="zh-CN"/>
        </w:rPr>
        <w:t>Biotechnology Bulletin</w:t>
      </w:r>
      <w:r>
        <w:rPr>
          <w:rFonts w:hint="eastAsia" w:ascii="Times New Roman" w:hAnsi="Times New Roman" w:cs="Times New Roman"/>
          <w:i/>
          <w:iCs/>
          <w:sz w:val="24"/>
          <w:szCs w:val="24"/>
          <w:lang w:val="en-US" w:eastAsia="zh-CN"/>
        </w:rPr>
        <w:t>,</w:t>
      </w:r>
      <w:r>
        <w:rPr>
          <w:rFonts w:hint="default" w:ascii="Times New Roman" w:hAnsi="Times New Roman" w:cs="Times New Roman"/>
          <w:i/>
          <w:iCs/>
          <w:sz w:val="24"/>
          <w:szCs w:val="24"/>
          <w:lang w:val="en-US" w:eastAsia="zh-CN"/>
        </w:rPr>
        <w:t xml:space="preserve"> 33</w:t>
      </w:r>
      <w:r>
        <w:rPr>
          <w:rFonts w:hint="default" w:ascii="Times New Roman" w:hAnsi="Times New Roman" w:cs="Times New Roman"/>
          <w:sz w:val="24"/>
          <w:szCs w:val="24"/>
          <w:lang w:val="en-US" w:eastAsia="zh-CN"/>
        </w:rPr>
        <w:t>(4): 70-7</w:t>
      </w:r>
    </w:p>
    <w:p w14:paraId="4954450B">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6C47CE"/>
    <w:rsid w:val="122A63C0"/>
    <w:rsid w:val="1511129E"/>
    <w:rsid w:val="2F0311AB"/>
    <w:rsid w:val="3C3F0F85"/>
    <w:rsid w:val="3EAE6748"/>
    <w:rsid w:val="57525E07"/>
    <w:rsid w:val="5F253514"/>
    <w:rsid w:val="63EE1854"/>
    <w:rsid w:val="6DAC3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2343</Words>
  <Characters>3761</Characters>
  <Lines>0</Lines>
  <Paragraphs>0</Paragraphs>
  <TotalTime>877</TotalTime>
  <ScaleCrop>false</ScaleCrop>
  <LinksUpToDate>false</LinksUpToDate>
  <CharactersWithSpaces>3996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2025-05-06T14:40:00Z</dcterms:created>
  <dc:creator>25895</dc:creator>
  <cp:lastModifiedBy>荏苒任冬去</cp:lastModifiedBy>
  <dcterms:modified xsi:type="dcterms:W3CDTF">2025-05-09T04:17:51Z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eyJoZGlkIjoiMjE1NGQ3YTc2MDJkZWIyNGZmNjVmOTg2MGFjZDFjMGIiLCJ1c2VySWQiOiI2ODg5OTM4ODcifQ==</vt:lpwstr>
  </property>
  <property fmtid="{D5CDD505-2E9C-101B-9397-08002B2CF9AE}" pid="4" name="ICV">
    <vt:lpwstr>A4D3CBB6C7384340BE131EDF93DD2EE4_12</vt:lpwstr>
  </property>
</Properties>
</file>