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jc w:val="center"/>
        <w:rPr>
          <w:color w:val="ff0000"/>
        </w:rPr>
      </w:pPr>
      <w:bookmarkStart w:colFirst="0" w:colLast="0" w:name="_kta0h06g5b37" w:id="0"/>
      <w:bookmarkEnd w:id="0"/>
      <w:r w:rsidDel="00000000" w:rsidR="00000000" w:rsidRPr="00000000">
        <w:rPr>
          <w:rtl w:val="0"/>
        </w:rPr>
        <w:t xml:space="preserve">День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Темы:</w:t>
      </w:r>
    </w:p>
    <w:p w:rsidR="00000000" w:rsidDel="00000000" w:rsidP="00000000" w:rsidRDefault="00000000" w:rsidRPr="00000000" w14:paraId="00000003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Урок 25: Наследование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Урок 29: Полиморфизм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Урок 41: Абстрактные классы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Доп.материалы: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Ключевое слово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super</w:t>
      </w:r>
      <w:r w:rsidDel="00000000" w:rsidR="00000000" w:rsidRPr="00000000">
        <w:rPr>
          <w:rtl w:val="0"/>
        </w:rPr>
        <w:t xml:space="preserve">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https://www.examclouds.com/ru/java/java-core-russian/keyword-super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Пример использования ключевого слова 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super</w:t>
      </w:r>
      <w:r w:rsidDel="00000000" w:rsidR="00000000" w:rsidRPr="00000000">
        <w:rPr>
          <w:u w:val="single"/>
          <w:rtl w:val="0"/>
        </w:rPr>
        <w:t xml:space="preserve">: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Предположим, что у нас есть класс Компьютер (англ.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Computer</w:t>
      </w:r>
      <w:r w:rsidDel="00000000" w:rsidR="00000000" w:rsidRPr="00000000">
        <w:rPr>
          <w:rtl w:val="0"/>
        </w:rPr>
        <w:t xml:space="preserve">) с полями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manufacturer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productionYear</w:t>
      </w:r>
      <w:r w:rsidDel="00000000" w:rsidR="00000000" w:rsidRPr="00000000">
        <w:rPr>
          <w:rtl w:val="0"/>
        </w:rPr>
        <w:t xml:space="preserve"> - название производителя и год производства компьютера. Также, у нас есть класс Ноутбук (англ.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Laptop</w:t>
      </w:r>
      <w:r w:rsidDel="00000000" w:rsidR="00000000" w:rsidRPr="00000000">
        <w:rPr>
          <w:rtl w:val="0"/>
        </w:rPr>
        <w:t xml:space="preserve">), который наследуется от класса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Computer</w:t>
      </w:r>
      <w:r w:rsidDel="00000000" w:rsidR="00000000" w:rsidRPr="00000000">
        <w:rPr>
          <w:rtl w:val="0"/>
        </w:rPr>
        <w:t xml:space="preserve"> (потому что ноутбук является компьютером). У Ноутбука есть свое поле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batteryCapacity</w:t>
      </w:r>
      <w:r w:rsidDel="00000000" w:rsidR="00000000" w:rsidRPr="00000000">
        <w:rPr>
          <w:rtl w:val="0"/>
        </w:rPr>
        <w:t xml:space="preserve"> - емкость аккумулятора. Для всех полей определены конструкторы.</w:t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rPr>
          <w:b w:val="1"/>
          <w:color w:val="0088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rPr>
          <w:color w:val="333333"/>
          <w:highlight w:val="white"/>
        </w:rPr>
      </w:pPr>
      <w:r w:rsidDel="00000000" w:rsidR="00000000" w:rsidRPr="00000000">
        <w:rPr>
          <w:color w:val="008800"/>
          <w:highlight w:val="white"/>
          <w:rtl w:val="0"/>
        </w:rPr>
        <w:t xml:space="preserve">class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color w:val="bb0066"/>
          <w:highlight w:val="white"/>
          <w:rtl w:val="0"/>
        </w:rPr>
        <w:t xml:space="preserve">Computer</w:t>
      </w:r>
      <w:r w:rsidDel="00000000" w:rsidR="00000000" w:rsidRPr="00000000">
        <w:rPr>
          <w:color w:val="333333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color w:val="008800"/>
          <w:highlight w:val="white"/>
          <w:rtl w:val="0"/>
        </w:rPr>
        <w:t xml:space="preserve">private</w:t>
      </w:r>
      <w:r w:rsidDel="00000000" w:rsidR="00000000" w:rsidRPr="00000000">
        <w:rPr>
          <w:color w:val="333333"/>
          <w:highlight w:val="white"/>
          <w:rtl w:val="0"/>
        </w:rPr>
        <w:t xml:space="preserve"> String manufacturer;</w:t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color w:val="008800"/>
          <w:highlight w:val="white"/>
          <w:rtl w:val="0"/>
        </w:rPr>
        <w:t xml:space="preserve">private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color w:val="333399"/>
          <w:highlight w:val="white"/>
          <w:rtl w:val="0"/>
        </w:rPr>
        <w:t xml:space="preserve">int</w:t>
      </w:r>
      <w:r w:rsidDel="00000000" w:rsidR="00000000" w:rsidRPr="00000000">
        <w:rPr>
          <w:color w:val="333333"/>
          <w:highlight w:val="white"/>
          <w:rtl w:val="0"/>
        </w:rPr>
        <w:t xml:space="preserve"> productionYear;</w:t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color w:val="008800"/>
          <w:highlight w:val="white"/>
          <w:rtl w:val="0"/>
        </w:rPr>
        <w:t xml:space="preserve">public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color w:val="0066bb"/>
          <w:highlight w:val="white"/>
          <w:rtl w:val="0"/>
        </w:rPr>
        <w:t xml:space="preserve">Computer</w:t>
      </w:r>
      <w:r w:rsidDel="00000000" w:rsidR="00000000" w:rsidRPr="00000000">
        <w:rPr>
          <w:color w:val="333333"/>
          <w:highlight w:val="white"/>
          <w:rtl w:val="0"/>
        </w:rPr>
        <w:t xml:space="preserve">(String manufacturer, </w:t>
      </w:r>
      <w:r w:rsidDel="00000000" w:rsidR="00000000" w:rsidRPr="00000000">
        <w:rPr>
          <w:color w:val="333399"/>
          <w:highlight w:val="white"/>
          <w:rtl w:val="0"/>
        </w:rPr>
        <w:t xml:space="preserve">int</w:t>
      </w:r>
      <w:r w:rsidDel="00000000" w:rsidR="00000000" w:rsidRPr="00000000">
        <w:rPr>
          <w:color w:val="333333"/>
          <w:highlight w:val="white"/>
          <w:rtl w:val="0"/>
        </w:rPr>
        <w:t xml:space="preserve"> productionYear) {</w:t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    </w:t>
      </w:r>
      <w:r w:rsidDel="00000000" w:rsidR="00000000" w:rsidRPr="00000000">
        <w:rPr>
          <w:color w:val="008800"/>
          <w:highlight w:val="white"/>
          <w:rtl w:val="0"/>
        </w:rPr>
        <w:t xml:space="preserve">this</w:t>
      </w:r>
      <w:r w:rsidDel="00000000" w:rsidR="00000000" w:rsidRPr="00000000">
        <w:rPr>
          <w:color w:val="333333"/>
          <w:highlight w:val="white"/>
          <w:rtl w:val="0"/>
        </w:rPr>
        <w:t xml:space="preserve">.</w:t>
      </w:r>
      <w:r w:rsidDel="00000000" w:rsidR="00000000" w:rsidRPr="00000000">
        <w:rPr>
          <w:color w:val="0000cc"/>
          <w:highlight w:val="white"/>
          <w:rtl w:val="0"/>
        </w:rPr>
        <w:t xml:space="preserve">manufacturer</w:t>
      </w:r>
      <w:r w:rsidDel="00000000" w:rsidR="00000000" w:rsidRPr="00000000">
        <w:rPr>
          <w:color w:val="333333"/>
          <w:highlight w:val="white"/>
          <w:rtl w:val="0"/>
        </w:rPr>
        <w:t xml:space="preserve"> = manufacturer;</w:t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    </w:t>
      </w:r>
      <w:r w:rsidDel="00000000" w:rsidR="00000000" w:rsidRPr="00000000">
        <w:rPr>
          <w:color w:val="008800"/>
          <w:highlight w:val="white"/>
          <w:rtl w:val="0"/>
        </w:rPr>
        <w:t xml:space="preserve">this</w:t>
      </w:r>
      <w:r w:rsidDel="00000000" w:rsidR="00000000" w:rsidRPr="00000000">
        <w:rPr>
          <w:color w:val="333333"/>
          <w:highlight w:val="white"/>
          <w:rtl w:val="0"/>
        </w:rPr>
        <w:t xml:space="preserve">.</w:t>
      </w:r>
      <w:r w:rsidDel="00000000" w:rsidR="00000000" w:rsidRPr="00000000">
        <w:rPr>
          <w:color w:val="0000cc"/>
          <w:highlight w:val="white"/>
          <w:rtl w:val="0"/>
        </w:rPr>
        <w:t xml:space="preserve">productionYear</w:t>
      </w:r>
      <w:r w:rsidDel="00000000" w:rsidR="00000000" w:rsidRPr="00000000">
        <w:rPr>
          <w:color w:val="333333"/>
          <w:highlight w:val="white"/>
          <w:rtl w:val="0"/>
        </w:rPr>
        <w:t xml:space="preserve"> = productionYear;</w:t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rPr>
          <w:color w:val="333333"/>
          <w:highlight w:val="white"/>
        </w:rPr>
      </w:pPr>
      <w:r w:rsidDel="00000000" w:rsidR="00000000" w:rsidRPr="00000000">
        <w:rPr>
          <w:color w:val="008800"/>
          <w:highlight w:val="white"/>
          <w:rtl w:val="0"/>
        </w:rPr>
        <w:t xml:space="preserve">class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color w:val="bb0066"/>
          <w:highlight w:val="white"/>
          <w:rtl w:val="0"/>
        </w:rPr>
        <w:t xml:space="preserve">Laptop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color w:val="008800"/>
          <w:highlight w:val="white"/>
          <w:rtl w:val="0"/>
        </w:rPr>
        <w:t xml:space="preserve">extends</w:t>
      </w:r>
      <w:r w:rsidDel="00000000" w:rsidR="00000000" w:rsidRPr="00000000">
        <w:rPr>
          <w:color w:val="333333"/>
          <w:highlight w:val="white"/>
          <w:rtl w:val="0"/>
        </w:rPr>
        <w:t xml:space="preserve"> Computer {</w:t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color w:val="008800"/>
          <w:highlight w:val="white"/>
          <w:rtl w:val="0"/>
        </w:rPr>
        <w:t xml:space="preserve">private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color w:val="333399"/>
          <w:highlight w:val="white"/>
          <w:rtl w:val="0"/>
        </w:rPr>
        <w:t xml:space="preserve">int</w:t>
      </w:r>
      <w:r w:rsidDel="00000000" w:rsidR="00000000" w:rsidRPr="00000000">
        <w:rPr>
          <w:color w:val="333333"/>
          <w:highlight w:val="white"/>
          <w:rtl w:val="0"/>
        </w:rPr>
        <w:t xml:space="preserve"> batteryCapacity;</w:t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color w:val="008800"/>
          <w:highlight w:val="white"/>
          <w:rtl w:val="0"/>
        </w:rPr>
        <w:t xml:space="preserve">public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color w:val="0066bb"/>
          <w:highlight w:val="white"/>
          <w:rtl w:val="0"/>
        </w:rPr>
        <w:t xml:space="preserve">Laptop</w:t>
      </w:r>
      <w:r w:rsidDel="00000000" w:rsidR="00000000" w:rsidRPr="00000000">
        <w:rPr>
          <w:color w:val="333333"/>
          <w:highlight w:val="white"/>
          <w:rtl w:val="0"/>
        </w:rPr>
        <w:t xml:space="preserve">(</w:t>
      </w:r>
      <w:r w:rsidDel="00000000" w:rsidR="00000000" w:rsidRPr="00000000">
        <w:rPr>
          <w:color w:val="333399"/>
          <w:highlight w:val="white"/>
          <w:rtl w:val="0"/>
        </w:rPr>
        <w:t xml:space="preserve">int</w:t>
      </w:r>
      <w:r w:rsidDel="00000000" w:rsidR="00000000" w:rsidRPr="00000000">
        <w:rPr>
          <w:color w:val="333333"/>
          <w:highlight w:val="white"/>
          <w:rtl w:val="0"/>
        </w:rPr>
        <w:t xml:space="preserve"> batteryCapacity) {</w:t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    </w:t>
      </w:r>
      <w:r w:rsidDel="00000000" w:rsidR="00000000" w:rsidRPr="00000000">
        <w:rPr>
          <w:color w:val="008800"/>
          <w:highlight w:val="white"/>
          <w:rtl w:val="0"/>
        </w:rPr>
        <w:t xml:space="preserve">this</w:t>
      </w:r>
      <w:r w:rsidDel="00000000" w:rsidR="00000000" w:rsidRPr="00000000">
        <w:rPr>
          <w:color w:val="333333"/>
          <w:highlight w:val="white"/>
          <w:rtl w:val="0"/>
        </w:rPr>
        <w:t xml:space="preserve">.</w:t>
      </w:r>
      <w:r w:rsidDel="00000000" w:rsidR="00000000" w:rsidRPr="00000000">
        <w:rPr>
          <w:color w:val="0000cc"/>
          <w:highlight w:val="white"/>
          <w:rtl w:val="0"/>
        </w:rPr>
        <w:t xml:space="preserve">batteryCapacity</w:t>
      </w:r>
      <w:r w:rsidDel="00000000" w:rsidR="00000000" w:rsidRPr="00000000">
        <w:rPr>
          <w:color w:val="333333"/>
          <w:highlight w:val="white"/>
          <w:rtl w:val="0"/>
        </w:rPr>
        <w:t xml:space="preserve"> = batteryCapacity;</w:t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pageBreakBefore w:val="0"/>
        <w:spacing w:line="265.9090909090909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Такой код выдаст ошибку. Почему?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Ноутбук наследуется от Компьютера. Следовательно, класс Ноутбук наследует все поля класса Компьютер (у ноутбука тоже есть название производителя и год производства). 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Несмотря на то, что в классе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Laptop</w:t>
      </w:r>
      <w:r w:rsidDel="00000000" w:rsidR="00000000" w:rsidRPr="00000000">
        <w:rPr>
          <w:rtl w:val="0"/>
        </w:rPr>
        <w:t xml:space="preserve"> мы не можем получить доступ к полям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Computer</w:t>
      </w:r>
      <w:r w:rsidDel="00000000" w:rsidR="00000000" w:rsidRPr="00000000">
        <w:rPr>
          <w:rtl w:val="0"/>
        </w:rPr>
        <w:t xml:space="preserve"> (потому что они приватные), эти поля все равно инициализируются в процессе создания объекта класса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Laptop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Так как в классе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Computer</w:t>
      </w:r>
      <w:r w:rsidDel="00000000" w:rsidR="00000000" w:rsidRPr="00000000">
        <w:rPr>
          <w:rtl w:val="0"/>
        </w:rPr>
        <w:t xml:space="preserve"> определен лишь один конструктор (который принимает на вход 2 аргумента), мы можем лишь одним способом создать объект класса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Computer</w:t>
      </w:r>
      <w:r w:rsidDel="00000000" w:rsidR="00000000" w:rsidRPr="00000000">
        <w:rPr>
          <w:rtl w:val="0"/>
        </w:rPr>
        <w:t xml:space="preserve"> (передав на вход конструктору два значения - название и год).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Во время создания объекта класса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Laptop</w:t>
      </w:r>
      <w:r w:rsidDel="00000000" w:rsidR="00000000" w:rsidRPr="00000000">
        <w:rPr>
          <w:rtl w:val="0"/>
        </w:rPr>
        <w:t xml:space="preserve">, сначала инициализируются поля родительского класса (класса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Computer</w:t>
      </w:r>
      <w:r w:rsidDel="00000000" w:rsidR="00000000" w:rsidRPr="00000000">
        <w:rPr>
          <w:rtl w:val="0"/>
        </w:rPr>
        <w:t xml:space="preserve">), а затем уже инициализируется поле самого класса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Laptop</w:t>
      </w:r>
      <w:r w:rsidDel="00000000" w:rsidR="00000000" w:rsidRPr="00000000">
        <w:rPr>
          <w:rtl w:val="0"/>
        </w:rPr>
        <w:t xml:space="preserve">. Это означает, что при создании объекта класса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Laptop</w:t>
      </w:r>
      <w:r w:rsidDel="00000000" w:rsidR="00000000" w:rsidRPr="00000000">
        <w:rPr>
          <w:rtl w:val="0"/>
        </w:rPr>
        <w:t xml:space="preserve">, сначала должен </w:t>
      </w:r>
      <w:r w:rsidDel="00000000" w:rsidR="00000000" w:rsidRPr="00000000">
        <w:rPr>
          <w:rtl w:val="0"/>
        </w:rPr>
        <w:t xml:space="preserve">вызваться</w:t>
      </w:r>
      <w:r w:rsidDel="00000000" w:rsidR="00000000" w:rsidRPr="00000000">
        <w:rPr>
          <w:rtl w:val="0"/>
        </w:rPr>
        <w:t xml:space="preserve"> конструктор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Computer</w:t>
      </w:r>
      <w:r w:rsidDel="00000000" w:rsidR="00000000" w:rsidRPr="00000000">
        <w:rPr>
          <w:rtl w:val="0"/>
        </w:rPr>
        <w:t xml:space="preserve">, а уже затем должен выполниться конструктор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Laptop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В коде выше мы никак не вызываем конструктор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Computer</w:t>
      </w:r>
      <w:r w:rsidDel="00000000" w:rsidR="00000000" w:rsidRPr="00000000">
        <w:rPr>
          <w:rtl w:val="0"/>
        </w:rPr>
        <w:t xml:space="preserve"> при создании объекта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Laptop</w:t>
      </w:r>
      <w:r w:rsidDel="00000000" w:rsidR="00000000" w:rsidRPr="00000000">
        <w:rPr>
          <w:rtl w:val="0"/>
        </w:rPr>
        <w:t xml:space="preserve">, соответственно не инициализируются нужные нам поля Компьютера. Поэтому и возникает ошибка.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Чтобы исправить эту ошибку, необходимо использовать ключевое слово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super</w:t>
      </w:r>
      <w:r w:rsidDel="00000000" w:rsidR="00000000" w:rsidRPr="00000000">
        <w:rPr>
          <w:rtl w:val="0"/>
        </w:rPr>
        <w:t xml:space="preserve">. Это ключевое слово позволяет обращаться к классам, стоящим выше в иерархии наследования (к так называемым суперклассам).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Используя ключевое слово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super</w:t>
      </w:r>
      <w:r w:rsidDel="00000000" w:rsidR="00000000" w:rsidRPr="00000000">
        <w:rPr>
          <w:rtl w:val="0"/>
        </w:rPr>
        <w:t xml:space="preserve">, мы должны вызвать конструктор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Computer</w:t>
      </w:r>
      <w:r w:rsidDel="00000000" w:rsidR="00000000" w:rsidRPr="00000000">
        <w:rPr>
          <w:rtl w:val="0"/>
        </w:rPr>
        <w:t xml:space="preserve"> внутри конструктора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Laptop</w:t>
      </w:r>
      <w:r w:rsidDel="00000000" w:rsidR="00000000" w:rsidRPr="00000000">
        <w:rPr>
          <w:rtl w:val="0"/>
        </w:rPr>
        <w:t xml:space="preserve"> и передать в этот конструктор значения, относящиеся к “компьютерной” составляющей ноутбука.</w:t>
      </w:r>
    </w:p>
    <w:p w:rsidR="00000000" w:rsidDel="00000000" w:rsidP="00000000" w:rsidRDefault="00000000" w:rsidRPr="00000000" w14:paraId="0000002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Вот пример корректного кода:</w:t>
      </w:r>
    </w:p>
    <w:p w:rsidR="00000000" w:rsidDel="00000000" w:rsidP="00000000" w:rsidRDefault="00000000" w:rsidRPr="00000000" w14:paraId="0000002A">
      <w:pPr>
        <w:pageBreakBefore w:val="0"/>
        <w:rPr>
          <w:b w:val="1"/>
          <w:color w:val="0088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b w:val="1"/>
          <w:color w:val="008800"/>
          <w:highlight w:val="white"/>
          <w:rtl w:val="0"/>
        </w:rPr>
        <w:t xml:space="preserve">class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bb0066"/>
          <w:highlight w:val="white"/>
          <w:rtl w:val="0"/>
        </w:rPr>
        <w:t xml:space="preserve">Computer</w:t>
      </w:r>
      <w:r w:rsidDel="00000000" w:rsidR="00000000" w:rsidRPr="00000000">
        <w:rPr>
          <w:color w:val="333333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2C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008800"/>
          <w:highlight w:val="white"/>
          <w:rtl w:val="0"/>
        </w:rPr>
        <w:t xml:space="preserve">private</w:t>
      </w:r>
      <w:r w:rsidDel="00000000" w:rsidR="00000000" w:rsidRPr="00000000">
        <w:rPr>
          <w:color w:val="333333"/>
          <w:highlight w:val="white"/>
          <w:rtl w:val="0"/>
        </w:rPr>
        <w:t xml:space="preserve"> String manufacturer;</w:t>
      </w:r>
    </w:p>
    <w:p w:rsidR="00000000" w:rsidDel="00000000" w:rsidP="00000000" w:rsidRDefault="00000000" w:rsidRPr="00000000" w14:paraId="0000002D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008800"/>
          <w:highlight w:val="white"/>
          <w:rtl w:val="0"/>
        </w:rPr>
        <w:t xml:space="preserve">private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333399"/>
          <w:highlight w:val="white"/>
          <w:rtl w:val="0"/>
        </w:rPr>
        <w:t xml:space="preserve">int</w:t>
      </w:r>
      <w:r w:rsidDel="00000000" w:rsidR="00000000" w:rsidRPr="00000000">
        <w:rPr>
          <w:color w:val="333333"/>
          <w:highlight w:val="white"/>
          <w:rtl w:val="0"/>
        </w:rPr>
        <w:t xml:space="preserve"> productionYear;</w:t>
      </w:r>
    </w:p>
    <w:p w:rsidR="00000000" w:rsidDel="00000000" w:rsidP="00000000" w:rsidRDefault="00000000" w:rsidRPr="00000000" w14:paraId="0000002E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008800"/>
          <w:highlight w:val="white"/>
          <w:rtl w:val="0"/>
        </w:rPr>
        <w:t xml:space="preserve">public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66bb"/>
          <w:highlight w:val="white"/>
          <w:rtl w:val="0"/>
        </w:rPr>
        <w:t xml:space="preserve">Computer</w:t>
      </w:r>
      <w:r w:rsidDel="00000000" w:rsidR="00000000" w:rsidRPr="00000000">
        <w:rPr>
          <w:color w:val="333333"/>
          <w:highlight w:val="white"/>
          <w:rtl w:val="0"/>
        </w:rPr>
        <w:t xml:space="preserve">(String manufacturer, </w:t>
      </w:r>
      <w:r w:rsidDel="00000000" w:rsidR="00000000" w:rsidRPr="00000000">
        <w:rPr>
          <w:b w:val="1"/>
          <w:color w:val="333399"/>
          <w:highlight w:val="white"/>
          <w:rtl w:val="0"/>
        </w:rPr>
        <w:t xml:space="preserve">int</w:t>
      </w:r>
      <w:r w:rsidDel="00000000" w:rsidR="00000000" w:rsidRPr="00000000">
        <w:rPr>
          <w:color w:val="333333"/>
          <w:highlight w:val="white"/>
          <w:rtl w:val="0"/>
        </w:rPr>
        <w:t xml:space="preserve"> productionYear) {</w:t>
      </w:r>
    </w:p>
    <w:p w:rsidR="00000000" w:rsidDel="00000000" w:rsidP="00000000" w:rsidRDefault="00000000" w:rsidRPr="00000000" w14:paraId="00000030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008800"/>
          <w:highlight w:val="white"/>
          <w:rtl w:val="0"/>
        </w:rPr>
        <w:t xml:space="preserve">this</w:t>
      </w:r>
      <w:r w:rsidDel="00000000" w:rsidR="00000000" w:rsidRPr="00000000">
        <w:rPr>
          <w:color w:val="333333"/>
          <w:highlight w:val="white"/>
          <w:rtl w:val="0"/>
        </w:rPr>
        <w:t xml:space="preserve">.</w:t>
      </w:r>
      <w:r w:rsidDel="00000000" w:rsidR="00000000" w:rsidRPr="00000000">
        <w:rPr>
          <w:color w:val="0000cc"/>
          <w:highlight w:val="white"/>
          <w:rtl w:val="0"/>
        </w:rPr>
        <w:t xml:space="preserve">manufacturer</w:t>
      </w:r>
      <w:r w:rsidDel="00000000" w:rsidR="00000000" w:rsidRPr="00000000">
        <w:rPr>
          <w:color w:val="333333"/>
          <w:highlight w:val="white"/>
          <w:rtl w:val="0"/>
        </w:rPr>
        <w:t xml:space="preserve"> = manufacturer;</w:t>
      </w:r>
    </w:p>
    <w:p w:rsidR="00000000" w:rsidDel="00000000" w:rsidP="00000000" w:rsidRDefault="00000000" w:rsidRPr="00000000" w14:paraId="00000031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008800"/>
          <w:highlight w:val="white"/>
          <w:rtl w:val="0"/>
        </w:rPr>
        <w:t xml:space="preserve">this</w:t>
      </w:r>
      <w:r w:rsidDel="00000000" w:rsidR="00000000" w:rsidRPr="00000000">
        <w:rPr>
          <w:color w:val="333333"/>
          <w:highlight w:val="white"/>
          <w:rtl w:val="0"/>
        </w:rPr>
        <w:t xml:space="preserve">.</w:t>
      </w:r>
      <w:r w:rsidDel="00000000" w:rsidR="00000000" w:rsidRPr="00000000">
        <w:rPr>
          <w:color w:val="0000cc"/>
          <w:highlight w:val="white"/>
          <w:rtl w:val="0"/>
        </w:rPr>
        <w:t xml:space="preserve">productionYear</w:t>
      </w:r>
      <w:r w:rsidDel="00000000" w:rsidR="00000000" w:rsidRPr="00000000">
        <w:rPr>
          <w:color w:val="333333"/>
          <w:highlight w:val="white"/>
          <w:rtl w:val="0"/>
        </w:rPr>
        <w:t xml:space="preserve"> = productionYear;</w:t>
      </w:r>
    </w:p>
    <w:p w:rsidR="00000000" w:rsidDel="00000000" w:rsidP="00000000" w:rsidRDefault="00000000" w:rsidRPr="00000000" w14:paraId="00000032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4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b w:val="1"/>
          <w:color w:val="008800"/>
          <w:highlight w:val="white"/>
          <w:rtl w:val="0"/>
        </w:rPr>
        <w:t xml:space="preserve">class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bb0066"/>
          <w:highlight w:val="white"/>
          <w:rtl w:val="0"/>
        </w:rPr>
        <w:t xml:space="preserve">Laptop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8800"/>
          <w:highlight w:val="white"/>
          <w:rtl w:val="0"/>
        </w:rPr>
        <w:t xml:space="preserve">extends</w:t>
      </w:r>
      <w:r w:rsidDel="00000000" w:rsidR="00000000" w:rsidRPr="00000000">
        <w:rPr>
          <w:color w:val="333333"/>
          <w:highlight w:val="white"/>
          <w:rtl w:val="0"/>
        </w:rPr>
        <w:t xml:space="preserve"> Computer {</w:t>
      </w:r>
    </w:p>
    <w:p w:rsidR="00000000" w:rsidDel="00000000" w:rsidP="00000000" w:rsidRDefault="00000000" w:rsidRPr="00000000" w14:paraId="00000036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008800"/>
          <w:highlight w:val="white"/>
          <w:rtl w:val="0"/>
        </w:rPr>
        <w:t xml:space="preserve">private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333399"/>
          <w:highlight w:val="white"/>
          <w:rtl w:val="0"/>
        </w:rPr>
        <w:t xml:space="preserve">int</w:t>
      </w:r>
      <w:r w:rsidDel="00000000" w:rsidR="00000000" w:rsidRPr="00000000">
        <w:rPr>
          <w:color w:val="333333"/>
          <w:highlight w:val="white"/>
          <w:rtl w:val="0"/>
        </w:rPr>
        <w:t xml:space="preserve"> batteryCapacity;</w:t>
      </w:r>
    </w:p>
    <w:p w:rsidR="00000000" w:rsidDel="00000000" w:rsidP="00000000" w:rsidRDefault="00000000" w:rsidRPr="00000000" w14:paraId="00000037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008800"/>
          <w:highlight w:val="white"/>
          <w:rtl w:val="0"/>
        </w:rPr>
        <w:t xml:space="preserve">public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66bb"/>
          <w:highlight w:val="white"/>
          <w:rtl w:val="0"/>
        </w:rPr>
        <w:t xml:space="preserve">Laptop</w:t>
      </w:r>
      <w:r w:rsidDel="00000000" w:rsidR="00000000" w:rsidRPr="00000000">
        <w:rPr>
          <w:color w:val="333333"/>
          <w:highlight w:val="white"/>
          <w:rtl w:val="0"/>
        </w:rPr>
        <w:t xml:space="preserve">(String manufacturer, </w:t>
      </w:r>
      <w:r w:rsidDel="00000000" w:rsidR="00000000" w:rsidRPr="00000000">
        <w:rPr>
          <w:b w:val="1"/>
          <w:color w:val="333399"/>
          <w:highlight w:val="white"/>
          <w:rtl w:val="0"/>
        </w:rPr>
        <w:t xml:space="preserve">int</w:t>
      </w:r>
      <w:r w:rsidDel="00000000" w:rsidR="00000000" w:rsidRPr="00000000">
        <w:rPr>
          <w:color w:val="333333"/>
          <w:highlight w:val="white"/>
          <w:rtl w:val="0"/>
        </w:rPr>
        <w:t xml:space="preserve"> productionYear, </w:t>
      </w:r>
      <w:r w:rsidDel="00000000" w:rsidR="00000000" w:rsidRPr="00000000">
        <w:rPr>
          <w:b w:val="1"/>
          <w:color w:val="333399"/>
          <w:highlight w:val="white"/>
          <w:rtl w:val="0"/>
        </w:rPr>
        <w:t xml:space="preserve">int</w:t>
      </w:r>
      <w:r w:rsidDel="00000000" w:rsidR="00000000" w:rsidRPr="00000000">
        <w:rPr>
          <w:color w:val="333333"/>
          <w:highlight w:val="white"/>
          <w:rtl w:val="0"/>
        </w:rPr>
        <w:t xml:space="preserve"> batteryCapacity) {</w:t>
      </w:r>
    </w:p>
    <w:p w:rsidR="00000000" w:rsidDel="00000000" w:rsidP="00000000" w:rsidRDefault="00000000" w:rsidRPr="00000000" w14:paraId="00000039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008800"/>
          <w:highlight w:val="white"/>
          <w:rtl w:val="0"/>
        </w:rPr>
        <w:t xml:space="preserve">super</w:t>
      </w:r>
      <w:r w:rsidDel="00000000" w:rsidR="00000000" w:rsidRPr="00000000">
        <w:rPr>
          <w:color w:val="333333"/>
          <w:highlight w:val="white"/>
          <w:rtl w:val="0"/>
        </w:rPr>
        <w:t xml:space="preserve">(manufacturer, productionYear);</w:t>
      </w:r>
    </w:p>
    <w:p w:rsidR="00000000" w:rsidDel="00000000" w:rsidP="00000000" w:rsidRDefault="00000000" w:rsidRPr="00000000" w14:paraId="0000003A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008800"/>
          <w:highlight w:val="white"/>
          <w:rtl w:val="0"/>
        </w:rPr>
        <w:t xml:space="preserve">this</w:t>
      </w:r>
      <w:r w:rsidDel="00000000" w:rsidR="00000000" w:rsidRPr="00000000">
        <w:rPr>
          <w:color w:val="333333"/>
          <w:highlight w:val="white"/>
          <w:rtl w:val="0"/>
        </w:rPr>
        <w:t xml:space="preserve">.</w:t>
      </w:r>
      <w:r w:rsidDel="00000000" w:rsidR="00000000" w:rsidRPr="00000000">
        <w:rPr>
          <w:color w:val="0000cc"/>
          <w:highlight w:val="white"/>
          <w:rtl w:val="0"/>
        </w:rPr>
        <w:t xml:space="preserve">batteryCapacity</w:t>
      </w:r>
      <w:r w:rsidDel="00000000" w:rsidR="00000000" w:rsidRPr="00000000">
        <w:rPr>
          <w:color w:val="333333"/>
          <w:highlight w:val="white"/>
          <w:rtl w:val="0"/>
        </w:rPr>
        <w:t xml:space="preserve"> = batteryCapacity;</w:t>
      </w:r>
    </w:p>
    <w:p w:rsidR="00000000" w:rsidDel="00000000" w:rsidP="00000000" w:rsidRDefault="00000000" w:rsidRPr="00000000" w14:paraId="0000003B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pageBreakBefore w:val="0"/>
        <w:spacing w:line="265.9090909090909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Теперь, значения, передаваемые при создании в конструктор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Laptop</w:t>
      </w:r>
      <w:r w:rsidDel="00000000" w:rsidR="00000000" w:rsidRPr="00000000">
        <w:rPr>
          <w:rtl w:val="0"/>
        </w:rPr>
        <w:t xml:space="preserve">, передаются выше в конструктор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Computer</w:t>
      </w:r>
      <w:r w:rsidDel="00000000" w:rsidR="00000000" w:rsidRPr="00000000">
        <w:rPr>
          <w:rtl w:val="0"/>
        </w:rPr>
        <w:t xml:space="preserve">. Таким образом, при создании объекта класса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Laptop</w:t>
      </w:r>
      <w:r w:rsidDel="00000000" w:rsidR="00000000" w:rsidRPr="00000000">
        <w:rPr>
          <w:rtl w:val="0"/>
        </w:rPr>
        <w:t xml:space="preserve"> будут вызваны два конструктора - конструктор Компьютера и конструктор Ноутбука. Соответственно, будут проинициализированы и поля, относящиеся к “Компьютерной” составляющей, и поле, относящееся только к Ноутбуковой части (емкость аккумулятора).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создания нового объекта класса Laptop: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line="265.9090909090909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Laptop laptop = </w:t>
      </w:r>
      <w:r w:rsidDel="00000000" w:rsidR="00000000" w:rsidRPr="00000000">
        <w:rPr>
          <w:b w:val="1"/>
          <w:color w:val="008800"/>
          <w:highlight w:val="white"/>
          <w:rtl w:val="0"/>
        </w:rPr>
        <w:t xml:space="preserve">new</w:t>
      </w:r>
      <w:r w:rsidDel="00000000" w:rsidR="00000000" w:rsidRPr="00000000">
        <w:rPr>
          <w:color w:val="333333"/>
          <w:highlight w:val="white"/>
          <w:rtl w:val="0"/>
        </w:rPr>
        <w:t xml:space="preserve"> Laptop(</w:t>
      </w:r>
      <w:r w:rsidDel="00000000" w:rsidR="00000000" w:rsidRPr="00000000">
        <w:rPr>
          <w:color w:val="333333"/>
          <w:shd w:fill="fff0f0" w:val="clear"/>
          <w:rtl w:val="0"/>
        </w:rPr>
        <w:t xml:space="preserve">"Apple"</w:t>
      </w:r>
      <w:r w:rsidDel="00000000" w:rsidR="00000000" w:rsidRPr="00000000">
        <w:rPr>
          <w:color w:val="333333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dd"/>
          <w:highlight w:val="white"/>
          <w:rtl w:val="0"/>
        </w:rPr>
        <w:t xml:space="preserve">2019</w:t>
      </w:r>
      <w:r w:rsidDel="00000000" w:rsidR="00000000" w:rsidRPr="00000000">
        <w:rPr>
          <w:color w:val="333333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dd"/>
          <w:highlight w:val="white"/>
          <w:rtl w:val="0"/>
        </w:rPr>
        <w:t xml:space="preserve">4000</w:t>
      </w:r>
      <w:r w:rsidDel="00000000" w:rsidR="00000000" w:rsidRPr="00000000">
        <w:rPr>
          <w:color w:val="33333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Похожим образом, с помощью ключевого слова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super</w:t>
      </w:r>
      <w:r w:rsidDel="00000000" w:rsidR="00000000" w:rsidRPr="00000000">
        <w:rPr>
          <w:rtl w:val="0"/>
        </w:rPr>
        <w:t xml:space="preserve"> можно вызывать методы родительских классов внутри методов классов-потомков.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кода:</w:t>
      </w:r>
    </w:p>
    <w:p w:rsidR="00000000" w:rsidDel="00000000" w:rsidP="00000000" w:rsidRDefault="00000000" w:rsidRPr="00000000" w14:paraId="0000004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008800"/>
          <w:highlight w:val="white"/>
          <w:rtl w:val="0"/>
        </w:rPr>
        <w:t xml:space="preserve">class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color w:val="bb0066"/>
          <w:highlight w:val="white"/>
          <w:rtl w:val="0"/>
        </w:rPr>
        <w:t xml:space="preserve">A</w:t>
      </w:r>
      <w:r w:rsidDel="00000000" w:rsidR="00000000" w:rsidRPr="00000000">
        <w:rPr>
          <w:color w:val="333333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4B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color w:val="008800"/>
          <w:highlight w:val="white"/>
          <w:rtl w:val="0"/>
        </w:rPr>
        <w:t xml:space="preserve">public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color w:val="333399"/>
          <w:highlight w:val="white"/>
          <w:rtl w:val="0"/>
        </w:rPr>
        <w:t xml:space="preserve">void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color w:val="0066bb"/>
          <w:highlight w:val="white"/>
          <w:rtl w:val="0"/>
        </w:rPr>
        <w:t xml:space="preserve">testA</w:t>
      </w:r>
      <w:r w:rsidDel="00000000" w:rsidR="00000000" w:rsidRPr="00000000">
        <w:rPr>
          <w:color w:val="333333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4C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    System.</w:t>
      </w:r>
      <w:r w:rsidDel="00000000" w:rsidR="00000000" w:rsidRPr="00000000">
        <w:rPr>
          <w:color w:val="0000cc"/>
          <w:highlight w:val="white"/>
          <w:rtl w:val="0"/>
        </w:rPr>
        <w:t xml:space="preserve">out</w:t>
      </w:r>
      <w:r w:rsidDel="00000000" w:rsidR="00000000" w:rsidRPr="00000000">
        <w:rPr>
          <w:color w:val="333333"/>
          <w:highlight w:val="white"/>
          <w:rtl w:val="0"/>
        </w:rPr>
        <w:t xml:space="preserve">.</w:t>
      </w:r>
      <w:r w:rsidDel="00000000" w:rsidR="00000000" w:rsidRPr="00000000">
        <w:rPr>
          <w:color w:val="0000cc"/>
          <w:highlight w:val="white"/>
          <w:rtl w:val="0"/>
        </w:rPr>
        <w:t xml:space="preserve">println</w:t>
      </w:r>
      <w:r w:rsidDel="00000000" w:rsidR="00000000" w:rsidRPr="00000000">
        <w:rPr>
          <w:color w:val="333333"/>
          <w:highlight w:val="white"/>
          <w:rtl w:val="0"/>
        </w:rPr>
        <w:t xml:space="preserve">(</w:t>
      </w:r>
      <w:r w:rsidDel="00000000" w:rsidR="00000000" w:rsidRPr="00000000">
        <w:rPr>
          <w:color w:val="333333"/>
          <w:shd w:fill="fff0f0" w:val="clear"/>
          <w:rtl w:val="0"/>
        </w:rPr>
        <w:t xml:space="preserve">"Hello from class A"</w:t>
      </w:r>
      <w:r w:rsidDel="00000000" w:rsidR="00000000" w:rsidRPr="00000000">
        <w:rPr>
          <w:color w:val="33333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F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008800"/>
          <w:highlight w:val="white"/>
          <w:rtl w:val="0"/>
        </w:rPr>
        <w:t xml:space="preserve">class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color w:val="bb0066"/>
          <w:highlight w:val="white"/>
          <w:rtl w:val="0"/>
        </w:rPr>
        <w:t xml:space="preserve">B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color w:val="008800"/>
          <w:highlight w:val="white"/>
          <w:rtl w:val="0"/>
        </w:rPr>
        <w:t xml:space="preserve">extends</w:t>
      </w:r>
      <w:r w:rsidDel="00000000" w:rsidR="00000000" w:rsidRPr="00000000">
        <w:rPr>
          <w:color w:val="333333"/>
          <w:highlight w:val="white"/>
          <w:rtl w:val="0"/>
        </w:rPr>
        <w:t xml:space="preserve"> A {</w:t>
      </w:r>
    </w:p>
    <w:p w:rsidR="00000000" w:rsidDel="00000000" w:rsidP="00000000" w:rsidRDefault="00000000" w:rsidRPr="00000000" w14:paraId="00000051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color w:val="008800"/>
          <w:highlight w:val="white"/>
          <w:rtl w:val="0"/>
        </w:rPr>
        <w:t xml:space="preserve">public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color w:val="333399"/>
          <w:highlight w:val="white"/>
          <w:rtl w:val="0"/>
        </w:rPr>
        <w:t xml:space="preserve">void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color w:val="0066bb"/>
          <w:highlight w:val="white"/>
          <w:rtl w:val="0"/>
        </w:rPr>
        <w:t xml:space="preserve">testB</w:t>
      </w:r>
      <w:r w:rsidDel="00000000" w:rsidR="00000000" w:rsidRPr="00000000">
        <w:rPr>
          <w:color w:val="333333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52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    </w:t>
      </w:r>
      <w:r w:rsidDel="00000000" w:rsidR="00000000" w:rsidRPr="00000000">
        <w:rPr>
          <w:color w:val="008800"/>
          <w:highlight w:val="white"/>
          <w:rtl w:val="0"/>
        </w:rPr>
        <w:t xml:space="preserve">super</w:t>
      </w:r>
      <w:r w:rsidDel="00000000" w:rsidR="00000000" w:rsidRPr="00000000">
        <w:rPr>
          <w:color w:val="333333"/>
          <w:highlight w:val="white"/>
          <w:rtl w:val="0"/>
        </w:rPr>
        <w:t xml:space="preserve">.</w:t>
      </w:r>
      <w:r w:rsidDel="00000000" w:rsidR="00000000" w:rsidRPr="00000000">
        <w:rPr>
          <w:color w:val="0000cc"/>
          <w:highlight w:val="white"/>
          <w:rtl w:val="0"/>
        </w:rPr>
        <w:t xml:space="preserve">testA</w:t>
      </w:r>
      <w:r w:rsidDel="00000000" w:rsidR="00000000" w:rsidRPr="00000000">
        <w:rPr>
          <w:color w:val="333333"/>
          <w:highlight w:val="white"/>
          <w:rtl w:val="0"/>
        </w:rPr>
        <w:t xml:space="preserve">(); </w:t>
      </w:r>
      <w:r w:rsidDel="00000000" w:rsidR="00000000" w:rsidRPr="00000000">
        <w:rPr>
          <w:color w:val="888888"/>
          <w:highlight w:val="white"/>
          <w:rtl w:val="0"/>
        </w:rPr>
        <w:t xml:space="preserve">// вызываем метод testA() из родительского класса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    System.</w:t>
      </w:r>
      <w:r w:rsidDel="00000000" w:rsidR="00000000" w:rsidRPr="00000000">
        <w:rPr>
          <w:color w:val="0000cc"/>
          <w:highlight w:val="white"/>
          <w:rtl w:val="0"/>
        </w:rPr>
        <w:t xml:space="preserve">out</w:t>
      </w:r>
      <w:r w:rsidDel="00000000" w:rsidR="00000000" w:rsidRPr="00000000">
        <w:rPr>
          <w:color w:val="333333"/>
          <w:highlight w:val="white"/>
          <w:rtl w:val="0"/>
        </w:rPr>
        <w:t xml:space="preserve">.</w:t>
      </w:r>
      <w:r w:rsidDel="00000000" w:rsidR="00000000" w:rsidRPr="00000000">
        <w:rPr>
          <w:color w:val="0000cc"/>
          <w:highlight w:val="white"/>
          <w:rtl w:val="0"/>
        </w:rPr>
        <w:t xml:space="preserve">println</w:t>
      </w:r>
      <w:r w:rsidDel="00000000" w:rsidR="00000000" w:rsidRPr="00000000">
        <w:rPr>
          <w:color w:val="333333"/>
          <w:highlight w:val="white"/>
          <w:rtl w:val="0"/>
        </w:rPr>
        <w:t xml:space="preserve">(</w:t>
      </w:r>
      <w:r w:rsidDel="00000000" w:rsidR="00000000" w:rsidRPr="00000000">
        <w:rPr>
          <w:color w:val="333333"/>
          <w:shd w:fill="fff0f0" w:val="clear"/>
          <w:rtl w:val="0"/>
        </w:rPr>
        <w:t xml:space="preserve">"Hello from class B"</w:t>
      </w:r>
      <w:r w:rsidDel="00000000" w:rsidR="00000000" w:rsidRPr="00000000">
        <w:rPr>
          <w:color w:val="33333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pageBreakBefore w:val="0"/>
        <w:spacing w:line="265.9090909090909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6">
      <w:pPr>
        <w:pageBreakBefore w:val="0"/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Задачи: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 Создайте класс Человек (англ.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Human</w:t>
      </w:r>
      <w:r w:rsidDel="00000000" w:rsidR="00000000" w:rsidRPr="00000000">
        <w:rPr>
          <w:rtl w:val="0"/>
        </w:rPr>
        <w:t xml:space="preserve">). У человека должно быть поле “имя” (англ.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</w:t>
      </w:r>
      <w:r w:rsidDel="00000000" w:rsidR="00000000" w:rsidRPr="00000000">
        <w:rPr>
          <w:rtl w:val="0"/>
        </w:rPr>
        <w:t xml:space="preserve">). На это поле в классе должен быть конструктор 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</w:t>
      </w:r>
      <w:r w:rsidDel="00000000" w:rsidR="00000000" w:rsidRPr="00000000">
        <w:rPr>
          <w:rtl w:val="0"/>
        </w:rPr>
        <w:t xml:space="preserve"> метод. Также, у Человека должен быть метод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printInfo()</w:t>
      </w:r>
      <w:r w:rsidDel="00000000" w:rsidR="00000000" w:rsidRPr="00000000">
        <w:rPr>
          <w:rtl w:val="0"/>
        </w:rPr>
        <w:t xml:space="preserve">, который выводит в консоль информацию о человеке в формате: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“Этот человек с именем ИМЯ”</w:t>
      </w:r>
      <w:r w:rsidDel="00000000" w:rsidR="00000000" w:rsidRPr="00000000">
        <w:rPr>
          <w:rtl w:val="0"/>
        </w:rPr>
        <w:t xml:space="preserve">.</w:t>
        <w:br w:type="textWrapping"/>
        <w:t xml:space="preserve">Затем, создайте класс Студент (англ.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), который наследуется от класса Человек. У студента есть дополнительное строковое поле - название его учебной группы (англ.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groupName</w:t>
      </w:r>
      <w:r w:rsidDel="00000000" w:rsidR="00000000" w:rsidRPr="00000000">
        <w:rPr>
          <w:rtl w:val="0"/>
        </w:rPr>
        <w:t xml:space="preserve">). Для этого поля тоже необходимо создать геттер. Конструктор в классе Студент должен принимать на вход два аргумента - имя и название учебной группы. Метод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printInfo()</w:t>
      </w:r>
      <w:r w:rsidDel="00000000" w:rsidR="00000000" w:rsidRPr="00000000">
        <w:rPr>
          <w:rtl w:val="0"/>
        </w:rPr>
        <w:t xml:space="preserve"> в классе Студент должен быть переопределен таким образом, чтобы формат выводимого в консоль сообщения был таким: 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“Этот человек с именем ИМЯ”</w:t>
        <w:br w:type="textWrapping"/>
        <w:t xml:space="preserve">“Этот студент с именем ИМЯ”</w:t>
        <w:br w:type="textWrapping"/>
      </w:r>
      <w:r w:rsidDel="00000000" w:rsidR="00000000" w:rsidRPr="00000000">
        <w:rPr>
          <w:rtl w:val="0"/>
        </w:rPr>
        <w:t xml:space="preserve">(должно выводиться именно две строки - необходимо использовать ключевое слово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super</w:t>
      </w:r>
      <w:r w:rsidDel="00000000" w:rsidR="00000000" w:rsidRPr="00000000">
        <w:rPr>
          <w:rtl w:val="0"/>
        </w:rPr>
        <w:t xml:space="preserve">)</w:t>
        <w:br w:type="textWrapping"/>
        <w:t xml:space="preserve">И наконец, в нашей программе должна быть еще одна сущность - Преподаватель (англ.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Teacher</w:t>
      </w:r>
      <w:r w:rsidDel="00000000" w:rsidR="00000000" w:rsidRPr="00000000">
        <w:rPr>
          <w:rtl w:val="0"/>
        </w:rPr>
        <w:t xml:space="preserve">). Преподаватель должен тоже наследоваться от класса Человек. При этом, у преподавателя есть дополнительное строковое поле - “название предмета” (англ.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subjectName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, который ведет этот преподаватель. Для этого поля необходимо создать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</w:t>
      </w:r>
      <w:r w:rsidDel="00000000" w:rsidR="00000000" w:rsidRPr="00000000">
        <w:rPr>
          <w:rtl w:val="0"/>
        </w:rPr>
        <w:t xml:space="preserve"> метод. Конструктор в классе Преподаватель должен принимать на вход два аргумента - имя преподавателя и название преподаваемого предмета. Метод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printInfo()</w:t>
      </w:r>
      <w:r w:rsidDel="00000000" w:rsidR="00000000" w:rsidRPr="00000000">
        <w:rPr>
          <w:rtl w:val="0"/>
        </w:rPr>
        <w:t xml:space="preserve"> в классе Преподаватель должен быть переопределен таким образом, чтобы формат выводимого в консоль сообщения был таким: 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“Этот человек с именем ИМЯ”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“Этот преподаватель с именем ИМЯ”.</w:t>
      </w:r>
      <w:r w:rsidDel="00000000" w:rsidR="00000000" w:rsidRPr="00000000">
        <w:rPr>
          <w:rtl w:val="0"/>
        </w:rPr>
        <w:br w:type="textWrapping"/>
        <w:t xml:space="preserve">(должно выводиться именно две строки - необходимо использовать ключевое слово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super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Создайте в методе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main()</w:t>
      </w:r>
      <w:r w:rsidDel="00000000" w:rsidR="00000000" w:rsidRPr="00000000">
        <w:rPr>
          <w:rtl w:val="0"/>
        </w:rPr>
        <w:t xml:space="preserve"> класса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Task1</w:t>
      </w:r>
      <w:r w:rsidDel="00000000" w:rsidR="00000000" w:rsidRPr="00000000">
        <w:rPr>
          <w:rtl w:val="0"/>
        </w:rPr>
        <w:t xml:space="preserve"> объект класса Студент и объект класса Преподаватель. Выведите в консоль название учебной группы у объекта-студента и название предмета у объекта-преподавателя. Затем, вызовите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printInfo()</w:t>
      </w:r>
      <w:r w:rsidDel="00000000" w:rsidR="00000000" w:rsidRPr="00000000">
        <w:rPr>
          <w:rtl w:val="0"/>
        </w:rPr>
        <w:t xml:space="preserve"> на объектах и посмотрите на результат.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2. Создайте абстрактный класс Фигура (англ.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Figure</w:t>
      </w:r>
      <w:r w:rsidDel="00000000" w:rsidR="00000000" w:rsidRPr="00000000">
        <w:rPr>
          <w:rtl w:val="0"/>
        </w:rPr>
        <w:t xml:space="preserve">). Этот класс будет являться абстрактным представлением геометрической фигуры в нашей программе.</w:t>
      </w:r>
    </w:p>
    <w:p w:rsidR="00000000" w:rsidDel="00000000" w:rsidP="00000000" w:rsidRDefault="00000000" w:rsidRPr="00000000" w14:paraId="0000005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У всех фигур в нашей программе есть цвет, поэтому в классе Фигура есть строковое поле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color</w:t>
      </w:r>
      <w:r w:rsidDel="00000000" w:rsidR="00000000" w:rsidRPr="00000000">
        <w:rPr>
          <w:rtl w:val="0"/>
        </w:rPr>
        <w:t xml:space="preserve">. Создайте конструктор и геттер для этого поля.</w:t>
      </w:r>
    </w:p>
    <w:p w:rsidR="00000000" w:rsidDel="00000000" w:rsidP="00000000" w:rsidRDefault="00000000" w:rsidRPr="00000000" w14:paraId="0000005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У класса Фигура определены два абстрактных метода: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abstract double area();</w:t>
        <w:br w:type="textWrapping"/>
        <w:t xml:space="preserve">public abstract double perimeter();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Реализация первого метода должна возвращать площадь фигуры, а реализация второго метода должна возвращать периметр фигуры.</w:t>
      </w:r>
    </w:p>
    <w:p w:rsidR="00000000" w:rsidDel="00000000" w:rsidP="00000000" w:rsidRDefault="00000000" w:rsidRPr="00000000" w14:paraId="0000005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Создайте 3 геометрические фигуры: Круг (англ.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Circle</w:t>
      </w:r>
      <w:r w:rsidDel="00000000" w:rsidR="00000000" w:rsidRPr="00000000">
        <w:rPr>
          <w:rtl w:val="0"/>
        </w:rPr>
        <w:t xml:space="preserve">), Прямоугольник (англ.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Rectangle</w:t>
      </w:r>
      <w:r w:rsidDel="00000000" w:rsidR="00000000" w:rsidRPr="00000000">
        <w:rPr>
          <w:rtl w:val="0"/>
        </w:rPr>
        <w:t xml:space="preserve">) и Треугольник (англ.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Triangle</w:t>
      </w:r>
      <w:r w:rsidDel="00000000" w:rsidR="00000000" w:rsidRPr="00000000">
        <w:rPr>
          <w:rtl w:val="0"/>
        </w:rPr>
        <w:t xml:space="preserve">). Каждая из фигур должна наследоваться от абстрактного класса Фигура (англ.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Figure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У класса Круг будет одно поле - радиус окружности.</w:t>
      </w:r>
    </w:p>
    <w:p w:rsidR="00000000" w:rsidDel="00000000" w:rsidP="00000000" w:rsidRDefault="00000000" w:rsidRPr="00000000" w14:paraId="0000006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У класса Прямоугольник будет два поля - ширина и высота.</w:t>
      </w:r>
    </w:p>
    <w:p w:rsidR="00000000" w:rsidDel="00000000" w:rsidP="00000000" w:rsidRDefault="00000000" w:rsidRPr="00000000" w14:paraId="0000006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У класса Треугольник будет три поля - длина каждой из сторон.</w:t>
      </w:r>
    </w:p>
    <w:p w:rsidR="00000000" w:rsidDel="00000000" w:rsidP="00000000" w:rsidRDefault="00000000" w:rsidRPr="00000000" w14:paraId="0000006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Для каждого из этих трех классов необходимо реализовать конструктор, который принимает на вход размерности фигуры и цвет фигуры.</w:t>
      </w:r>
    </w:p>
    <w:p w:rsidR="00000000" w:rsidDel="00000000" w:rsidP="00000000" w:rsidRDefault="00000000" w:rsidRPr="00000000" w14:paraId="0000006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В этих же классах, вам необходимо реализовать два метода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area()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perimeter()</w:t>
      </w:r>
      <w:r w:rsidDel="00000000" w:rsidR="00000000" w:rsidRPr="00000000">
        <w:rPr>
          <w:rtl w:val="0"/>
        </w:rPr>
        <w:t xml:space="preserve">). Реализация этих методов будет разной для каждой из геометрических фигур. Формулы для вычисления площади и периметра легко находятся в интернете.</w:t>
      </w:r>
    </w:p>
    <w:p w:rsidR="00000000" w:rsidDel="00000000" w:rsidP="00000000" w:rsidRDefault="00000000" w:rsidRPr="00000000" w14:paraId="0000006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После того, как геометрические фигуры будут полностью реализованы, вам необходимо будет реализовать еще один класс -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TestFigures</w:t>
      </w:r>
      <w:r w:rsidDel="00000000" w:rsidR="00000000" w:rsidRPr="00000000">
        <w:rPr>
          <w:rtl w:val="0"/>
        </w:rPr>
        <w:t xml:space="preserve">. В этом классе, в методе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main()</w:t>
      </w:r>
      <w:r w:rsidDel="00000000" w:rsidR="00000000" w:rsidRPr="00000000">
        <w:rPr>
          <w:rtl w:val="0"/>
        </w:rPr>
        <w:t xml:space="preserve"> должны быть созданы и помещены в массив следующие геометрические фигуры:</w:t>
      </w:r>
    </w:p>
    <w:p w:rsidR="00000000" w:rsidDel="00000000" w:rsidP="00000000" w:rsidRDefault="00000000" w:rsidRPr="00000000" w14:paraId="00000066">
      <w:pPr>
        <w:pageBreakBefore w:val="0"/>
        <w:spacing w:after="240" w:before="240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Figure[] figures = {</w:t>
      </w:r>
    </w:p>
    <w:p w:rsidR="00000000" w:rsidDel="00000000" w:rsidP="00000000" w:rsidRDefault="00000000" w:rsidRPr="00000000" w14:paraId="00000067">
      <w:pPr>
        <w:pageBreakBefore w:val="0"/>
        <w:spacing w:after="240" w:before="240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008800"/>
          <w:highlight w:val="white"/>
          <w:rtl w:val="0"/>
        </w:rPr>
        <w:t xml:space="preserve">new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66bb"/>
          <w:highlight w:val="white"/>
          <w:rtl w:val="0"/>
        </w:rPr>
        <w:t xml:space="preserve">Triangle</w:t>
      </w:r>
      <w:r w:rsidDel="00000000" w:rsidR="00000000" w:rsidRPr="00000000">
        <w:rPr>
          <w:color w:val="333333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dd"/>
          <w:highlight w:val="white"/>
          <w:rtl w:val="0"/>
        </w:rPr>
        <w:t xml:space="preserve">10</w:t>
      </w:r>
      <w:r w:rsidDel="00000000" w:rsidR="00000000" w:rsidRPr="00000000">
        <w:rPr>
          <w:color w:val="333333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dd"/>
          <w:highlight w:val="white"/>
          <w:rtl w:val="0"/>
        </w:rPr>
        <w:t xml:space="preserve">10</w:t>
      </w:r>
      <w:r w:rsidDel="00000000" w:rsidR="00000000" w:rsidRPr="00000000">
        <w:rPr>
          <w:color w:val="333333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dd"/>
          <w:highlight w:val="white"/>
          <w:rtl w:val="0"/>
        </w:rPr>
        <w:t xml:space="preserve">10</w:t>
      </w:r>
      <w:r w:rsidDel="00000000" w:rsidR="00000000" w:rsidRPr="00000000">
        <w:rPr>
          <w:color w:val="333333"/>
          <w:highlight w:val="white"/>
          <w:rtl w:val="0"/>
        </w:rPr>
        <w:t xml:space="preserve">, </w:t>
      </w:r>
      <w:r w:rsidDel="00000000" w:rsidR="00000000" w:rsidRPr="00000000">
        <w:rPr>
          <w:color w:val="333333"/>
          <w:shd w:fill="fff0f0" w:val="clear"/>
          <w:rtl w:val="0"/>
        </w:rPr>
        <w:t xml:space="preserve">"Red"</w:t>
      </w:r>
      <w:r w:rsidDel="00000000" w:rsidR="00000000" w:rsidRPr="00000000">
        <w:rPr>
          <w:color w:val="333333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68">
      <w:pPr>
        <w:pageBreakBefore w:val="0"/>
        <w:spacing w:after="240" w:before="240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008800"/>
          <w:highlight w:val="white"/>
          <w:rtl w:val="0"/>
        </w:rPr>
        <w:t xml:space="preserve">new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66bb"/>
          <w:highlight w:val="white"/>
          <w:rtl w:val="0"/>
        </w:rPr>
        <w:t xml:space="preserve">Triangle</w:t>
      </w:r>
      <w:r w:rsidDel="00000000" w:rsidR="00000000" w:rsidRPr="00000000">
        <w:rPr>
          <w:color w:val="333333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dd"/>
          <w:highlight w:val="white"/>
          <w:rtl w:val="0"/>
        </w:rPr>
        <w:t xml:space="preserve">10</w:t>
      </w:r>
      <w:r w:rsidDel="00000000" w:rsidR="00000000" w:rsidRPr="00000000">
        <w:rPr>
          <w:color w:val="333333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dd"/>
          <w:highlight w:val="white"/>
          <w:rtl w:val="0"/>
        </w:rPr>
        <w:t xml:space="preserve">20</w:t>
      </w:r>
      <w:r w:rsidDel="00000000" w:rsidR="00000000" w:rsidRPr="00000000">
        <w:rPr>
          <w:color w:val="333333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dd"/>
          <w:highlight w:val="white"/>
          <w:rtl w:val="0"/>
        </w:rPr>
        <w:t xml:space="preserve">30</w:t>
      </w:r>
      <w:r w:rsidDel="00000000" w:rsidR="00000000" w:rsidRPr="00000000">
        <w:rPr>
          <w:color w:val="333333"/>
          <w:highlight w:val="white"/>
          <w:rtl w:val="0"/>
        </w:rPr>
        <w:t xml:space="preserve">, </w:t>
      </w:r>
      <w:r w:rsidDel="00000000" w:rsidR="00000000" w:rsidRPr="00000000">
        <w:rPr>
          <w:color w:val="333333"/>
          <w:shd w:fill="fff0f0" w:val="clear"/>
          <w:rtl w:val="0"/>
        </w:rPr>
        <w:t xml:space="preserve">"Green"</w:t>
      </w:r>
      <w:r w:rsidDel="00000000" w:rsidR="00000000" w:rsidRPr="00000000">
        <w:rPr>
          <w:color w:val="333333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69">
      <w:pPr>
        <w:pageBreakBefore w:val="0"/>
        <w:spacing w:after="240" w:before="240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008800"/>
          <w:highlight w:val="white"/>
          <w:rtl w:val="0"/>
        </w:rPr>
        <w:t xml:space="preserve">new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66bb"/>
          <w:highlight w:val="white"/>
          <w:rtl w:val="0"/>
        </w:rPr>
        <w:t xml:space="preserve">Triangle</w:t>
      </w:r>
      <w:r w:rsidDel="00000000" w:rsidR="00000000" w:rsidRPr="00000000">
        <w:rPr>
          <w:color w:val="333333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dd"/>
          <w:highlight w:val="white"/>
          <w:rtl w:val="0"/>
        </w:rPr>
        <w:t xml:space="preserve">10</w:t>
      </w:r>
      <w:r w:rsidDel="00000000" w:rsidR="00000000" w:rsidRPr="00000000">
        <w:rPr>
          <w:color w:val="333333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dd"/>
          <w:highlight w:val="white"/>
          <w:rtl w:val="0"/>
        </w:rPr>
        <w:t xml:space="preserve">20</w:t>
      </w:r>
      <w:r w:rsidDel="00000000" w:rsidR="00000000" w:rsidRPr="00000000">
        <w:rPr>
          <w:color w:val="333333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dd"/>
          <w:highlight w:val="white"/>
          <w:rtl w:val="0"/>
        </w:rPr>
        <w:t xml:space="preserve">15</w:t>
      </w:r>
      <w:r w:rsidDel="00000000" w:rsidR="00000000" w:rsidRPr="00000000">
        <w:rPr>
          <w:color w:val="333333"/>
          <w:highlight w:val="white"/>
          <w:rtl w:val="0"/>
        </w:rPr>
        <w:t xml:space="preserve">, </w:t>
      </w:r>
      <w:r w:rsidDel="00000000" w:rsidR="00000000" w:rsidRPr="00000000">
        <w:rPr>
          <w:color w:val="333333"/>
          <w:shd w:fill="fff0f0" w:val="clear"/>
          <w:rtl w:val="0"/>
        </w:rPr>
        <w:t xml:space="preserve">"Red"</w:t>
      </w:r>
      <w:r w:rsidDel="00000000" w:rsidR="00000000" w:rsidRPr="00000000">
        <w:rPr>
          <w:color w:val="333333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6A">
      <w:pPr>
        <w:pageBreakBefore w:val="0"/>
        <w:spacing w:after="240" w:before="240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008800"/>
          <w:highlight w:val="white"/>
          <w:rtl w:val="0"/>
        </w:rPr>
        <w:t xml:space="preserve">new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66bb"/>
          <w:highlight w:val="white"/>
          <w:rtl w:val="0"/>
        </w:rPr>
        <w:t xml:space="preserve">Rectangle</w:t>
      </w:r>
      <w:r w:rsidDel="00000000" w:rsidR="00000000" w:rsidRPr="00000000">
        <w:rPr>
          <w:color w:val="333333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dd"/>
          <w:highlight w:val="white"/>
          <w:rtl w:val="0"/>
        </w:rPr>
        <w:t xml:space="preserve">5</w:t>
      </w:r>
      <w:r w:rsidDel="00000000" w:rsidR="00000000" w:rsidRPr="00000000">
        <w:rPr>
          <w:color w:val="333333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dd"/>
          <w:highlight w:val="white"/>
          <w:rtl w:val="0"/>
        </w:rPr>
        <w:t xml:space="preserve">10</w:t>
      </w:r>
      <w:r w:rsidDel="00000000" w:rsidR="00000000" w:rsidRPr="00000000">
        <w:rPr>
          <w:color w:val="333333"/>
          <w:highlight w:val="white"/>
          <w:rtl w:val="0"/>
        </w:rPr>
        <w:t xml:space="preserve">, </w:t>
      </w:r>
      <w:r w:rsidDel="00000000" w:rsidR="00000000" w:rsidRPr="00000000">
        <w:rPr>
          <w:color w:val="333333"/>
          <w:shd w:fill="fff0f0" w:val="clear"/>
          <w:rtl w:val="0"/>
        </w:rPr>
        <w:t xml:space="preserve">"Red"</w:t>
      </w:r>
      <w:r w:rsidDel="00000000" w:rsidR="00000000" w:rsidRPr="00000000">
        <w:rPr>
          <w:color w:val="333333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6B">
      <w:pPr>
        <w:pageBreakBefore w:val="0"/>
        <w:spacing w:after="240" w:before="240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008800"/>
          <w:highlight w:val="white"/>
          <w:rtl w:val="0"/>
        </w:rPr>
        <w:t xml:space="preserve">new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66bb"/>
          <w:highlight w:val="white"/>
          <w:rtl w:val="0"/>
        </w:rPr>
        <w:t xml:space="preserve">Rectangle</w:t>
      </w:r>
      <w:r w:rsidDel="00000000" w:rsidR="00000000" w:rsidRPr="00000000">
        <w:rPr>
          <w:color w:val="333333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dd"/>
          <w:highlight w:val="white"/>
          <w:rtl w:val="0"/>
        </w:rPr>
        <w:t xml:space="preserve">40</w:t>
      </w:r>
      <w:r w:rsidDel="00000000" w:rsidR="00000000" w:rsidRPr="00000000">
        <w:rPr>
          <w:color w:val="333333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dd"/>
          <w:highlight w:val="white"/>
          <w:rtl w:val="0"/>
        </w:rPr>
        <w:t xml:space="preserve">15</w:t>
      </w:r>
      <w:r w:rsidDel="00000000" w:rsidR="00000000" w:rsidRPr="00000000">
        <w:rPr>
          <w:color w:val="333333"/>
          <w:highlight w:val="white"/>
          <w:rtl w:val="0"/>
        </w:rPr>
        <w:t xml:space="preserve">, </w:t>
      </w:r>
      <w:r w:rsidDel="00000000" w:rsidR="00000000" w:rsidRPr="00000000">
        <w:rPr>
          <w:color w:val="333333"/>
          <w:shd w:fill="fff0f0" w:val="clear"/>
          <w:rtl w:val="0"/>
        </w:rPr>
        <w:t xml:space="preserve">"Orange"</w:t>
      </w:r>
      <w:r w:rsidDel="00000000" w:rsidR="00000000" w:rsidRPr="00000000">
        <w:rPr>
          <w:color w:val="333333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6C">
      <w:pPr>
        <w:pageBreakBefore w:val="0"/>
        <w:spacing w:after="240" w:before="240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008800"/>
          <w:highlight w:val="white"/>
          <w:rtl w:val="0"/>
        </w:rPr>
        <w:t xml:space="preserve">new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66bb"/>
          <w:highlight w:val="white"/>
          <w:rtl w:val="0"/>
        </w:rPr>
        <w:t xml:space="preserve">Circle</w:t>
      </w:r>
      <w:r w:rsidDel="00000000" w:rsidR="00000000" w:rsidRPr="00000000">
        <w:rPr>
          <w:color w:val="333333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dd"/>
          <w:highlight w:val="white"/>
          <w:rtl w:val="0"/>
        </w:rPr>
        <w:t xml:space="preserve">4</w:t>
      </w:r>
      <w:r w:rsidDel="00000000" w:rsidR="00000000" w:rsidRPr="00000000">
        <w:rPr>
          <w:color w:val="333333"/>
          <w:highlight w:val="white"/>
          <w:rtl w:val="0"/>
        </w:rPr>
        <w:t xml:space="preserve">, </w:t>
      </w:r>
      <w:r w:rsidDel="00000000" w:rsidR="00000000" w:rsidRPr="00000000">
        <w:rPr>
          <w:color w:val="333333"/>
          <w:shd w:fill="fff0f0" w:val="clear"/>
          <w:rtl w:val="0"/>
        </w:rPr>
        <w:t xml:space="preserve">"Red"</w:t>
      </w:r>
      <w:r w:rsidDel="00000000" w:rsidR="00000000" w:rsidRPr="00000000">
        <w:rPr>
          <w:color w:val="333333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6D">
      <w:pPr>
        <w:pageBreakBefore w:val="0"/>
        <w:spacing w:after="240" w:before="240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008800"/>
          <w:highlight w:val="white"/>
          <w:rtl w:val="0"/>
        </w:rPr>
        <w:t xml:space="preserve">new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66bb"/>
          <w:highlight w:val="white"/>
          <w:rtl w:val="0"/>
        </w:rPr>
        <w:t xml:space="preserve">Circle</w:t>
      </w:r>
      <w:r w:rsidDel="00000000" w:rsidR="00000000" w:rsidRPr="00000000">
        <w:rPr>
          <w:color w:val="333333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dd"/>
          <w:highlight w:val="white"/>
          <w:rtl w:val="0"/>
        </w:rPr>
        <w:t xml:space="preserve">10</w:t>
      </w:r>
      <w:r w:rsidDel="00000000" w:rsidR="00000000" w:rsidRPr="00000000">
        <w:rPr>
          <w:color w:val="333333"/>
          <w:highlight w:val="white"/>
          <w:rtl w:val="0"/>
        </w:rPr>
        <w:t xml:space="preserve">, </w:t>
      </w:r>
      <w:r w:rsidDel="00000000" w:rsidR="00000000" w:rsidRPr="00000000">
        <w:rPr>
          <w:color w:val="333333"/>
          <w:shd w:fill="fff0f0" w:val="clear"/>
          <w:rtl w:val="0"/>
        </w:rPr>
        <w:t xml:space="preserve">"Red"</w:t>
      </w:r>
      <w:r w:rsidDel="00000000" w:rsidR="00000000" w:rsidRPr="00000000">
        <w:rPr>
          <w:color w:val="333333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6E">
      <w:pPr>
        <w:pageBreakBefore w:val="0"/>
        <w:spacing w:after="240" w:before="240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008800"/>
          <w:highlight w:val="white"/>
          <w:rtl w:val="0"/>
        </w:rPr>
        <w:t xml:space="preserve">new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66bb"/>
          <w:highlight w:val="white"/>
          <w:rtl w:val="0"/>
        </w:rPr>
        <w:t xml:space="preserve">Circle</w:t>
      </w:r>
      <w:r w:rsidDel="00000000" w:rsidR="00000000" w:rsidRPr="00000000">
        <w:rPr>
          <w:color w:val="333333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dd"/>
          <w:highlight w:val="white"/>
          <w:rtl w:val="0"/>
        </w:rPr>
        <w:t xml:space="preserve">5</w:t>
      </w:r>
      <w:r w:rsidDel="00000000" w:rsidR="00000000" w:rsidRPr="00000000">
        <w:rPr>
          <w:color w:val="333333"/>
          <w:highlight w:val="white"/>
          <w:rtl w:val="0"/>
        </w:rPr>
        <w:t xml:space="preserve">, </w:t>
      </w:r>
      <w:r w:rsidDel="00000000" w:rsidR="00000000" w:rsidRPr="00000000">
        <w:rPr>
          <w:color w:val="333333"/>
          <w:shd w:fill="fff0f0" w:val="clear"/>
          <w:rtl w:val="0"/>
        </w:rPr>
        <w:t xml:space="preserve">"Blue"</w:t>
      </w:r>
      <w:r w:rsidDel="00000000" w:rsidR="00000000" w:rsidRPr="00000000">
        <w:rPr>
          <w:color w:val="33333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F">
      <w:pPr>
        <w:pageBreakBefore w:val="0"/>
        <w:spacing w:line="265.9090909090909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7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В этом же классе реализуйте два метода:</w:t>
      </w:r>
    </w:p>
    <w:p w:rsidR="00000000" w:rsidDel="00000000" w:rsidP="00000000" w:rsidRDefault="00000000" w:rsidRPr="00000000" w14:paraId="00000072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double calculateRedPerimeter(Figure[] figures)</w:t>
      </w:r>
    </w:p>
    <w:p w:rsidR="00000000" w:rsidDel="00000000" w:rsidP="00000000" w:rsidRDefault="00000000" w:rsidRPr="00000000" w14:paraId="00000073">
      <w:pPr>
        <w:pageBreakBefore w:val="0"/>
        <w:spacing w:after="240" w:before="240" w:lineRule="auto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double calculateRedArea(Figure[] figures)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Первый метод, принимая на вход массив геометрических фигур, должен вернуть сумму периметров красных фигур. Второй метод, принимая на вход массив геометрических фигур, должен вернуть сумму площадей красных фигур. </w:t>
      </w:r>
    </w:p>
    <w:p w:rsidR="00000000" w:rsidDel="00000000" w:rsidP="00000000" w:rsidRDefault="00000000" w:rsidRPr="00000000" w14:paraId="0000007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Вызовите эти два метода на массиве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figures</w:t>
      </w:r>
      <w:r w:rsidDel="00000000" w:rsidR="00000000" w:rsidRPr="00000000">
        <w:rPr>
          <w:rtl w:val="0"/>
        </w:rPr>
        <w:t xml:space="preserve"> и выведите результат в консоль.</w:t>
      </w:r>
    </w:p>
    <w:p w:rsidR="00000000" w:rsidDel="00000000" w:rsidP="00000000" w:rsidRDefault="00000000" w:rsidRPr="00000000" w14:paraId="0000007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* В java есть константа Math.PI, используйте ее, вместо ручного ввода 3,14</w:t>
      </w:r>
    </w:p>
    <w:p w:rsidR="00000000" w:rsidDel="00000000" w:rsidP="00000000" w:rsidRDefault="00000000" w:rsidRPr="00000000" w14:paraId="00000079">
      <w:pPr>
        <w:pageBreakBefore w:val="0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* При сравнении строки с объектом из массива, на первом месте указывайте строку, пример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“Red”.equals(figures[i].getColor())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Записывая наоборот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figures[i].getColor().equals(”Red”)</w:t>
      </w: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, есть вероятность получить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NullPointerException</w:t>
      </w: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в случае, когда у фигуры в поле color будет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null</w:t>
      </w: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. Проверить это утверждение можно создав какую-нибудь фигуру с цветом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null</w:t>
      </w: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. Пример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new Triangle(10, 20, 30, null)</w:t>
      </w: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7B">
      <w:pPr>
        <w:pageBreakBefore w:val="0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examclouds.com/ru/java/java-core-russian/keyword-super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28NP_V2yc60" TargetMode="External"/><Relationship Id="rId7" Type="http://schemas.openxmlformats.org/officeDocument/2006/relationships/hyperlink" Target="https://www.youtube.com/watch?v=c8eGIPF-o3Q" TargetMode="External"/><Relationship Id="rId8" Type="http://schemas.openxmlformats.org/officeDocument/2006/relationships/hyperlink" Target="https://www.youtube.com/watch?v=kY07wfP2J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