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ＭＳ ゴシック" w:hAnsi="ＭＳ ゴシック" w:eastAsia="ＭＳ ゴシック"/>
          <w:b/>
          <w:color w:val="1F3864"/>
          <w:sz w:val="28"/>
        </w:rPr>
        <w:t>球団運営AIエージェント 導入ガイド</w:t>
      </w:r>
    </w:p>
    <w:p>
      <w:pPr>
        <w:spacing w:before="0" w:after="4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作成日：2026年9月27日　対象：狭山西武ボーイズ・福島ピーチフェニックス 代表・事務局</w:t>
      </w: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1. 結論</w:t>
      </w:r>
    </w:p>
    <w:p>
      <w:pPr>
        <w:spacing w:before="0" w:after="40" w:line="240" w:lineRule="auto"/>
      </w:pPr>
      <w:r>
        <w:rPr>
          <w:rFonts w:ascii="ＭＳ ゴシック" w:hAnsi="ＭＳ ゴシック" w:eastAsia="ＭＳ ゴシック"/>
          <w:b/>
          <w:sz w:val="20"/>
        </w:rPr>
        <w:t>Claude Code に「球団運営スキル」を1つ入れるだけで、募集文・保護者連絡・スポンサー提案・試合報告・会計報告を、チーム情報に沿った文書として数分で作れる状態にしました。</w:t>
      </w:r>
      <w:r>
        <w:rPr>
          <w:rFonts w:ascii="ＭＳ ゴシック" w:hAnsi="ＭＳ ゴシック" w:eastAsia="ＭＳ ゴシック"/>
          <w:b w:val="0"/>
          <w:sz w:val="20"/>
        </w:rPr>
        <w:t xml:space="preserve"> コードを書く必要はありません。最初にやることは、チーム情報シートの「要記入」欄を埋めることだけです。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事実はチーム情報シートからだけ引用するため、実績や金額を AI が作り話で書き込むことを防ぎます。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子どもの氏名・写真、熱中症の中止基準、協賛金の税務（インボイス）を毎回チェックする仕組みを組み込みました。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仕上がりは MSゴシック10pt・行間狭め・金額右寄せ・年度中央の Word で出力されます。</w:t>
      </w: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2. なぜ作るのか・誰が使うのか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986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目的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代表・事務局の文書作業を減らし、保護者・スポンサーへの連絡の質とスピードをそろえる</w:t>
            </w:r>
          </w:p>
        </w:tc>
      </w:tr>
      <w:tr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主な利用者</w:t>
            </w:r>
          </w:p>
        </w:tc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代表、事務局担当の保護者、コーチ</w:t>
            </w:r>
          </w:p>
        </w:tc>
      </w:tr>
      <w:tr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読み手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入団希望の保護者、在籍選手の保護者、協賛企業、連盟関係者</w:t>
            </w:r>
          </w:p>
        </w:tc>
      </w:tr>
      <w:tr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使う場面</w:t>
            </w:r>
          </w:p>
        </w:tc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体験会前、試合当日・翌日、雨天・猛暑時、協賛依頼の時期、年度末</w:t>
            </w:r>
          </w:p>
        </w:tc>
      </w:tr>
    </w:tbl>
    <w:p>
      <w:pPr>
        <w:spacing w:before="0" w:after="0" w:line="240" w:lineRule="auto"/>
      </w:pP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3. エージェントの構成（ノーコード）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ファイル</w:t>
            </w:r>
          </w:p>
        </w:tc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役割</w:t>
            </w:r>
          </w:p>
        </w:tc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誰が触るか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CLAUDE.md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エージェントの人格と基本ルール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原則そのまま</w:t>
            </w:r>
          </w:p>
        </w:tc>
      </w:tr>
      <w:tr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.claude/skills/kyudan-assistant/SKILL.md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5つの業務モードの書き方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必要に応じて調整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references/team_profile.md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チーム情報（唯一の事実ソース）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/>
                <w:sz w:val="20"/>
              </w:rPr>
              <w:t>事務局が記入・更新</w:t>
            </w:r>
          </w:p>
        </w:tc>
      </w:tr>
      <w:tr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references/rules.md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個人情報・熱中症・税務・連盟規程のルール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年1回見直し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tools/make_docx.py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社内書式の Word を作る道具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触らない</w:t>
            </w:r>
          </w:p>
        </w:tc>
      </w:tr>
    </w:tbl>
    <w:p>
      <w:pPr>
        <w:spacing w:before="0" w:after="0" w:line="240" w:lineRule="auto"/>
      </w:pP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4. 5つの業務モードと依頼例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モード</w:t>
            </w:r>
          </w:p>
        </w:tc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依頼の例（このまま話しかけるだけ）</w:t>
            </w:r>
          </w:p>
        </w:tc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出てくるもの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A 選手募集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「10月の体験会の告知文を作って。11月3日と11月10日、9時から」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告知本文・SNS短文・チラシ文面</w:t>
            </w:r>
          </w:p>
        </w:tc>
      </w:tr>
      <w:tr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B スポンサー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「地元の工務店向けに協賛提案書を Word で」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5構成の提案書＋想定問答5つ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C 保護者連絡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「明日の練習、暑さ指数で中止。LINE用に」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1行目で結論が分かる連絡文</w:t>
            </w:r>
          </w:p>
        </w:tc>
      </w:tr>
      <w:tr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D 試合レポート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「今日の試合結果：○○戦 5対3で勝利。SNSと保護者向けに」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SNS速報・保護者向け・スポンサー向け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E 会計・計画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「2026年度上期の会計報告を表にして Word で」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収入・支出・残高の表</w:t>
            </w:r>
          </w:p>
        </w:tc>
      </w:tr>
    </w:tbl>
    <w:p>
      <w:pPr>
        <w:spacing w:before="0" w:after="0" w:line="240" w:lineRule="auto"/>
      </w:pP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5. 協賛プラン表の見本（書式確認用・金額は仮）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493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プラン</w:t>
            </w:r>
          </w:p>
        </w:tc>
        <w:tc>
          <w:tcPr>
            <w:tcW w:type="dxa" w:w="2493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主な掲出内容</w:t>
            </w:r>
          </w:p>
        </w:tc>
        <w:tc>
          <w:tcPr>
            <w:tcW w:type="dxa" w:w="2493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協賛金額（年額）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2027年度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ゴールド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ユニフォーム袖ロゴ・看板・SNS月1回紹介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jc w:val="righ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300,000円</w:t>
            </w:r>
          </w:p>
        </w:tc>
      </w:tr>
      <w:tr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2027年度</w:t>
            </w:r>
          </w:p>
        </w:tc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シルバー</w:t>
            </w:r>
          </w:p>
        </w:tc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看板・SNS紹介（年4回）</w:t>
            </w:r>
          </w:p>
        </w:tc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righ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100,000円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2027年度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ブロンズ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公式サイト・パンフレットにお名前掲載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jc w:val="righ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30,000円</w:t>
            </w:r>
          </w:p>
        </w:tc>
      </w:tr>
      <w:tr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2027年度</w:t>
            </w:r>
          </w:p>
        </w:tc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合計（各1社想定）</w:t>
            </w:r>
          </w:p>
        </w:tc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493"/>
            <w:shd w:val="clear" w:color="auto" w:fill="EEF2F7"/>
          </w:tcPr>
          <w:p>
            <w:pPr>
              <w:spacing w:before="0" w:after="0" w:line="240" w:lineRule="auto"/>
              <w:jc w:val="righ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430,000円</w:t>
            </w:r>
          </w:p>
        </w:tc>
      </w:tr>
    </w:tbl>
    <w:p>
      <w:pPr>
        <w:spacing w:before="0" w:after="0" w:line="240" w:lineRule="auto"/>
      </w:pP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6. 導入の3ステップ（初心者向け）</w:t>
      </w:r>
    </w:p>
    <w:p>
      <w:pPr>
        <w:pStyle w:val="ListNumber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今日</w:t>
      </w:r>
      <w:r>
        <w:rPr>
          <w:rFonts w:ascii="ＭＳ ゴシック" w:hAnsi="ＭＳ ゴシック" w:eastAsia="ＭＳ ゴシック"/>
          <w:b w:val="0"/>
          <w:sz w:val="20"/>
        </w:rPr>
        <w:t>：references/team_profile.md の「要記入」欄（練習場所・会費・連絡先・写真同意の状況）を埋めます。所要30分程度です。</w:t>
      </w:r>
    </w:p>
    <w:p>
      <w:pPr>
        <w:pStyle w:val="ListNumber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今週</w:t>
      </w:r>
      <w:r>
        <w:rPr>
          <w:rFonts w:ascii="ＭＳ ゴシック" w:hAnsi="ＭＳ ゴシック" w:eastAsia="ＭＳ ゴシック"/>
          <w:b w:val="0"/>
          <w:sz w:val="20"/>
        </w:rPr>
        <w:t>：実際の連絡を1件だけエージェントに作らせ、いつもの文面と比べて足りない点を SKILL.md に書き足します。</w:t>
      </w:r>
    </w:p>
    <w:p>
      <w:pPr>
        <w:pStyle w:val="ListNumber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今月</w:t>
      </w:r>
      <w:r>
        <w:rPr>
          <w:rFonts w:ascii="ＭＳ ゴシック" w:hAnsi="ＭＳ ゴシック" w:eastAsia="ＭＳ ゴシック"/>
          <w:b w:val="0"/>
          <w:sz w:val="20"/>
        </w:rPr>
        <w:t>：体験会告知とスポンサー提案の2つで本番運用し、使った文面を事例として残します。</w:t>
      </w: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7. 急ぎで確認していただきたいこと（2026年9月27日時点）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インボイス経過措置の縮小</w:t>
      </w:r>
      <w:r>
        <w:rPr>
          <w:rFonts w:ascii="ＭＳ ゴシック" w:hAnsi="ＭＳ ゴシック" w:eastAsia="ＭＳ ゴシック"/>
          <w:b w:val="0"/>
          <w:sz w:val="20"/>
        </w:rPr>
        <w:t>：チームが適格請求書発行事業者でない場合、協賛企業が控除できる消費税は 2026年10月1日から 80％ → 50％に下がります（出典：国税庁「適格請求書等保存方式の概要」）。今期の協賛更新では、事前に企業へ説明しておくことをおすすめします。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福島ピーチフェニックスの基本情報</w:t>
      </w:r>
      <w:r>
        <w:rPr>
          <w:rFonts w:ascii="ＭＳ ゴシック" w:hAnsi="ＭＳ ゴシック" w:eastAsia="ＭＳ ゴシック"/>
          <w:b w:val="0"/>
          <w:sz w:val="20"/>
        </w:rPr>
        <w:t>：公開情報の検索で確認できませんでした。チーム情報シートへの記入が必要です。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監督名の表記</w:t>
      </w:r>
      <w:r>
        <w:rPr>
          <w:rFonts w:ascii="ＭＳ ゴシック" w:hAnsi="ＭＳ ゴシック" w:eastAsia="ＭＳ ゴシック"/>
          <w:b w:val="0"/>
          <w:sz w:val="20"/>
        </w:rPr>
        <w:t>：公開情報で「福井敬冶」「福井敬治」の2通りが見つかりました。正しい表記をご確認ください。</w:t>
      </w: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8. リスクと対策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リスク</w:t>
            </w:r>
          </w:p>
        </w:tc>
        <w:tc>
          <w:tcPr>
            <w:tcW w:type="dxa" w:w="4986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対策</w:t>
            </w:r>
          </w:p>
        </w:tc>
      </w:tr>
      <w:tr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AI が事実と違う実績・金額を書く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チーム情報シート以外の事実は「要確認」と表示させるルールにしています</w:t>
            </w:r>
          </w:p>
        </w:tc>
      </w:tr>
      <w:tr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子どもの個人情報が外に出る</w:t>
            </w:r>
          </w:p>
        </w:tc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同意確認がない選手は、外部向け文書で氏名・顔を出さないルールにしています</w:t>
            </w:r>
          </w:p>
        </w:tc>
      </w:tr>
      <w:tr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連盟規程の読み違い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規程の中身は推測させず、「最新の大会要項で要確認」と書かせています</w:t>
            </w:r>
          </w:p>
        </w:tc>
      </w:tr>
      <w:tr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最終責任の所在</w:t>
            </w:r>
          </w:p>
        </w:tc>
        <w:tc>
          <w:tcPr>
            <w:tcW w:type="dxa" w:w="4986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外部に出す文書は、必ず代表または事務局が目を通してから送ります</w:t>
            </w:r>
          </w:p>
        </w:tc>
      </w:tr>
    </w:tbl>
    <w:p>
      <w:pPr>
        <w:spacing w:before="0" w:after="0" w:line="240" w:lineRule="auto"/>
      </w:pP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9. 想定される反論と再反論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反論</w:t>
      </w:r>
      <w:r>
        <w:rPr>
          <w:rFonts w:ascii="ＭＳ ゴシック" w:hAnsi="ＭＳ ゴシック" w:eastAsia="ＭＳ ゴシック"/>
          <w:b w:val="0"/>
          <w:sz w:val="20"/>
        </w:rPr>
        <w:t>：「テンプレートを作っておけば、AI は要らないのでは」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再反論</w:t>
      </w:r>
      <w:r>
        <w:rPr>
          <w:rFonts w:ascii="ＭＳ ゴシック" w:hAnsi="ＭＳ ゴシック" w:eastAsia="ＭＳ ゴシック"/>
          <w:b w:val="0"/>
          <w:sz w:val="20"/>
        </w:rPr>
        <w:t>：定型の連絡はテンプレートで足ります。ただ、相手（保護者・企業・新入団希望者）や状況（勝ち負け・中止理由・税制変更）に合わせて書き分ける手間は残ります。このエージェントは、その書き分けとチェック（個人情報・熱中症基準・税務）を毎回同じ水準で行います。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/>
          <w:sz w:val="20"/>
        </w:rPr>
        <w:t>残るリスク</w:t>
      </w:r>
      <w:r>
        <w:rPr>
          <w:rFonts w:ascii="ＭＳ ゴシック" w:hAnsi="ＭＳ ゴシック" w:eastAsia="ＭＳ ゴシック"/>
          <w:b w:val="0"/>
          <w:sz w:val="20"/>
        </w:rPr>
        <w:t>：送信の最終判断は人が行う必要があります。自動送信はしない設計にしています。</w:t>
      </w: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10. 次の拡張候補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優先度</w:t>
            </w:r>
          </w:p>
        </w:tc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324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効果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righ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毎週月曜朝に「今週の予定と連絡事項」を自動作成する定期実行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週次連絡の作業がほぼゼロに</w:t>
            </w:r>
          </w:p>
        </w:tc>
      </w:tr>
      <w:tr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righ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2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Googleカレンダー連携で試合・練習予定を自動反映</w:t>
            </w:r>
          </w:p>
        </w:tc>
        <w:tc>
          <w:tcPr>
            <w:tcW w:type="dxa" w:w="3324"/>
            <w:shd w:val="clear" w:color="auto" w:fill="EEF2F7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日程の転記ミス防止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jc w:val="righ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Gmail 連携で協賛企業へのお礼メールを下書き保存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jc w:val="left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送信は人が確認してから</w:t>
            </w:r>
          </w:p>
        </w:tc>
      </w:tr>
    </w:tbl>
    <w:p>
      <w:pPr>
        <w:spacing w:before="0" w:after="0" w:line="240" w:lineRule="auto"/>
      </w:pPr>
    </w:p>
    <w:p>
      <w:pPr>
        <w:spacing w:before="120" w:after="60" w:line="240" w:lineRule="auto"/>
      </w:pPr>
      <w:r>
        <w:rPr>
          <w:rFonts w:ascii="ＭＳ ゴシック" w:hAnsi="ＭＳ ゴシック" w:eastAsia="ＭＳ ゴシック"/>
          <w:b/>
          <w:color w:val="1F3864"/>
          <w:sz w:val="24"/>
        </w:rPr>
        <w:t>出典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一球速報.com「狭山西武ボーイズ(埼玉) チームトップ」 https://baseball.omyutech.com/teamTop.action?teamId=57136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TeamHub チームナビ「狭山西武ボーイズ」 https://joynup.jp/ja/teamnavi/teams/691600664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Yahoo!ニュース エキスパート（上原伸一）「強豪校進学がゴールじゃない。U15日本代表に3人輩出したチームが見据えるその先」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国税庁「適格請求書等保存方式（インボイス制度）の概要」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公益財団法人日本スポーツ協会「スポーツ活動中の熱中症予防ガイドブック」</w:t>
      </w:r>
    </w:p>
    <w:p>
      <w:pPr>
        <w:pStyle w:val="ListBullet"/>
        <w:spacing w:before="0" w:after="0" w:line="240" w:lineRule="auto"/>
      </w:pPr>
      <w:r>
        <w:rPr>
          <w:rFonts w:ascii="ＭＳ ゴシック" w:hAnsi="ＭＳ ゴシック" w:eastAsia="ＭＳ ゴシック"/>
          <w:b w:val="0"/>
          <w:sz w:val="20"/>
        </w:rPr>
        <w:t>個人情報保護委員会「個人情報の保護に関する法律についてのガイドライン（通則編）」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ゴシック" w:hAnsi="ＭＳ ゴシック" w:eastAsia="ＭＳ ゴシック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