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Yu Gothic" w:cs="Yu Gothic" w:eastAsia="Yu Gothic" w:hAnsi="Yu Gothic"/>
          <w:color w:val="595959"/>
          <w:sz w:val="20"/>
          <w:szCs w:val="20"/>
        </w:rPr>
        <w:t xml:space="preserve">ケアマネジャー初回面談　ヒアリング質問リスト（自分用）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1F4E7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0"/>
                <w:szCs w:val="30"/>
              </w:rPr>
              <w:t xml:space="preserve">初回面談 ヒアリング質問リスト</w:t>
            </w:r>
          </w:p>
          <w:p>
            <w:pPr>
              <w:spacing w:after="20" w:before="0" w:line="276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聞く7割・話す3割で、「困りごと」と「次の一歩」を持ち帰る</w:t>
            </w:r>
          </w:p>
        </w:tc>
      </w:tr>
    </w:tbl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面談前の準備</w:t>
      </w:r>
    </w:p>
    <w:tbl>
      <w:tblPr>
        <w:tblW w:type="dxa" w:w="102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9706"/>
      </w:tblGrid>
      <w:tr>
        <w:trPr>
          <w:cantSplit/>
          <w:tblHeader w:val="false"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97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事業所のInstagram・ホームページで、特色・地域・発信している内容を確認しておく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97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持参物：名刺、「対応できる相談一覧」、勉強会チラシ（商品パンフレットは持参しない）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97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地域包括支援センター・社会福祉協議会など、地域の相談窓口を把握しておく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97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面談のゴールを決める：「次の約束を一つ決める」（勉強会日程の候補、事例相談の約束など）</w:t>
            </w:r>
          </w:p>
        </w:tc>
      </w:tr>
    </w:tbl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① 関係づくり（最初の5分）</w:t>
      </w:r>
    </w:p>
    <w:tbl>
      <w:tblPr>
        <w:tblW w:type="dxa" w:w="102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5000"/>
        <w:gridCol w:w="4706"/>
      </w:tblGrid>
      <w:tr>
        <w:trPr>
          <w:cantSplit/>
          <w:tblHeader/>
        </w:trPr>
        <w:tc>
          <w:tcPr>
            <w:tcW w:type="dxa" w:w="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5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質問</w:t>
            </w:r>
          </w:p>
        </w:tc>
        <w:tc>
          <w:tcPr>
            <w:tcW w:type="dxa" w:w="470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ねらい・聞き取るポイント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事業所の特色や、大切にされていることを教えてください</w:t>
            </w:r>
          </w:p>
        </w:tc>
        <w:tc>
          <w:tcPr>
            <w:tcW w:type="dxa" w:w="47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理念・得意分野を知り、提案の切り口を探る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Instagramを拝見しました。発信を始めたきっかけは？</w:t>
            </w:r>
          </w:p>
        </w:tc>
        <w:tc>
          <w:tcPr>
            <w:tcW w:type="dxa" w:w="47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事前に調べてきた姿勢を伝える。話しやすい話題から入る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ケアマネジャーになる前は、どんなお仕事を？</w:t>
            </w:r>
          </w:p>
        </w:tc>
        <w:tc>
          <w:tcPr>
            <w:tcW w:type="dxa" w:w="47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基礎資格（介護・看護・相談職など）を把握し、共通言語を探る</w:t>
            </w:r>
          </w:p>
        </w:tc>
      </w:tr>
    </w:tbl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② 現場のお金の困りごと（本題）</w:t>
      </w:r>
    </w:p>
    <w:tbl>
      <w:tblPr>
        <w:tblW w:type="dxa" w:w="102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5000"/>
        <w:gridCol w:w="4706"/>
      </w:tblGrid>
      <w:tr>
        <w:trPr>
          <w:cantSplit/>
          <w:tblHeader/>
        </w:trPr>
        <w:tc>
          <w:tcPr>
            <w:tcW w:type="dxa" w:w="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5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質問</w:t>
            </w:r>
          </w:p>
        </w:tc>
        <w:tc>
          <w:tcPr>
            <w:tcW w:type="dxa" w:w="470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ねらい・聞き取るポイント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最近、利用者さんやご家族から、お金のことで相談されて困ったケースはありますか？</w:t>
            </w:r>
          </w:p>
        </w:tc>
        <w:tc>
          <w:tcPr>
            <w:tcW w:type="dxa" w:w="47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最重要の質問。具体的な場面を1つ聞き出せれば成功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費用を理由に、サービスを減らしたり断ったりするケースはどのくらいありますか？</w:t>
            </w:r>
          </w:p>
        </w:tc>
        <w:tc>
          <w:tcPr>
            <w:tcW w:type="dxa" w:w="47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制度の活用や家計の整理で役立てる余地があるか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施設入所を考えるとき、ご家族から費用について聞かれることは？</w:t>
            </w:r>
          </w:p>
        </w:tc>
        <w:tc>
          <w:tcPr>
            <w:tcW w:type="dxa" w:w="47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施設費用の試算ニーズの有無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認知症の方の通帳管理や、お金の管理で心配なケースは？</w:t>
            </w:r>
          </w:p>
        </w:tc>
        <w:tc>
          <w:tcPr>
            <w:tcW w:type="dxa" w:w="47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後見・家族信託・日常生活自立支援事業へのつなぎニーズ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お金や相続のことで、ご家族の意見が分かれて困ったことは？</w:t>
            </w:r>
          </w:p>
        </w:tc>
        <w:tc>
          <w:tcPr>
            <w:tcW w:type="dxa" w:w="47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家族調整の負担感。専門職の橋渡しニーズ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介護しているご家族自身の、仕事や生活のことで気になる方は？</w:t>
            </w:r>
          </w:p>
        </w:tc>
        <w:tc>
          <w:tcPr>
            <w:tcW w:type="dxa" w:w="47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介護離職・子世代の家計相談のニーズ</w:t>
            </w:r>
          </w:p>
        </w:tc>
      </w:tr>
    </w:tbl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③ 今の連携先・情報源</w:t>
      </w:r>
    </w:p>
    <w:tbl>
      <w:tblPr>
        <w:tblW w:type="dxa" w:w="102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5000"/>
        <w:gridCol w:w="4706"/>
      </w:tblGrid>
      <w:tr>
        <w:trPr>
          <w:cantSplit/>
          <w:tblHeader/>
        </w:trPr>
        <w:tc>
          <w:tcPr>
            <w:tcW w:type="dxa" w:w="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5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質問</w:t>
            </w:r>
          </w:p>
        </w:tc>
        <w:tc>
          <w:tcPr>
            <w:tcW w:type="dxa" w:w="470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ねらい・聞き取るポイント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お金の相談を受けたとき、今はどこにつないでいますか？</w:t>
            </w:r>
          </w:p>
        </w:tc>
        <w:tc>
          <w:tcPr>
            <w:tcW w:type="dxa" w:w="47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地域包括・社協・司法書士など既存の連携先を把握。競合ではなく補完の位置づけを探る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つなぎ先がなくて困った経験はありますか？</w:t>
            </w:r>
          </w:p>
        </w:tc>
        <w:tc>
          <w:tcPr>
            <w:tcW w:type="dxa" w:w="47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自分が入る余地（空白）を見つける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制度の情報は、普段どこから得ていますか？</w:t>
            </w:r>
          </w:p>
        </w:tc>
        <w:tc>
          <w:tcPr>
            <w:tcW w:type="dxa" w:w="47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勉強会や情報提供のニーズを測る</w:t>
            </w:r>
          </w:p>
        </w:tc>
      </w:tr>
    </w:tbl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④ 勉強会・情報提供のニーズ</w:t>
      </w:r>
    </w:p>
    <w:tbl>
      <w:tblPr>
        <w:tblW w:type="dxa" w:w="102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5000"/>
        <w:gridCol w:w="4706"/>
      </w:tblGrid>
      <w:tr>
        <w:trPr>
          <w:cantSplit/>
          <w:tblHeader/>
        </w:trPr>
        <w:tc>
          <w:tcPr>
            <w:tcW w:type="dxa" w:w="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5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質問</w:t>
            </w:r>
          </w:p>
        </w:tc>
        <w:tc>
          <w:tcPr>
            <w:tcW w:type="dxa" w:w="470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ねらい・聞き取るポイント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事業所内で勉強会や研修をする機会はありますか？</w:t>
            </w:r>
          </w:p>
        </w:tc>
        <w:tc>
          <w:tcPr>
            <w:tcW w:type="dxa" w:w="47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開催の可否、頻度、決裁者（管理者か本人か）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テーマを選ぶとしたら、どれに関心がありますか？（相談一覧を見せながら）</w:t>
            </w:r>
          </w:p>
        </w:tc>
        <w:tc>
          <w:tcPr>
            <w:tcW w:type="dxa" w:w="47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関心テーマの優先順位をその場で確認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参加しやすい曜日・時間帯、所要時間は？</w:t>
            </w:r>
          </w:p>
        </w:tc>
        <w:tc>
          <w:tcPr>
            <w:tcW w:type="dxa" w:w="47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30分版／45分版のどちらで提案するか判断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他の事業所のケアマネさんにも、関心がありそうな方はいますか？</w:t>
            </w:r>
          </w:p>
        </w:tc>
        <w:tc>
          <w:tcPr>
            <w:tcW w:type="dxa" w:w="47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横の広がり。無理に紹介を求めない</w:t>
            </w:r>
          </w:p>
        </w:tc>
      </w:tr>
    </w:tbl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⑤ 連携のルール確認</w:t>
      </w:r>
    </w:p>
    <w:tbl>
      <w:tblPr>
        <w:tblW w:type="dxa" w:w="102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5000"/>
        <w:gridCol w:w="4706"/>
      </w:tblGrid>
      <w:tr>
        <w:trPr>
          <w:cantSplit/>
          <w:tblHeader/>
        </w:trPr>
        <w:tc>
          <w:tcPr>
            <w:tcW w:type="dxa" w:w="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5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質問</w:t>
            </w:r>
          </w:p>
        </w:tc>
        <w:tc>
          <w:tcPr>
            <w:tcW w:type="dxa" w:w="470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ねらい・聞き取るポイント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外部の専門職と連携するとき、事業所としての決まりはありますか？</w:t>
            </w:r>
          </w:p>
        </w:tc>
        <w:tc>
          <w:tcPr>
            <w:tcW w:type="dxa" w:w="47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事業所の方針、管理者の承認の要否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ご紹介いただく場合、同意の取り方や報告の範囲はどうするのが良いですか？</w:t>
            </w:r>
          </w:p>
        </w:tc>
        <w:tc>
          <w:tcPr>
            <w:tcW w:type="dxa" w:w="47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個人情報の扱いを先に合意しておく。紹介料なしもここで明言</w:t>
            </w:r>
          </w:p>
        </w:tc>
      </w:tr>
    </w:tbl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⑥ 締め・次の約束</w:t>
      </w:r>
    </w:p>
    <w:tbl>
      <w:tblPr>
        <w:tblW w:type="dxa" w:w="102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5000"/>
        <w:gridCol w:w="4706"/>
      </w:tblGrid>
      <w:tr>
        <w:trPr>
          <w:cantSplit/>
          <w:tblHeader/>
        </w:trPr>
        <w:tc>
          <w:tcPr>
            <w:tcW w:type="dxa" w:w="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5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質問</w:t>
            </w:r>
          </w:p>
        </w:tc>
        <w:tc>
          <w:tcPr>
            <w:tcW w:type="dxa" w:w="470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ねらい・聞き取るポイント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今日のお話で、何か一つお役に立てそうなことはありましたか？</w:t>
            </w:r>
          </w:p>
        </w:tc>
        <w:tc>
          <w:tcPr>
            <w:tcW w:type="dxa" w:w="47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相手の言葉で価値を確認してもらう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□</w:t>
            </w:r>
          </w:p>
        </w:tc>
        <w:tc>
          <w:tcPr>
            <w:tcW w:type="dxa" w:w="50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まずは〇〇（勉強会の日程候補／事例の相談）からご一緒できればと思いますが、いかがでしょう？</w:t>
            </w:r>
          </w:p>
        </w:tc>
        <w:tc>
          <w:tcPr>
            <w:tcW w:type="dxa" w:w="47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次の約束は一つに絞る。日程の候補を2〜3つ出す</w:t>
            </w:r>
          </w:p>
        </w:tc>
      </w:tr>
    </w:tbl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避けたいこと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初回から保険・金融商品の話をする、パンフレットを広げる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「利用者さんを紹介してください」と直接お願いする（公正中立義務への配慮）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利用者の実名や個人が特定できる情報を聞き出す（事例は匿名で）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「元ケアマネ」として現場のやり方に意見する（教える側ではなく、支える側として）</w:t>
      </w:r>
    </w:p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面談メモ</w:t>
      </w:r>
    </w:p>
    <w:tbl>
      <w:tblPr>
        <w:tblW w:type="dxa" w:w="102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7806"/>
      </w:tblGrid>
      <w:tr>
        <w:trPr>
          <w:cantSplit/>
          <w:tblHeader w:val="false"/>
        </w:trPr>
        <w:tc>
          <w:tcPr>
            <w:tcW w:type="dxa" w:w="2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聞けた困りごと</w:t>
            </w:r>
          </w:p>
        </w:tc>
        <w:tc>
          <w:tcPr>
            <w:tcW w:type="dxa" w:w="7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 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関心のあるテーマ</w:t>
            </w:r>
          </w:p>
        </w:tc>
        <w:tc>
          <w:tcPr>
            <w:tcW w:type="dxa" w:w="78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 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既存の連携先</w:t>
            </w:r>
          </w:p>
        </w:tc>
        <w:tc>
          <w:tcPr>
            <w:tcW w:type="dxa" w:w="7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 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事業所のルール</w:t>
            </w:r>
          </w:p>
        </w:tc>
        <w:tc>
          <w:tcPr>
            <w:tcW w:type="dxa" w:w="78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 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次の約束（日時・内容）</w:t>
            </w:r>
          </w:p>
        </w:tc>
        <w:tc>
          <w:tcPr>
            <w:tcW w:type="dxa" w:w="7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 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お礼連絡の予定日</w:t>
            </w:r>
          </w:p>
        </w:tc>
        <w:tc>
          <w:tcPr>
            <w:tcW w:type="dxa" w:w="78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 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</w:tbl>
    <w:sectPr>
      <w:pgSz w:w="11906" w:h="16838" w:orient="portrait"/>
      <w:pgMar w:top="850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2026-10-09T06:46:41.507Z</dcterms:created>
  <dcterms:modified xsi:type="dcterms:W3CDTF">2026-10-09T06:46:41.507Z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