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6E585CA6" w:rsidR="0093687F" w:rsidRDefault="00723FE8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E9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15E2BD6E" w:rsidR="0093687F" w:rsidRDefault="00723FE8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E9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606F3BCC" w:rsidR="0061122F" w:rsidRDefault="00723FE8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E9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4B8316FC" w:rsidR="0061122F" w:rsidRDefault="00723FE8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E9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7CE28085" w:rsidR="0093687F" w:rsidRDefault="00723FE8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E95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52FE0294" w:rsidR="00B829AF" w:rsidRDefault="00723FE8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E95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4140D14A" w14:textId="39CB6114" w:rsidR="00723FE8" w:rsidRDefault="00723FE8" w:rsidP="00723FE8">
            <w:pPr>
              <w:pStyle w:val="ListParagraph"/>
            </w:pPr>
            <w:r>
              <w:t>Copyright does not need paperwork.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0D9648C7" w14:textId="6D99FA5E" w:rsidR="00723FE8" w:rsidRDefault="00723FE8" w:rsidP="00723FE8">
            <w:pPr>
              <w:pStyle w:val="ListParagraph"/>
            </w:pPr>
            <w:r>
              <w:t>A balance between the rights of the creator and the general interest of the public.</w:t>
            </w:r>
          </w:p>
          <w:p w14:paraId="3D63798D" w14:textId="02315519" w:rsidR="0093687F" w:rsidRDefault="0093687F" w:rsidP="00723FE8">
            <w:pPr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391748C1" w14:textId="1BE9D291" w:rsidR="00723FE8" w:rsidRDefault="00723FE8" w:rsidP="00723FE8">
            <w:pPr>
              <w:pStyle w:val="ListParagraph"/>
            </w:pPr>
            <w:r>
              <w:t>Transformation is taking pieces from the original work and changing it by adding new meanings, expressions, or understanding.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501A6D34" w14:textId="5F26FC69" w:rsidR="00723FE8" w:rsidRDefault="00723FE8" w:rsidP="00723FE8">
            <w:pPr>
              <w:pStyle w:val="ListParagraph"/>
            </w:pPr>
            <w:r>
              <w:t xml:space="preserve">Changing company names to avoid </w:t>
            </w:r>
            <w:proofErr w:type="gramStart"/>
            <w:r>
              <w:t>copyright</w:t>
            </w:r>
            <w:proofErr w:type="gramEnd"/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</w:pPr>
            <w:r>
              <w:t>website design</w:t>
            </w:r>
          </w:p>
          <w:p w14:paraId="3379953E" w14:textId="07ADAB04" w:rsidR="00AF461B" w:rsidRPr="00AF461B" w:rsidRDefault="00723FE8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498ED33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proofErr w:type="gramStart"/>
            <w:r>
              <w:t>design</w:t>
            </w:r>
            <w:proofErr w:type="gramEnd"/>
            <w:r>
              <w:t xml:space="preserve"> can you copy it?  Explain?</w:t>
            </w:r>
          </w:p>
          <w:p w14:paraId="34CD8D0C" w14:textId="13CBA32D" w:rsidR="00723FE8" w:rsidRDefault="00723FE8" w:rsidP="00723FE8">
            <w:pPr>
              <w:pStyle w:val="ListParagraph"/>
            </w:pPr>
            <w:r>
              <w:t xml:space="preserve">Yes, but you </w:t>
            </w:r>
            <w:proofErr w:type="gramStart"/>
            <w:r>
              <w:t>have to</w:t>
            </w:r>
            <w:proofErr w:type="gramEnd"/>
            <w:r>
              <w:t xml:space="preserve"> ask for permission or pay a fee. Copyright infringement gives the website creator specific rights. You can take small inspirations if you don’t have permission.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</w:t>
              </w:r>
              <w:r w:rsidRPr="003740A8">
                <w:rPr>
                  <w:rStyle w:val="Hyperlink"/>
                </w:rPr>
                <w:t>m</w:t>
              </w:r>
              <w:r w:rsidRPr="003740A8">
                <w:rPr>
                  <w:rStyle w:val="Hyperlink"/>
                </w:rPr>
                <w:t>/online-images/</w:t>
              </w:r>
            </w:hyperlink>
            <w:r>
              <w:t xml:space="preserve"> </w:t>
            </w:r>
            <w:r w:rsidR="002B75BD">
              <w:br/>
            </w:r>
          </w:p>
          <w:p w14:paraId="57683611" w14:textId="77777777" w:rsidR="00683E95" w:rsidRPr="00683E95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What are three ways you can find legal images for the project website you are doing in this class?</w:t>
            </w:r>
          </w:p>
          <w:p w14:paraId="755B0AAC" w14:textId="262C3B4F" w:rsidR="0093687F" w:rsidRDefault="00683E95" w:rsidP="00683E95">
            <w:pPr>
              <w:pStyle w:val="ListParagraph"/>
              <w:rPr>
                <w:rStyle w:val="Heading3Char"/>
              </w:rPr>
            </w:pPr>
            <w:r>
              <w:lastRenderedPageBreak/>
              <w:t>Three ways you can find/use legal images are making your own,</w:t>
            </w:r>
            <w:r w:rsidR="00723FE8">
              <w:t xml:space="preserve"> use creative commons images, lastly you can buy images.</w:t>
            </w:r>
            <w:r w:rsidR="0053747D"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3631">
    <w:abstractNumId w:val="19"/>
  </w:num>
  <w:num w:numId="2" w16cid:durableId="1855731078">
    <w:abstractNumId w:val="20"/>
  </w:num>
  <w:num w:numId="3" w16cid:durableId="62486301">
    <w:abstractNumId w:val="0"/>
  </w:num>
  <w:num w:numId="4" w16cid:durableId="261763299">
    <w:abstractNumId w:val="29"/>
  </w:num>
  <w:num w:numId="5" w16cid:durableId="263343011">
    <w:abstractNumId w:val="8"/>
  </w:num>
  <w:num w:numId="6" w16cid:durableId="1516849675">
    <w:abstractNumId w:val="21"/>
  </w:num>
  <w:num w:numId="7" w16cid:durableId="971669502">
    <w:abstractNumId w:val="12"/>
  </w:num>
  <w:num w:numId="8" w16cid:durableId="434323968">
    <w:abstractNumId w:val="13"/>
  </w:num>
  <w:num w:numId="9" w16cid:durableId="19401460">
    <w:abstractNumId w:val="17"/>
  </w:num>
  <w:num w:numId="10" w16cid:durableId="1355382274">
    <w:abstractNumId w:val="23"/>
  </w:num>
  <w:num w:numId="11" w16cid:durableId="17239120">
    <w:abstractNumId w:val="26"/>
  </w:num>
  <w:num w:numId="12" w16cid:durableId="1404448377">
    <w:abstractNumId w:val="14"/>
  </w:num>
  <w:num w:numId="13" w16cid:durableId="974607347">
    <w:abstractNumId w:val="28"/>
  </w:num>
  <w:num w:numId="14" w16cid:durableId="46805189">
    <w:abstractNumId w:val="5"/>
  </w:num>
  <w:num w:numId="15" w16cid:durableId="174540176">
    <w:abstractNumId w:val="7"/>
  </w:num>
  <w:num w:numId="16" w16cid:durableId="1466924085">
    <w:abstractNumId w:val="16"/>
  </w:num>
  <w:num w:numId="17" w16cid:durableId="582377417">
    <w:abstractNumId w:val="2"/>
  </w:num>
  <w:num w:numId="18" w16cid:durableId="1428454818">
    <w:abstractNumId w:val="9"/>
  </w:num>
  <w:num w:numId="19" w16cid:durableId="1188106698">
    <w:abstractNumId w:val="1"/>
  </w:num>
  <w:num w:numId="20" w16cid:durableId="1484807379">
    <w:abstractNumId w:val="3"/>
  </w:num>
  <w:num w:numId="21" w16cid:durableId="434247797">
    <w:abstractNumId w:val="25"/>
  </w:num>
  <w:num w:numId="22" w16cid:durableId="1319263295">
    <w:abstractNumId w:val="24"/>
  </w:num>
  <w:num w:numId="23" w16cid:durableId="1533684646">
    <w:abstractNumId w:val="10"/>
  </w:num>
  <w:num w:numId="24" w16cid:durableId="1361853236">
    <w:abstractNumId w:val="22"/>
  </w:num>
  <w:num w:numId="25" w16cid:durableId="84498308">
    <w:abstractNumId w:val="18"/>
  </w:num>
  <w:num w:numId="26" w16cid:durableId="971593547">
    <w:abstractNumId w:val="27"/>
  </w:num>
  <w:num w:numId="27" w16cid:durableId="982470907">
    <w:abstractNumId w:val="4"/>
  </w:num>
  <w:num w:numId="28" w16cid:durableId="1317488008">
    <w:abstractNumId w:val="11"/>
  </w:num>
  <w:num w:numId="29" w16cid:durableId="1484931685">
    <w:abstractNumId w:val="15"/>
  </w:num>
  <w:num w:numId="30" w16cid:durableId="500002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83E95"/>
    <w:rsid w:val="0069599A"/>
    <w:rsid w:val="006A6DFB"/>
    <w:rsid w:val="006B50AC"/>
    <w:rsid w:val="006D0F61"/>
    <w:rsid w:val="006D4D86"/>
    <w:rsid w:val="006F01BF"/>
    <w:rsid w:val="00723FE8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Owen padula</cp:lastModifiedBy>
  <cp:revision>2</cp:revision>
  <dcterms:created xsi:type="dcterms:W3CDTF">2024-01-30T16:25:00Z</dcterms:created>
  <dcterms:modified xsi:type="dcterms:W3CDTF">2024-01-30T16:25:00Z</dcterms:modified>
</cp:coreProperties>
</file>