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600"/>
      </w:pPr>
      <w:r>
        <w:rPr>
          <w:b/>
          <w:bCs/>
          <w:color w:val="0C0C10"/>
          <w:sz w:val="56"/>
          <w:szCs w:val="56"/>
        </w:rPr>
        <w:t xml:space="preserve">PULS · </w:t>
      </w:r>
      <w:r>
        <w:rPr>
          <w:b/>
          <w:bCs/>
          <w:color w:val="0C0C10"/>
          <w:sz w:val="56"/>
          <w:szCs w:val="56"/>
        </w:rPr>
        <w:t xml:space="preserve">Lovable Promptları v2</w:t>
      </w:r>
    </w:p>
    <w:p>
      <w:pPr>
        <w:spacing w:after="40" w:before="80"/>
      </w:pPr>
      <w:r>
        <w:rPr>
          <w:i/>
          <w:iCs/>
          <w:color w:val="6B6860"/>
          <w:sz w:val="26"/>
          <w:szCs w:val="26"/>
        </w:rPr>
        <w:t xml:space="preserve">Mock data hariç · hook-driven · empty-state-first · 13 prompt</w:t>
      </w:r>
    </w:p>
    <w:p>
      <w:pPr>
        <w:spacing w:after="40" w:before="480"/>
      </w:pPr>
      <w:r>
        <w:rPr>
          <w:color w:val="6B6860"/>
          <w:sz w:val="20"/>
          <w:szCs w:val="20"/>
        </w:rPr>
        <w:t xml:space="preserve">Yazan</w:t>
      </w:r>
    </w:p>
    <w:p>
      <w:r>
        <w:rPr>
          <w:b/>
          <w:bCs/>
          <w:color w:val="0C0C10"/>
          <w:sz w:val="28"/>
          <w:szCs w:val="28"/>
        </w:rPr>
        <w:t xml:space="preserve">Onur Önder</w:t>
      </w:r>
    </w:p>
    <w:p>
      <w:pPr>
        <w:spacing w:after="60" w:before="60"/>
      </w:pPr>
      <w:r>
        <w:rPr>
          <w:i/>
          <w:iCs/>
          <w:color w:val="6B6860"/>
          <w:sz w:val="22"/>
          <w:szCs w:val="22"/>
        </w:rPr>
        <w:t xml:space="preserve">Kurucu, Puls</w:t>
      </w:r>
    </w:p>
    <w:p>
      <w:pPr>
        <w:spacing w:after="40" w:before="240"/>
      </w:pPr>
      <w:r>
        <w:rPr>
          <w:color w:val="6B6860"/>
          <w:sz w:val="20"/>
          <w:szCs w:val="20"/>
        </w:rPr>
        <w:t xml:space="preserve">Sürüm</w:t>
      </w:r>
    </w:p>
    <w:p>
      <w:r>
        <w:rPr>
          <w:b/>
          <w:bCs/>
          <w:sz w:val="24"/>
          <w:szCs w:val="24"/>
        </w:rPr>
        <w:t xml:space="preserve">v2.0 — operasyon kılavuzu v1'in yerini alır</w:t>
      </w:r>
    </w:p>
    <w:p>
      <w:pPr>
        <w:spacing w:after="40" w:before="240"/>
      </w:pPr>
      <w:r>
        <w:rPr>
          <w:color w:val="6B6860"/>
          <w:sz w:val="20"/>
          <w:szCs w:val="20"/>
        </w:rPr>
        <w:t xml:space="preserve">Tarih</w:t>
      </w:r>
    </w:p>
    <w:p>
      <w:r>
        <w:rPr>
          <w:b/>
          <w:bCs/>
          <w:sz w:val="24"/>
          <w:szCs w:val="24"/>
        </w:rPr>
        <w:t xml:space="preserve">30 Nisan 2026</w:t>
      </w:r>
    </w:p>
    <w:p>
      <w:pPr>
        <w:pBdr>
          <w:left w:val="single" w:color="84CC16" w:sz="18" w:space="12"/>
        </w:pBdr>
        <w:spacing w:after="40" w:before="480"/>
        <w:ind w:left="360"/>
      </w:pPr>
      <w:r>
        <w:rPr>
          <w:i/>
          <w:iCs/>
          <w:color w:val="6B6860"/>
          <w:sz w:val="20"/>
          <w:szCs w:val="20"/>
        </w:rPr>
        <w:t xml:space="preserve">Disiplin: Lovable yalnızca UI iskelet + hook signature + empty state + skeleton üretir. Mock data YOK. Hook'lar TS interface'lerini implement eder ama içeride boş array/null döner. Backend takılınca otomatik gerçek data akar. Bu yaklaşım Lovable çıktısını production-ready PR'a yaklaştırır — temizlenecek mock kod yok, empty state'ler kusursuz tasarlanmış olur.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0C0C10"/>
          <w:sz w:val="36"/>
          <w:szCs w:val="36"/>
        </w:rPr>
        <w:t xml:space="preserve">1. Çalışma prensibi — bu sefer ne değişiyor</w:t>
      </w:r>
    </w:p>
    <w:p>
      <w:pPr>
        <w:pStyle w:val="Heading2"/>
        <w:spacing w:after="120" w:before="280"/>
      </w:pPr>
      <w:r>
        <w:rPr>
          <w:b/>
          <w:bCs/>
          <w:color w:val="0C0C10"/>
          <w:sz w:val="28"/>
          <w:szCs w:val="28"/>
        </w:rPr>
        <w:t xml:space="preserve">1.1 Önceki yaklaşım vs şimdiki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Boyut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Eski yaklaşım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Yeni yaklaşım (v2)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Data layer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Lovable mock data üretir; sayfada hardcoded array'ler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CD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Lovable hook signature'larını yazar, içerikleri boş array/null döner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Empty state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Mock data dolu olduğu için empty state genelde unutulur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CD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Empty state varsayılan görünüm — her sayfada kusursuz tasarlanır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Backend bağlantısı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Mock data'yı silip Supabase'e bağlamak ek iş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CD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Hook implementasyonu Supabase'e tek satırla bağlanır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Production temizlik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Mock import'lar, fake user'lar, lorem ipsum'lar production'a sızabilir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CD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Mock data hiç olmadığı için sızma yok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İlk kullanıcı deneyimi (yeni hesap)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Kullanıcı 'demo' data görür, kafası karışır — 'bu benim mi?'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CD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Kullanıcı boş ekran + 'İlk çalışanını ekle' CTA görür — net onboarding</w:t>
            </w:r>
          </w:p>
        </w:tc>
      </w:tr>
    </w:tbl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/>
      </w:r>
    </w:p>
    <w:p>
      <w:pPr>
        <w:pStyle w:val="Heading2"/>
        <w:spacing w:after="120" w:before="280"/>
      </w:pPr>
      <w:r>
        <w:rPr>
          <w:b/>
          <w:bCs/>
          <w:color w:val="0C0C10"/>
          <w:sz w:val="28"/>
          <w:szCs w:val="28"/>
        </w:rPr>
        <w:t xml:space="preserve">1.2 Akış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Lovable Foundation + Components + Hook Layer + 10 modülü ayrı session'larda yazar.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Her sayfa hook çağırır (örn. const { data: employees, isLoading } = useEmployees()). Hook boş array döner.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Sayfa data.length === 0 ise empty state render eder; aksi halde data render eder.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Cursor / Claude Code: hook implementasyonunu Supabase query ile değiştirir. Sayfa kodu DEĞİŞMEZ.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Production'a deploy: gerçek tenant data ile aynı kod çalışır.</w:t>
      </w:r>
    </w:p>
    <w:p>
      <w:pPr>
        <w:pStyle w:val="Heading2"/>
        <w:spacing w:after="120" w:before="280"/>
      </w:pPr>
      <w:r>
        <w:rPr>
          <w:b/>
          <w:bCs/>
          <w:color w:val="0C0C10"/>
          <w:sz w:val="28"/>
          <w:szCs w:val="28"/>
        </w:rPr>
        <w:t xml:space="preserve">1.3 Hook contract örneği</w:t>
      </w:r>
    </w:p>
    <w:p>
      <w:pPr>
        <w:pStyle w:val="Heading3"/>
        <w:spacing w:after="80" w:before="200"/>
      </w:pPr>
      <w:r>
        <w:rPr>
          <w:b/>
          <w:bCs/>
          <w:color w:val="0C0C10"/>
          <w:sz w:val="24"/>
          <w:szCs w:val="24"/>
        </w:rPr>
        <w:t xml:space="preserve">packages/api/hooks/useEmployees.ts (Lovable üretir)</w:t>
      </w:r>
    </w:p>
    <w:p>
      <w:pPr>
        <w:pBdr>
          <w:left w:val="single" w:color="7C3AED" w:sz="18" w:space="12"/>
        </w:pBdr>
        <w:shd w:fill="F4F4EE" w:val="clear"/>
        <w:spacing w:after="120" w:before="120" w:line="300"/>
        <w:ind w:left="240"/>
      </w:pPr>
      <w:r>
        <w:rPr>
          <w:rFonts w:ascii="Arial" w:cs="Arial" w:eastAsia="Arial" w:hAnsi="Arial"/>
          <w:color w:val="0C0C10"/>
          <w:sz w:val="20"/>
          <w:szCs w:val="20"/>
        </w:rPr>
        <w:t xml:space="preserve">import { useQuery } from '@tanstack/react-query';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import type { Employee } from '@puls/domain';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interface UseEmployeesOptions {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  search?: string;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  departmentIds?: string[];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  status?: 'active' | 'on_leave' | 'terminated';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  page?: number;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  pageSize?: number;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}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interface UseEmployeesResult {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  data: Employee[];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  totalCount: number;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  isLoading: boolean;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  isError: boolean;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  error?: Error;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}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export function useEmployees(options: UseEmployeesOptions = {}): UseEmployeesResult {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  return useQuery({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    queryKey: ['employees', options],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    queryFn: async () =&gt; {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      // TODO: implement Supabase query (Cursor will fill)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      return { data: [], totalCount: 0 };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    },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  }) as unknown as UseEmployeesResult;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}</w:t>
      </w:r>
    </w:p>
    <w:p>
      <w:pPr>
        <w:spacing w:after="60" w:before="60" w:line="300"/>
        <w:jc w:val="left"/>
      </w:pPr>
      <w:r>
        <w:rPr>
          <w:b w:val="false"/>
          <w:bCs w:val="false"/>
          <w:i/>
          <w:iCs/>
          <w:color w:val="0C0C10"/>
        </w:rPr>
        <w:t xml:space="preserve">Cursor sonradan queryFn'i Supabase select ile doldurur — sayfa hiç değişmez.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0C0C10"/>
          <w:sz w:val="36"/>
          <w:szCs w:val="36"/>
        </w:rPr>
        <w:t xml:space="preserve">2. Tasarım eksikleri — V1.0'a eklenmeli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Demo'da olmayan ama kusursuz V1.0 için gereken 15 component/pattern. Lovable'ın Component Library prompt'una hepsi eklendi (Bölüm 4).</w:t>
      </w:r>
    </w:p>
    <w:p>
      <w:pPr>
        <w:pStyle w:val="Heading2"/>
        <w:spacing w:after="120" w:before="280"/>
      </w:pPr>
      <w:r>
        <w:rPr>
          <w:b/>
          <w:bCs/>
          <w:color w:val="0C0C10"/>
          <w:sz w:val="28"/>
          <w:szCs w:val="28"/>
        </w:rPr>
        <w:t xml:space="preserve">2.1 V1.0 hayati (eklendi)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b/>
          <w:bCs/>
          <w:color w:val="0D9488"/>
        </w:rPr>
        <w:t xml:space="preserve">Empty state library: </w:t>
      </w:r>
      <w:r>
        <w:t xml:space="preserve">Her modül için ikon + başlık + açıklama + primary CTA + 'şu adımları izle' yardımcı bağlantısı. Tek &lt;EmptyState&gt; component, her sayfa configure eder.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b/>
          <w:bCs/>
          <w:color w:val="0D9488"/>
        </w:rPr>
        <w:t xml:space="preserve">Skeleton patterns: </w:t>
      </w:r>
      <w:r>
        <w:t xml:space="preserve">4 ayrı skeleton — TableSkeleton (10 satır), CardSkeleton (kart shimmer), ChartSkeleton (chart placeholder), FormSkeleton (input placeholders).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b/>
          <w:bCs/>
          <w:color w:val="0D9488"/>
        </w:rPr>
        <w:t xml:space="preserve">Error boundary + retry card: </w:t>
      </w:r>
      <w:r>
        <w:t xml:space="preserve">Supabase / Edge Function down olunca her ekranda standart error card + 'Tekrar dene' butonu + son güncel cache göstergesi (stale-while-revalidate).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b/>
          <w:bCs/>
          <w:color w:val="0D9488"/>
        </w:rPr>
        <w:t xml:space="preserve">Onboarding banner (Dashboard üstünde): </w:t>
      </w:r>
      <w:r>
        <w:t xml:space="preserve">Manuel V3 2.4'teki 10-adım checklist'in progress card hali. 'Kurulum %X tamam — devam et' link. Tüm step'ler tamamlanınca dismiss.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b/>
          <w:bCs/>
          <w:color w:val="0D9488"/>
        </w:rPr>
        <w:t xml:space="preserve">Cmd+K command palette: </w:t>
      </w:r>
      <w:r>
        <w:t xml:space="preserve">Header'da global arama + aksiyon. shadcn Command component. 'Yeni çalışan ekle', 'İzin talep et', 'Ahmet Y.'a git', 'Q4 KPI raporu'. Klavye ile her şeye 2 tuş ile ulaş.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b/>
          <w:bCs/>
          <w:color w:val="0D9488"/>
        </w:rPr>
        <w:t xml:space="preserve">Mobile bottom-sheet: </w:t>
      </w:r>
      <w:r>
        <w:t xml:space="preserve">Modal yerine mobile'da bottom sheet. Yeni izin talep, masraf bildir, sözleşme detay, KPI giriş. Vaul.dev kütüphanesi (radix-ui + framer-motion).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b/>
          <w:bCs/>
          <w:color w:val="0D9488"/>
        </w:rPr>
        <w:t xml:space="preserve">Filter chips: </w:t>
      </w:r>
      <w:r>
        <w:t xml:space="preserve">Tablolarda uygulanan filter'lar üst çubukta chip olarak. X ile tek tek kaldırılabilir + 'Tümünü temizle'.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b/>
          <w:bCs/>
          <w:color w:val="0D9488"/>
        </w:rPr>
        <w:t xml:space="preserve">Bulk action toolbar: </w:t>
      </w:r>
      <w:r>
        <w:t xml:space="preserve">Tabloda satır seçilince sticky alt toolbar — Excel export, devre dışı bırak, departman değiştir, e-mail invite. Seçim sayısı badge.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b/>
          <w:bCs/>
          <w:color w:val="0D9488"/>
        </w:rPr>
        <w:t xml:space="preserve">Save indicator (autosave): </w:t>
      </w:r>
      <w:r>
        <w:t xml:space="preserve">Form'larda debounce 1sn autosave + 'Kaydedildi 2sn önce' indicator. Form abandonment azaltır. KPI giriş, çalışan profil edit, sözleşme draft için kritik.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b/>
          <w:bCs/>
          <w:color w:val="0D9488"/>
        </w:rPr>
        <w:t xml:space="preserve">Inline tooltips (KVKK + kıdem + hassas alan): </w:t>
      </w:r>
      <w:r>
        <w:t xml:space="preserve">'i' icon → açıklama balonu. TCKN, brüt maaş, kıdem hesabı, KVKK basis tipi gibi kompleks alanlarda compliance şeffaflığı.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b/>
          <w:bCs/>
          <w:color w:val="0D9488"/>
        </w:rPr>
        <w:t xml:space="preserve">Toast queue (sonner): </w:t>
      </w:r>
      <w:r>
        <w:t xml:space="preserve">Birden fazla toast aynı anda — action confirm + warn + error stack. shadcn Toaster zaten var, sadece pattern disiplini.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b/>
          <w:bCs/>
          <w:color w:val="0D9488"/>
        </w:rPr>
        <w:t xml:space="preserve">Density toggle (compact/comfortable): </w:t>
      </w:r>
      <w:r>
        <w:t xml:space="preserve">Tablolarda yoğunluk seçimi (header'da). LocalStorage'a kaydedilir. Power user'lar için.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b/>
          <w:bCs/>
          <w:color w:val="0D9488"/>
        </w:rPr>
        <w:t xml:space="preserve">Print stylesheet: </w:t>
      </w:r>
      <w:r>
        <w:t xml:space="preserve">Sözleşme detay, performans rapor için @media print kuralları. PDF olmadan tarayıcıdan Ctrl+P ile temiz çıktı.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b/>
          <w:bCs/>
          <w:color w:val="0D9488"/>
        </w:rPr>
        <w:t xml:space="preserve">Inline help / contextual hint: </w:t>
      </w:r>
      <w:r>
        <w:t xml:space="preserve">İlk kullanım için sayfa-içi hint — '?' tuşu açar shortcut listesi; ilk girişte step-by-step tooltip ('Önce şirket profili'). Manuel V3'teki '5 dakikada kurulum' UX'i için kritik.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b/>
          <w:bCs/>
          <w:color w:val="0D9488"/>
        </w:rPr>
        <w:t xml:space="preserve">Activity feed mini (modül-içi): </w:t>
      </w:r>
      <w:r>
        <w:t xml:space="preserve">Her detay sayfasında son 10 aktivite timeline. Çalışan profile, sözleşme detay, BGP detay vb.</w:t>
      </w:r>
    </w:p>
    <w:p>
      <w:pPr>
        <w:pStyle w:val="Heading2"/>
        <w:spacing w:after="120" w:before="280"/>
      </w:pPr>
      <w:r>
        <w:rPr>
          <w:b/>
          <w:bCs/>
          <w:color w:val="0C0C10"/>
          <w:sz w:val="28"/>
          <w:szCs w:val="28"/>
        </w:rPr>
        <w:t xml:space="preserve">2.2 V1.5'e ertelenebilir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b/>
          <w:bCs/>
          <w:color w:val="6B6860"/>
        </w:rPr>
        <w:t xml:space="preserve">Color-blind palette: </w:t>
      </w:r>
      <w:r>
        <w:t xml:space="preserve">Daltonik kullanıcılar için alternatif renk şeması.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b/>
          <w:bCs/>
          <w:color w:val="6B6860"/>
        </w:rPr>
        <w:t xml:space="preserve">Dil seçici (TR/EN): </w:t>
      </w:r>
      <w:r>
        <w:t xml:space="preserve">V1.0 sabit TR; V1.5'te i18next switch.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b/>
          <w:bCs/>
          <w:color w:val="6B6860"/>
        </w:rPr>
        <w:t xml:space="preserve">Onboarding tour overlay: </w:t>
      </w:r>
      <w:r>
        <w:t xml:space="preserve">Shepherd.js veya custom — 5-7 step rehber. V1.5'te.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b/>
          <w:bCs/>
          <w:color w:val="6B6860"/>
        </w:rPr>
        <w:t xml:space="preserve">Keyboard shortcut overlay: </w:t>
      </w:r>
      <w:r>
        <w:t xml:space="preserve">? basınca tüm shortcut listesi modal.</w:t>
      </w:r>
    </w:p>
    <w:p>
      <w:pPr>
        <w:pBdr>
          <w:left w:val="single" w:color="B45309" w:sz="18" w:space="12"/>
        </w:pBdr>
        <w:spacing w:after="120" w:before="120" w:line="300"/>
        <w:ind w:left="360"/>
      </w:pPr>
      <w:r>
        <w:rPr>
          <w:b/>
          <w:bCs/>
          <w:color w:val="B45309"/>
        </w:rPr>
        <w:t xml:space="preserve">Onur'un notu: </w:t>
      </w:r>
      <w:r>
        <w:rPr>
          <w:color w:val="0C0C10"/>
        </w:rPr>
        <w:t xml:space="preserve">Bu 15 element manuel V1+V3'te açıkça anlatılmamış ama 'kusursuz UX' için zorunlu. Lovable Component Library prompt'unda hepsi var. Eski kılavuza göre fark: Component Library prompt'u 9'dan 15'e büyüdü.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0C0C10"/>
          <w:sz w:val="36"/>
          <w:szCs w:val="36"/>
        </w:rPr>
        <w:t xml:space="preserve">3. Prompt #1 — Foundation (1 kez)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Tasarım sistemi + global layout. Aynı eski v1, hiçbir değişiklik. Bu prompt'tan sonra repo'ya commit edilir, sonraki prompt'lar inherit eder.</w:t>
      </w:r>
    </w:p>
    <w:p>
      <w:pPr>
        <w:pStyle w:val="Heading3"/>
        <w:spacing w:after="80" w:before="200"/>
      </w:pPr>
      <w:r>
        <w:rPr>
          <w:b/>
          <w:bCs/>
          <w:color w:val="0C0C10"/>
          <w:sz w:val="24"/>
          <w:szCs w:val="24"/>
        </w:rPr>
        <w:t xml:space="preserve">Lovable Prompt #1 — Foundation</w:t>
      </w:r>
    </w:p>
    <w:p>
      <w:pPr>
        <w:pBdr>
          <w:left w:val="single" w:color="7C3AED" w:sz="18" w:space="12"/>
        </w:pBdr>
        <w:shd w:fill="F4F4EE" w:val="clear"/>
        <w:spacing w:after="120" w:before="120" w:line="300"/>
        <w:ind w:left="240"/>
      </w:pPr>
      <w:r>
        <w:rPr>
          <w:rFonts w:ascii="Arial" w:cs="Arial" w:eastAsia="Arial" w:hAnsi="Arial"/>
          <w:color w:val="0C0C10"/>
          <w:sz w:val="20"/>
          <w:szCs w:val="20"/>
        </w:rPr>
        <w:t xml:space="preserve">Set up the design system and global layout for PULS, a Turkish HR SaaS platform.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Stack: Next.js 15 (App Router) + TypeScript + Tailwind 4 + shadcn/ui + Framer Motion + tanstack-query + Supabase JS SDK.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Theme — DARK MODE PRIMARY (with light fallback via next-themes):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  Background: #0c0c10 (ink); light: #f6f3ec (paper)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  Surface: #1a1a20 dark; #ffffff light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  Primary accent: #bef264 (lime), #84cc16 (lime-dark)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  Secondary: #2563eb (electric), #7c3aed (violet — for Coach V2 vault)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  Status: #16a34a (success), #f59e0b (warning), #e8284e (error/rose), #0d9488 (teal info)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  Text: white on dark; #0c0c10 on light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  Border: #ddd9cf light, rgba(255,255,255,0.08) dark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Typography: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  Sans: Familjen Grotesk (Google Fonts) — body, headings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  Mono: Space Mono — for numbers (KPI scores, money, percentages)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  Heading scale: 32/24/20/16px medium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  Body: 14px / 1.6 line-height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  Big stats: Space Mono 48-56px bold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Global layout: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  Header (56px): logo left, breadcrumb middle, cmd+k trigger + notification bell + theme toggle + avatar dropdown right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  Sidebar (240px desktop, drawer mobile via shadcn Sheet):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    Ana Menü: Dashboard, Performans, Kariyer, AI Koç (yakında badge)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    Yönetim: Çalışanlar, Sözleşmeler, İzin, Masraf, Haklar &amp; Uyum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    Footer: Raporlar, Ayarlar, plan card with upgrade link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  Mobile bottom-tab bar: Dashboard / İzin / Masraf / Bildirim / Profil (visible &lt;md)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  Active item: lime accent border-left + bold text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Locale: Turkish primary. dayjs/locale/tr. Intl.NumberFormat('tr-TR'). Currency ₺ TRY default.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Auth gate: app/(auth)/* protected; middleware redirects unauthenticated to /login.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Output files: app/layout.tsx, app/(auth)/layout.tsx, components/sidebar.tsx, components/header.tsx, components/theme-toggle.tsx, lib/supabase.ts, lib/i18n.ts (TR sabit V1.0).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Do NOT create module pages yet. Do NOT create RLS policies (Cursor will).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0C0C10"/>
          <w:sz w:val="36"/>
          <w:szCs w:val="36"/>
        </w:rPr>
        <w:t xml:space="preserve">4. Prompt #2 — Component Library (genişletilmiş, 15 element)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Önceki kılavuza göre 6 yeni component eklendi. Empty state library + skeleton patterns + cmd+k + filter chips + bulk toolbar + save indicator.</w:t>
      </w:r>
    </w:p>
    <w:p>
      <w:pPr>
        <w:pStyle w:val="Heading3"/>
        <w:spacing w:after="80" w:before="200"/>
      </w:pPr>
      <w:r>
        <w:rPr>
          <w:b/>
          <w:bCs/>
          <w:color w:val="0C0C10"/>
          <w:sz w:val="24"/>
          <w:szCs w:val="24"/>
        </w:rPr>
        <w:t xml:space="preserve">Lovable Prompt #2 — Component Library</w:t>
      </w:r>
    </w:p>
    <w:p>
      <w:pPr>
        <w:pBdr>
          <w:left w:val="single" w:color="7C3AED" w:sz="18" w:space="12"/>
        </w:pBdr>
        <w:shd w:fill="F4F4EE" w:val="clear"/>
        <w:spacing w:after="120" w:before="120" w:line="300"/>
        <w:ind w:left="240"/>
      </w:pPr>
      <w:r>
        <w:rPr>
          <w:rFonts w:ascii="Arial" w:cs="Arial" w:eastAsia="Arial" w:hAnsi="Arial"/>
          <w:color w:val="0C0C10"/>
          <w:sz w:val="20"/>
          <w:szCs w:val="20"/>
        </w:rPr>
        <w:t xml:space="preserve">Create reusable components in packages/ui/components for PULS HR platform.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ATOMIC COMPONENTS (existing 9):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1. &lt;MetricCard {title, value, format, delta, icon, drillDownHref, status}&gt;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   Dashboard top-row stat. Big mono number, delta arrow, drill-down link.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2. &lt;EmployeeAvatar {employeeId, size, showRole, asLink, anonymous}&gt;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   Avatar + initials fallback + HoverCard with name/role/dept. anonymous=true → 'Anonim' silhouette.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3. &lt;RiskBadge {level: 'green'|'yellow'|'red', score?, showScore?}&gt;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   Pill with color + label. Green 60-100, Yellow 40-59, Red 0-39.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4. &lt;StatusPill {status, kind: 'contract'|'leave'|'expense'|'approval'|'employee'}&gt;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   Status colored pill. Maps status to color per kind.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5. &lt;ApprovalChainStepper {steps, currentStepIndex, orientation: 'horizontal'|'vertical'}&gt;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   Avatar + name + decision icon (pending/approved/rejected) + connector line.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6. &lt;MoneyDisplay {amount, currency: 'TRY'|'USD'|'EUR', vatIncluded?, size?}&gt;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   Locale-aware money formatter. ₺1.234,56 (KDV dahil) — Space Mono.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7. &lt;KvkkConsentChip {status: 'given'|'revoked'|'missing', date?}&gt;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   Compact chip with calendar icon + status color.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8. &lt;AuditTrail {resourceType, resourceId, limit?}&gt;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   Timeline component using useAuditLog hook (returns []).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9. &lt;OfflineBanner&gt;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   Top banner shown when navigator.onLine is false. Retry button.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NEW V1.0 ESSENTIAL COMPONENTS (6 added):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10. &lt;EmptyState {icon, title, description, action?: {label, href|onClick}, secondary?: {label, href}}&gt;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    Reusable empty placeholder. Each module configures its own. Examples: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    /calisanlar empty: icon=UsersRound, title='Henüz çalışan yok', description='Şirketinde kimler var? Excel'den toplu içe aktar veya tek tek ekle.', action={label:'+ Yeni Çalışan', href:'/calisanlar/yeni'}, secondary={label:'Excel'den içe aktar', href:'/calisanlar/ice-aktar'}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    /sozlesmeler empty: icon=FileText, title='İlk sözleşmeyi oluştur', description='Çalışan iş sözleşmeleri ve ticari sözleşmeleri buradan yönet.', action={label:'+ Yeni Sözleşme'}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    /izin empty: icon=Calendar, title='İzin takvimin boş', description='İzin politikası tanımlandı mı?', action={label:'Politika kur', href:'/izin/politikalar'}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    Build for all 10 modules with appropriate copy.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11. &lt;Skeleton variants: TableSkeleton, CardSkeleton, ChartSkeleton, FormSkeleton, EmployeeListSkeleton&gt;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    shadcn Skeleton + 5 patterns. Auto-renders while isLoading=true.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12. &lt;ErrorBoundaryCard {error, retry, fallbackData?}&gt;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    Standard error UI: 'Bir şeyler ters gitti' + error message (dev) + Retry button + 'Önbellek verisi gösterilsin mi?' option (stale-while-revalidate).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13. &lt;CommandPalette&gt; + useCommandPalette hook (cmd+k)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    shadcn Command component. Global trigger via useHotkeys('cmd+k'). Items grouped: Sayfalar, Çalışanlar, Aksiyonlar, Yardım. Mock items returned by hook (empty in V1, populated by Cursor with Supabase search later).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14. &lt;FilterChips {appliedFilters, onRemove, onClearAll}&gt;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    Chip list rendered above tables when filters applied. Each chip: 'Departman: Satış ×'. 'Tümünü temizle' button on the right.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15. &lt;BulkActionToolbar {selectedCount, onClear, actions: {label, icon, onClick, destructive?}[]}&gt;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    Sticky bottom bar when rows selected in any table. Animation slide-in (Framer). Actions configurable per module.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16. &lt;SaveIndicator {state: 'idle'|'saving'|'saved'|'error', lastSavedAt?}&gt;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    Used in forms with autosave. Shows: Kaydediliyor... → Kaydedildi 2sn önce → •.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17. &lt;OnboardingBanner {steps: {label, completed, href}[], dismissed}&gt;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    Top of Dashboard. Progress bar + step list + 'Devam et' CTA. Dismissable. Uses useOnboardingStatus hook.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18. &lt;BottomSheet&gt; (mobile-only modal alternative)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    Wrap shadcn Drawer (vaul-based). On &lt;md screens, modals/dialogs render as bottom sheet automatically. Used by leave request, expense entry, KPI input, etc.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19. &lt;InlineHelp {content}&gt; + tooltip pattern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    'i' icon → Tooltip with KVKK explanation, kıdem formula, etc. Use shadcn Tooltip.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20. &lt;DensityToggle&gt; in header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    Compact/Comfortable toggle. Stored in localStorage. Affects table padding via Tailwind class.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21. &lt;ActivityFeed {resourceType, resourceId, limit=10}&gt;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    Mini timeline used in detail pages (employee, contract, BGP, etc.). Uses useActivityFeed hook (empty in V1).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All components: Tailwind only, no custom CSS. Storybook stories optional. Export from packages/ui/index.ts.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Do NOT include any sample data. All components either accept props or use empty hooks.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Add @media print rules in app/globals.css for: hide sidebar, hide actions, expand main content, force light theme. Pages with print stylesheet will be: /sozlesmeler/[id], /performans/rapor/[employeeId]/[cycleId].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0C0C10"/>
          <w:sz w:val="36"/>
          <w:szCs w:val="36"/>
        </w:rPr>
        <w:t xml:space="preserve">5. Prompt #3 — Hook Layer (TS types + boş hook'lar)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Mock data yerine bu prompt çalışıyor. Lovable TS interface'leri + tüm hook signature'ları yazar; içeride boş array/null döner. Cursor sonradan Supabase query ekler — sayfa kodu hiç değişmez.</w:t>
      </w:r>
    </w:p>
    <w:p>
      <w:pPr>
        <w:pStyle w:val="Heading3"/>
        <w:spacing w:after="80" w:before="200"/>
      </w:pPr>
      <w:r>
        <w:rPr>
          <w:b/>
          <w:bCs/>
          <w:color w:val="0C0C10"/>
          <w:sz w:val="24"/>
          <w:szCs w:val="24"/>
        </w:rPr>
        <w:t xml:space="preserve">Lovable Prompt #3 — Domain Types + Empty Hooks</w:t>
      </w:r>
    </w:p>
    <w:p>
      <w:pPr>
        <w:pBdr>
          <w:left w:val="single" w:color="7C3AED" w:sz="18" w:space="12"/>
        </w:pBdr>
        <w:shd w:fill="F4F4EE" w:val="clear"/>
        <w:spacing w:after="120" w:before="120" w:line="300"/>
        <w:ind w:left="240"/>
      </w:pPr>
      <w:r>
        <w:rPr>
          <w:rFonts w:ascii="Arial" w:cs="Arial" w:eastAsia="Arial" w:hAnsi="Arial"/>
          <w:color w:val="0C0C10"/>
          <w:sz w:val="20"/>
          <w:szCs w:val="20"/>
        </w:rPr>
        <w:t xml:space="preserve">Create domain types and React Query hooks for PULS. NO MOCK DATA — hooks return empty arrays/null. Backend integration will be added later by separate engineering work.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PART 1 — packages/domain/types.ts: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Define TypeScript interfaces for all 30+ aggregates (matches the domain model docs):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  Tenant: { id, name, taxId, sector, plan, status, createdAt }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  User: { id, tenantId, email, employeeId?, mfaEnabled, status, lastLoginAt }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  Role: { id, tenantId?, name, permissions: Permission[] }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  Permission: { resource, action, scope: 'self'|'department'|'all' }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  Employee: { id, tenantId, tcknMasked, firstName, lastName, email, phone, departmentId, positionId, locationId, managerId?, baseSalaryEncrypted?, ibanMasked?, employmentType, status, startDate, endDate? }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  Department, Position, Location, WorkSchedule, HolidayCalendar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  Contract: { id, tenantId, templateId?, employeeId?, kind, status: 'draft'|'in_review'|'sent'|'signed'|'active'|'terminated'|'archived', effectiveDate, expirationDate?, ... }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  ContractTemplate, ContractRevision, ContractParty, Signature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  LeavePolicy, LeaveBalance, LeaveRequest: { ..., status: 'draft'|'submitted'|'approved'|'rejected'|'cancelled' }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  ExpenseCategory, ExpenseClaim: { ..., status: 'draft'|'submitted'|'approved'|'rejected'|'reimbursed' }, ExpenseLine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  PulsuSurvey, PulsuResponse (employeeIdHash: string), EngagementScore: { ..., score, riskLevel: 'green'|'yellow'|'red', trend: 'up'|'down'|'stable' }, RiskAlert, ManagerFeedback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  KPIDefinition, KPIPeriod, KPIEntry, Competency, CompetencyEvaluation, PerformanceReport, ReviewCycle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  CareerLadder, CareerStep, EmployeeCareerPath, BGP, DevelopmentGoal, PromotionEvaluation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  KidemTazminatiCalculation, OvertimeTracker, Complaint: { ..., submitterIdentity: 'anonymous'|'identified', identifiedEmployeeId? }, KVKKConsent, VerbisDataInventory, RegulatoryUpdate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  ApprovalRule, ApprovalRequest, ApprovalStep, AuditLog, RetentionPolicy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Use zod schemas alongside TypeScript types where applicable (forms).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PART 2 — packages/api/hooks/*.ts: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Create one hook file per domain area. Each hook signature with empty implementation.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Pattern for list hooks: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  export function useEmployees(options?: UseEmployeesOptions): {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    data: Employee[]; totalCount: number; isLoading: boolean; isError: boolean; error?: Error;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  } {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    return useQuery({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      queryKey: ['employees', options],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      queryFn: async () =&gt; ({ data: [], totalCount: 0 }), // TODO: Cursor implements with Supabase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    }) as unknown as ReturnType;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  }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Pattern for detail hooks: useEmployee(id), useContract(id), useLeaveRequest(id), etc. Returns { data: Employee | null, isLoading, isError }.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Pattern for mutation hooks: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  export function useCreateLeaveRequest() {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    return useMutation({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      mutationFn: async (input: CreateLeaveRequestInput) =&gt; {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        // TODO: Cursor implements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        throw new Error('Not implemented yet — backend wiring pending');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      },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    });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  }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Hooks to create (full list — one per pattern):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  Identity: useSession, useTenant, useRole, useCurrentUser, useUsers, useInviteUser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  People: useEmployees, useEmployee, useDepartments, useDepartment, usePositions, useLocations, useWorkSchedules, useHolidayCalendar, useCreateEmployee, useUpdateEmployee, useTerminateEmployee, useBulkImportEmployees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  Contract: useContracts, useContract, useContractTemplates, useContractTemplate, useExpiringContracts, useKvkkSubmissions, useCreateContract, useSendForSignature, useTerminateContract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  Leave: useLeaveRequests, useLeaveRequest, useLeaveBalances, useLeaveBalance, useLeavePolicies, useLeaveCalendar, useCreateLeaveRequest, useApproveLeave, useRejectLeave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  Expense: useExpenseClaims, useExpenseClaim, useExpenseCategories, usePendingApprovals, useCreateExpenseClaim, useApproveExpense, useReimburseExpense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  Engagement: useEngagementOverview, useEngagementScores, useRiskAlerts, useRiskAlert, usePulsuSurvey, useSubmitPulsuResponse, useAcknowledgeRiskAlert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  Performance: usePerformanceOverview, useReviewCycles, useReviewCycle, useEmployeePerformance, useKpiPeriods, useKpiTemplates, useCompetencies, useCompetencyEvaluation, useCreateKpi, useRecordKpiEntry, useFinalizeReviewCycle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  Career: useCareerPath, useLadders, useLadder, useBgps, useBgp, usePromotionEvaluations, useCreateBgp, useCompleteGoal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  Compliance: useComplianceOverview, useKidemSnapshots, useKidemSnapshot, useOvertimeTrackers, useComplaints, useComplaint, useKvkkConsents, useVerbisInventory, useRegulatoryUpdates, useUpdateComplaint, useGenerateKidemSnapshot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  Reports: useReports, useReport, useScheduledReports, useExportLog, useCreateScheduledReport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  Settings: useNotificationPreferences, useIntegrations, useApiTokens, useAuditLog, useDsarRequest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  Audit: useActivityFeed (used by ActivityFeed component), useResourceAudit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  Cross: useApprovalRequests, useApprovalRules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  Onboarding: useOnboardingStatus (returns { steps, percentComplete, dismissed })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PART 3 — packages/api/server-actions/*.ts: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Create empty server action files for forms (createEmployee, submitLeaveRequest, etc). Each action throws 'Not implemented' error. Cursor will implement with Supabase server client.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PART 4 — supabase/migrations/0001_init.sql: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Create tables matching the types — one table per aggregate root + child tables. ALL tables have tenant_id NOT NULL. Add comment '-- TODO Cursor: add RLS policies' at top of each table block. Don't create RLS policies (Cursor will).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DO NOT: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- Generate any mock/sample data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- Implement any actual Supabase queries (just empty queryFn)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- Create RLS policies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- Implement encryption (TCKN, IBAN, salary)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- Implement audit logging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- Implement notification dispatch</w:t>
      </w:r>
    </w:p>
    <w:p>
      <w:pPr>
        <w:pBdr>
          <w:left w:val="single" w:color="0D9488" w:sz="18" w:space="12"/>
        </w:pBdr>
        <w:spacing w:after="120" w:before="120" w:line="300"/>
        <w:ind w:left="360"/>
      </w:pPr>
      <w:r>
        <w:rPr>
          <w:b/>
          <w:bCs/>
          <w:color w:val="0D9488"/>
        </w:rPr>
        <w:t xml:space="preserve">Cursor sonradan: </w:t>
      </w:r>
      <w:r>
        <w:rPr>
          <w:color w:val="0C0C10"/>
        </w:rPr>
        <w:t xml:space="preserve">Hook'ları Supabase query ile dolduracak: queryFn: async () =&gt; { const { data, error } = await supabase.from('employees').select(...).eq(...); ... } şeklinde. Ayrıca RLS policies, encryption, audit, notification, e-imza adapter, ERP integration, Capacitor native plugins.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0C0C10"/>
          <w:sz w:val="36"/>
          <w:szCs w:val="36"/>
        </w:rPr>
        <w:t xml:space="preserve">6. Modül prompt'ları (10 ayrı session)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Iteration sırası: 1) Auth → 2) People → 3) Dashboard+Bağla → 4) İzin → 5) Masraf → 6) Sözleşme → 7) Performans → 8) Kariyer → 9) Kale → 10) Raporlar+Ayarlar+Mobile+AI Koç placeholder.</w:t>
      </w:r>
    </w:p>
    <w:p>
      <w:pPr>
        <w:spacing w:after="60" w:before="60" w:line="300"/>
        <w:jc w:val="left"/>
      </w:pPr>
      <w:r>
        <w:rPr>
          <w:b/>
          <w:bCs/>
          <w:i w:val="false"/>
          <w:iCs w:val="false"/>
          <w:color w:val="0C0C10"/>
        </w:rPr>
        <w:t xml:space="preserve">Ortak disiplin (her prompt'a otomatik eklenir):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t xml:space="preserve">NO mock data. Pages call hooks from packages/api; hooks return empty arrays/null.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t xml:space="preserve">Every list page: TableSkeleton while isLoading, EmptyState when data.length === 0 with module-specific copy + CTA.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t xml:space="preserve">Every detail page: CardSkeleton while isLoading, ErrorBoundaryCard on error.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t xml:space="preserve">Forms: react-hook-form + zod from packages/domain/schemas. Server action stubs from packages/api/server-actions. SaveIndicator component for autosave forms.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t xml:space="preserve">Cmd+K command items: each module registers its own commands (useCommandRegistry hook, no-op in V1).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t xml:space="preserve">Mobile: dialogs use BottomSheet wrapper; BulkActionToolbar at bottom on selection.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t xml:space="preserve">KVKK: sensitive fields (TCKN, IBAN, brüt maaş) use InlineHelp tooltip + masked render.</w:t>
      </w:r>
    </w:p>
    <w:p>
      <w:pPr>
        <w:pStyle w:val="Heading3"/>
        <w:spacing w:after="80" w:before="200"/>
      </w:pPr>
      <w:r>
        <w:rPr>
          <w:b/>
          <w:bCs/>
          <w:color w:val="0C0C10"/>
          <w:sz w:val="24"/>
          <w:szCs w:val="24"/>
        </w:rPr>
        <w:t xml:space="preserve">Lovable Prompt #4 — Auth &amp; Onboarding modülü</w:t>
      </w:r>
    </w:p>
    <w:p>
      <w:pPr>
        <w:pBdr>
          <w:left w:val="single" w:color="7C3AED" w:sz="18" w:space="12"/>
        </w:pBdr>
        <w:shd w:fill="F4F4EE" w:val="clear"/>
        <w:spacing w:after="120" w:before="120" w:line="300"/>
        <w:ind w:left="240"/>
      </w:pPr>
      <w:r>
        <w:rPr>
          <w:rFonts w:ascii="Arial" w:cs="Arial" w:eastAsia="Arial" w:hAnsi="Arial"/>
          <w:color w:val="0C0C10"/>
          <w:sz w:val="20"/>
          <w:szCs w:val="20"/>
        </w:rPr>
        <w:t xml:space="preserve">Generate authentication and onboarding pages for PULS. Use Supabase Auth (no mock users).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Pages: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1. /signup — Multi-step form (email, password, company, VKN, sector, employee count slider, plan radio with 4 cards, KVKK checkbox). zod validation. supabase.auth.signUp on submit.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2. /login — Email/password + magic link button + SSO buttons (conditional via useSubscription tier check). supabase.auth.signInWithPassword.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3. /verify-email — 'Doğrulama linki e-postanı kontrol et' card + resend button.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4. /mfa-setup, /mfa-challenge — Tabs (Authenticator with QR / SMS). InputOTP. supabase.auth.mfa.* methods.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5. /forgot-password, /reset-password — Standard recovery (supabase.auth.resetPasswordForEmail).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6. /accept-invite — Token-based, fetches tenant + role from token via Edge Function (use useInvite hook).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7. /onboarding — 5-step wizard (Şirket profili → Organizasyon → Çalışan içe aktar → Yöneticiler → İzin politikası). Progress bar. Skip optional. useOnboardingStatus hook stores progress in DB.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8. /profile/security — Tabs (password change, MFA toggle, active sessions list, backup codes).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Use shadcn Card, Form, Input, Select, RadioGroup (rendered as feature cards), Slider, Checkbox, Button, Tabs, InputOTP.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Validation rules: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- Email zod refine: reject @gmail.com, @hotmail.com, @yahoo.com, @outlook.com (corporate only)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- Password: min 8, upper/lower/digit, strength meter inline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- VKN: 10 digits, valid format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Empty/Loading/Error states: every form has SaveIndicator, ErrorBoundaryCard wrapper.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DO NOT: write KVKKConsent aggregate logic, audit logging, MFA backup code generation (Cursor).</w:t>
      </w:r>
    </w:p>
    <w:p>
      <w:pPr>
        <w:pStyle w:val="Heading3"/>
        <w:spacing w:after="80" w:before="200"/>
      </w:pPr>
      <w:r>
        <w:rPr>
          <w:b/>
          <w:bCs/>
          <w:color w:val="0C0C10"/>
          <w:sz w:val="24"/>
          <w:szCs w:val="24"/>
        </w:rPr>
        <w:t xml:space="preserve">Lovable Prompt #5 — Çalışanlar (People) modülü</w:t>
      </w:r>
    </w:p>
    <w:p>
      <w:pPr>
        <w:pBdr>
          <w:left w:val="single" w:color="7C3AED" w:sz="18" w:space="12"/>
        </w:pBdr>
        <w:shd w:fill="F4F4EE" w:val="clear"/>
        <w:spacing w:after="120" w:before="120" w:line="300"/>
        <w:ind w:left="240"/>
      </w:pPr>
      <w:r>
        <w:rPr>
          <w:rFonts w:ascii="Arial" w:cs="Arial" w:eastAsia="Arial" w:hAnsi="Arial"/>
          <w:color w:val="0C0C10"/>
          <w:sz w:val="20"/>
          <w:szCs w:val="20"/>
        </w:rPr>
        <w:t xml:space="preserve">Generate the employee management module for PULS. NO MOCK DATA — use hooks.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Pages: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1. /calisanlar — DataTable using useEmployees hook. Columns: avatar, name (link), email, department badge, position, location, status pill, tenure, manager avatar, action menu. Server-side pagination (page param). Faceted filter sidebar (department combobox, status select, location, manager). FilterChips above table. BulkActionToolbar on selection (Excel export, e-mail invite, change department).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  Empty state: icon=UsersRound, title='Henüz çalışan eklenmemiş', description='Şirketindeki kişileri ekle — Excel'den toplu içe aktar veya tek tek ekle.', actions=[+ Yeni Çalışan, Excel'den içe aktar].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  Loading: EmployeeListSkeleton (10 row).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2. /calisanlar/[id] — useEmployee(id). Tabs: Genel / İzin / Masraf / Sözleşmeler / Bağlılık / Performans / Kariyer / Dosyalar / Audit. Each tab uses its own hook (useEmployeeLeaves, useEmployeeContracts, etc).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  Loading: CardSkeleton + tabs disabled.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  Empty per tab: e.g. Sözleşmeler tab empty='Henüz sözleşme yok' + CTA '+ Sözleşme oluştur'.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  TCKN field: masked '*****1234' default; eye-toggle reveals (HR Admin role only via useRole hook).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  InlineHelp 'i' icon next to TCKN, brüt maaş, iban — KVKK shielding explanation.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  ActivityFeed component at bottom (last 10 changes for this employee).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3. /calisanlar/yeni — 4-step wizard (Kimlik &amp; İletişim → İstihdam → Sözleşme → Mali). useCreateEmployee mutation. Form autosave to draft (localStorage) per step.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4. /calisanlar/ice-aktar — Bulk import: FileUpload (Papaparse client-side parse) → MappingTable (Excel column → PULS field, Combobox auto-suggest) → ValidationTable (inline editable error rows) → useBulkImportEmployees mutation with progress bar.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5. /calisanlar/departmanlar — TreeView with dnd-kit drag-to-reparent. useDepartments hook. Right panel for selected department detail (form). Empty: 'İlk departmanını oluştur'.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6. /calisanlar/pozisyonlar — Position list + career level mapping (Asistan-Direktör 1-5).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7. /calisanlar/lokasyonlar — Location list (Merkez/Şube/Fabrika/Uzaktan).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8. /calisanlar/calisma-takvimleri — Work schedule grid editor (weekly Pzt-Paz × hours).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9. /calisanlar/tatil-takvimi — Yearly calendar. Empty initially; 'Türkiye 2026 ulusal tatillerini içe aktar' button (calls useImportNationalHolidays mutation, returns hardcoded list — this is the ONE acceptable mock).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DO NOT: write TCKN encryption (Cursor — Supabase Vault), RLS policies for manager scope, ERP integration adapters.</w:t>
      </w:r>
    </w:p>
    <w:p>
      <w:pPr>
        <w:pStyle w:val="Heading3"/>
        <w:spacing w:after="80" w:before="200"/>
      </w:pPr>
      <w:r>
        <w:rPr>
          <w:b/>
          <w:bCs/>
          <w:color w:val="0C0C10"/>
          <w:sz w:val="24"/>
          <w:szCs w:val="24"/>
        </w:rPr>
        <w:t xml:space="preserve">Lovable Prompt #6 — Dashboard + Bağla™ embedded modülü</w:t>
      </w:r>
    </w:p>
    <w:p>
      <w:pPr>
        <w:pBdr>
          <w:left w:val="single" w:color="7C3AED" w:sz="18" w:space="12"/>
        </w:pBdr>
        <w:shd w:fill="F4F4EE" w:val="clear"/>
        <w:spacing w:after="120" w:before="120" w:line="300"/>
        <w:ind w:left="240"/>
      </w:pPr>
      <w:r>
        <w:rPr>
          <w:rFonts w:ascii="Arial" w:cs="Arial" w:eastAsia="Arial" w:hAnsi="Arial"/>
          <w:color w:val="0C0C10"/>
          <w:sz w:val="20"/>
          <w:szCs w:val="20"/>
        </w:rPr>
        <w:t xml:space="preserve">Generate role-based dashboard pages for PULS, matching demo screenshot styling exactly (dark theme, lime accent, mono numbers).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Pages: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1. /dashboard — Role-aware via useRole + useSession. Renders correct variant: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   Patron variant: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     - 6 MetricCards top row using useDashboardMetrics hook (Genel Puan, Bağlılık, Aktif İzin, Masraf/Ay, Sözleşme bitiyor, Devir Oranı)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     - Son Aktiviteler DataTable using useRecentActivities (left, 10 rows)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     - KPI Categories BarChart using useKpiCategoryTotals (right, recharts)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     - 12-month overall trend LineChart using useCompanyTrend (bottom)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     - OnboardingBanner if useOnboardingStatus.percentComplete &lt; 100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   HR Admin variant: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     - 4 MetricCards (Onay bekleyen, Risk, Şikayet, KVKK gap)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     - To-Do list using useHrActionItems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     - Quick Actions grid (+ Yeni Çalışan, + Yeni Sözleşme, etc)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   Manager variant: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     - Team list with inline KPI bars (uses useTeamPerformance)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     - Pending approvals side panel (usePendingApprovals filtered by manager)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   Employee variant (mobile-first):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     - 4 mini MetricCards (Performansım, İzin bakiyem, Bekleyen masraf, Kariyer ilerlemem)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     - KPI list (uses useMyKpis with red dots for missing months)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     - QuickActionFAB on mobile (+ İzin, + Masraf, KPI gir, AI Koç)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   Empty state per variant: e.g. Patron empty='Şirketin için ilk veriler henüz toplanmadı — onboarding'i tamamla' with onboarding link.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2. /dashboard/engagement — Bağlılık detail. 4 MetricCards + Department heatmap (uses useEngagementByDepartment, hide depts &lt;5 employees with 'Min 5 kohort gerekli' tooltip) + RiskList DataTable + 12-month LineChart.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3. /pulsu — Mobile-first monthly survey. 5 sliders 1-5 + optional textarea. useSubmitPulsuResponse mutation. After submit: thank you + confetti animation.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  Empty: 'Bu ayın anketi henüz gelmedi' or 'Bu ay zaten cevapladın — teşekkürler'.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4. /dashboard/engagement/alerts/[id] — Risk detail. EmployeeAvatar header + 12-month LineChart (useEmployeeEngagementHistory) + Recommended actions card + ActivityFeed (intervention history).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Charts: recharts BarChart, LineChart. Heatmap: custom CSS grid with @nivo/heatmap fallback.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DO NOT: write hashing logic for Pulsu employeeId (Cursor — bcrypt server-side via Edge Function).</w:t>
      </w:r>
    </w:p>
    <w:p>
      <w:pPr>
        <w:pStyle w:val="Heading3"/>
        <w:spacing w:after="80" w:before="200"/>
      </w:pPr>
      <w:r>
        <w:rPr>
          <w:b/>
          <w:bCs/>
          <w:color w:val="0C0C10"/>
          <w:sz w:val="24"/>
          <w:szCs w:val="24"/>
        </w:rPr>
        <w:t xml:space="preserve">Lovable Prompt #7 — İzin (Tatil™) modülü</w:t>
      </w:r>
    </w:p>
    <w:p>
      <w:pPr>
        <w:pBdr>
          <w:left w:val="single" w:color="7C3AED" w:sz="18" w:space="12"/>
        </w:pBdr>
        <w:shd w:fill="F4F4EE" w:val="clear"/>
        <w:spacing w:after="120" w:before="120" w:line="300"/>
        <w:ind w:left="240"/>
      </w:pPr>
      <w:r>
        <w:rPr>
          <w:rFonts w:ascii="Arial" w:cs="Arial" w:eastAsia="Arial" w:hAnsi="Arial"/>
          <w:color w:val="0C0C10"/>
          <w:sz w:val="20"/>
          <w:szCs w:val="20"/>
        </w:rPr>
        <w:t xml:space="preserve">Generate the leave management module. NO MOCK DATA.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Pages: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1. /izin — FullCalendar v6 (react-fullcalendar) using useLeaveCalendar hook. Color-coded events: green approved, yellow pending, red rejected, blue national holiday, lime today. FilterChips above calendar (department, type, status).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  Empty: 'İzin takviminde kayıt yok — ilk talebini oluştur' + CTA modal opener.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  Loading: ChartSkeleton variant.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2. New leave request modal (mobile = BottomSheet): type Select (8 türler from manuel V3 3.7.1), DateRangePicker (auto-exclude weekends + national holidays via useHolidayCalendar), live balance display from useLeaveBalance (read-only), optional note Textarea, file upload for sickness &gt;3 days. useCreateLeaveRequest mutation.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  Inline help: 'i' next to type select — explains 4857 Md 53/46/74 yasal dayanak.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3. /izin/bekleyen — Manager approval queue using usePendingLeaveApprovals. DataTable with employee, type+date, days, balance progress, team status mini calendar. Inline approve/reject. BulkActionToolbar for bulk approve.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4. /izin/bakiye — Employee balance. 4 MetricCards (yıllık kalan / hastalık kullanılan / mazeret kalan / telafi). History DataTable (useLeaveHistory).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5. /izin/politikalar — HR policy editor using useLeavePolicies. Per leave type form: accrual rule (kıdem yıl bazlı table — 1-5 yıl: 14, 5-15: 20, 15+: 26 default 4857), carryover, max consecutive days. SaveIndicator on autosave.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6. /izin/rapor — Analytics page: department BarChart + monthly trend LineChart + yearly heatmap + top10 unused leave risk table.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FullCalendar setup: locale='tr', timezone='Europe/Istanbul', month view default, hide weekends toggle.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DO NOT: implement balance auto-calculation per kıdem (Cursor), approval chain logic (Cursor uses ApprovalRule).</w:t>
      </w:r>
    </w:p>
    <w:p>
      <w:pPr>
        <w:pStyle w:val="Heading3"/>
        <w:spacing w:after="80" w:before="200"/>
      </w:pPr>
      <w:r>
        <w:rPr>
          <w:b/>
          <w:bCs/>
          <w:color w:val="0C0C10"/>
          <w:sz w:val="24"/>
          <w:szCs w:val="24"/>
        </w:rPr>
        <w:t xml:space="preserve">Lovable Prompt #8 — Masraf (Cüzdan™) modülü</w:t>
      </w:r>
    </w:p>
    <w:p>
      <w:pPr>
        <w:pBdr>
          <w:left w:val="single" w:color="7C3AED" w:sz="18" w:space="12"/>
        </w:pBdr>
        <w:shd w:fill="F4F4EE" w:val="clear"/>
        <w:spacing w:after="120" w:before="120" w:line="300"/>
        <w:ind w:left="240"/>
      </w:pPr>
      <w:r>
        <w:rPr>
          <w:rFonts w:ascii="Arial" w:cs="Arial" w:eastAsia="Arial" w:hAnsi="Arial"/>
          <w:color w:val="0C0C10"/>
          <w:sz w:val="20"/>
          <w:szCs w:val="20"/>
        </w:rPr>
        <w:t xml:space="preserve">Generate the expense management module.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Pages: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1. /masraf — Expense list. 4 MetricCards (this month, pending, rejected, reimbursed) + DataTable using useExpenseClaims. Columns: employee, title+project, category badge, MoneyDisplay, status pill, ApprovalChainStepper inline, action menu. Filters + chips + bulk toolbar.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  Empty: 'Henüz masraf yok — fişini fotoğrafla, yapay zeka okusun.' + CTA.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2. /masraf/yeni — Mobile-first. On native mobile (Capacitor): full-screen camera UI (placeholder — Cursor adds Camera plugin). After capture: AI OCR loading spinner (placeholder). Then form with auto-filled fields (amount, date, category — editable). Web: file upload alternative + manual form.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  useCreateExpenseClaim mutation. SaveIndicator on form.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3. /masraf/[id] — Detail. ApprovalChainStepper top + line DataTable + receipt image lightbox preview + ActivityFeed at bottom.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4. /masraf/onay — Manager approval queue. Inline approve/reject with receipt thumbnail in row. BulkActionToolbar.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5. /masraf/finans — Finance approval + payment planning. useFinanceApprovals. Bulk export (Logo Tiger format — calls Edge Function placeholder). Banka transfer Excel export.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6. /masraf/kategoriler — Category management. Per category form: name, GL account, requiresReceipt switch, perDiemLimit MoneyDisplay input.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7. /masraf/muhasebe-export — Format selector card grid (Logo Tiger / Netsis / SAP FI / Paraşüt OAuth / Excel). Date filter. Preview table. useExportAccounting mutation.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Approval tiers (manuel V3 3.8.2): 0-500 Manager / 501-2500 Manager+HR / 2501-10000 Müdür+Finans / 10000+ GM+Finans.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DO NOT: real OCR (Cursor — Mindee or Vendor API), Capacitor Camera invocation, accounting format generators.</w:t>
      </w:r>
    </w:p>
    <w:p>
      <w:pPr>
        <w:pStyle w:val="Heading3"/>
        <w:spacing w:after="80" w:before="200"/>
      </w:pPr>
      <w:r>
        <w:rPr>
          <w:b/>
          <w:bCs/>
          <w:color w:val="0C0C10"/>
          <w:sz w:val="24"/>
          <w:szCs w:val="24"/>
        </w:rPr>
        <w:t xml:space="preserve">Lovable Prompt #9 — Sözleşme (Belge™) modülü</w:t>
      </w:r>
    </w:p>
    <w:p>
      <w:pPr>
        <w:pBdr>
          <w:left w:val="single" w:color="7C3AED" w:sz="18" w:space="12"/>
        </w:pBdr>
        <w:shd w:fill="F4F4EE" w:val="clear"/>
        <w:spacing w:after="120" w:before="120" w:line="300"/>
        <w:ind w:left="240"/>
      </w:pPr>
      <w:r>
        <w:rPr>
          <w:rFonts w:ascii="Arial" w:cs="Arial" w:eastAsia="Arial" w:hAnsi="Arial"/>
          <w:color w:val="0C0C10"/>
          <w:sz w:val="20"/>
          <w:szCs w:val="20"/>
        </w:rPr>
        <w:t xml:space="preserve">Generate the contract management module.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Pages: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1. /sozlesmeler — Contract list. 3 MetricCards (active, expiring 30d, awaiting signature) + DataTable using useContracts. Columns: type badge, parties (avatar list), date range, status pill, signature progress (mini avatars+check). Filters + chips + bulk.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  Empty: 'İlk sözleşmeni oluştur — şablon kütüphanesinden başla.' + CTAs.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2. /sozlesmeler/[id] — Detail. PDF preview embed (react-pdf) left + Tabs right (Genel / Taraflar / Revizyonlar / İmzalar / Audit). Action bar: Düzenle (Draft only), Yeni revision, İmzaya gönder, Sonlandır, İndir, Print (uses @media print stylesheet).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3. /sozlesmeler/yeni — 5-step wizard: Tür → Şablon → Variables (dynamic form generated from useContractTemplate) → Preview (PDF placeholder, useGeneratePreview mutation returns blob URL) → İmza yöntemi.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4. /sozlesmeler/sablonlar — Template library list using useContractTemplates. New template button.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5. /sozlesmeler/sablonlar/[id] — Markdown editor (@uiw/react-md-editor) left + variables Repeater right + live preview bottom. SaveIndicator.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6. /sozlesmeler/imza-takibi — E-signature tracking. useSignatureTrackings. Status pills, reminder send button (useSendReminder mutation).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7. /sozlesmeler/bitiyor — Kanban 3-column (60+/30-60/&lt;30 days). Cards with renew/extend/terminate.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8. /sozlesmeler/kvkk-bildirim — KVKK Standart Sözleşme submission queue. Countdown timer (5 işgünü). useKvkkSubmissions. Receipt ID input + status pills.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10 default templates referenced by useContractTemplates: Belirsiz Süreli İş, Belirli Süreli İş, Partial, Deneme, Çağrı, NDA, KVKK Aydınlatma, KVKK Standart Sözleşme, Müşteri Hizmet, Tedarikçi.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DO NOT: KamuSM/Türktrust adapter (Cursor), PDF generation (Cursor — puppeteer Edge Function), KVKK Kuruma submission (V1.5 manual KEP).</w:t>
      </w:r>
    </w:p>
    <w:p>
      <w:pPr>
        <w:pStyle w:val="Heading3"/>
        <w:spacing w:after="80" w:before="200"/>
      </w:pPr>
      <w:r>
        <w:rPr>
          <w:b/>
          <w:bCs/>
          <w:color w:val="0C0C10"/>
          <w:sz w:val="24"/>
          <w:szCs w:val="24"/>
        </w:rPr>
        <w:t xml:space="preserve">Lovable Prompt #10 — Performans (Ölç™) modülü</w:t>
      </w:r>
    </w:p>
    <w:p>
      <w:pPr>
        <w:pBdr>
          <w:left w:val="single" w:color="7C3AED" w:sz="18" w:space="12"/>
        </w:pBdr>
        <w:shd w:fill="F4F4EE" w:val="clear"/>
        <w:spacing w:after="120" w:before="120" w:line="300"/>
        <w:ind w:left="240"/>
      </w:pPr>
      <w:r>
        <w:rPr>
          <w:rFonts w:ascii="Arial" w:cs="Arial" w:eastAsia="Arial" w:hAnsi="Arial"/>
          <w:color w:val="0C0C10"/>
          <w:sz w:val="20"/>
          <w:szCs w:val="20"/>
        </w:rPr>
        <w:t xml:space="preserve">Generate the performance module.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Pages: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1. /performans — Dashboard. 4 MetricCards (active cycle progress, company avg, pending evaluations, promo candidates) + employees DataTable with inline KPI bars + department comparison BarChart (recharts).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2. /performans/donemler — ReviewCycle list. New cycle modal (form: name, start/end DatePicker, scope multi, KPI frequency).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3. /performans/calisan/[id] — Per-employee KPI list. EmployeeHeader + cycle selector. Editable monthly grid DataTable: KPI name, category badge, target+unit, weight, monthly entries inline editable, computed score (cap 120), source badge. Side: yetkinlik radar mini.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4. KPI add modal (BottomSheet on mobile): template Combobox, name, category Select, unit Select, target Number, weight Slider, target calc Radio (linear/step/threshold), source Radio (Manual/ERP/API).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5. /performans/kpi-gir — Mobile-first. Cards per KPI with swipe-to-next (Framer Motion). Each card: KPI name, target, current month input, optional comment. SaveIndicator visible.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6. /performans/yetkinlik/[employeeId] — 5 competency cards (Liderlik/Stratejik Düşünme/İletişim/Problem Çözme/Sonuç Odaklılık) with RadioGroup 1-5 + behavioral anchor texts + comment Textarea. Live RadarChart preview.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7. /performans/rapor/[employeeId]/[cycleId] — Period report. Big overall score with delta + KPI category BarChart + Yetkinlik RadarChart + RecommendationCard (Terfi/İyi/Plan, ücret aralığı, prim katsayısı, gelişim alanları). @media print stylesheet supports clean PDF.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Formula display: 'overall = (kpi × 0.7) + (yetkinlik × 0.3)' as InlineHelp tooltip.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DO NOT: PDF generation (Cursor puppeteer), audit logging.</w:t>
      </w:r>
    </w:p>
    <w:p>
      <w:pPr>
        <w:pStyle w:val="Heading3"/>
        <w:spacing w:after="80" w:before="200"/>
      </w:pPr>
      <w:r>
        <w:rPr>
          <w:b/>
          <w:bCs/>
          <w:color w:val="0C0C10"/>
          <w:sz w:val="24"/>
          <w:szCs w:val="24"/>
        </w:rPr>
        <w:t xml:space="preserve">Lovable Prompt #11 — Kariyer (Harita™) modülü</w:t>
      </w:r>
    </w:p>
    <w:p>
      <w:pPr>
        <w:pBdr>
          <w:left w:val="single" w:color="7C3AED" w:sz="18" w:space="12"/>
        </w:pBdr>
        <w:shd w:fill="F4F4EE" w:val="clear"/>
        <w:spacing w:after="120" w:before="120" w:line="300"/>
        <w:ind w:left="240"/>
      </w:pPr>
      <w:r>
        <w:rPr>
          <w:rFonts w:ascii="Arial" w:cs="Arial" w:eastAsia="Arial" w:hAnsi="Arial"/>
          <w:color w:val="0C0C10"/>
          <w:sz w:val="20"/>
          <w:szCs w:val="20"/>
        </w:rPr>
        <w:t xml:space="preserve">Generate the career module.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Pages: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1. /kariyer — Employee career map. EmployeeHeader top + vertical 5-step ladder (current step lime accent). Bottom: gap analysis card with missing competencies + ETA.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2. /kariyer/ladders — Ladder management (HR Admin). DataTable + new ladder modal: name, job family, 5-step sub-form (level, title example, min experience years, min overall score, required competencies multi with min level, required KPI categories).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3. /kariyer/bgp — BGP list table. Columns: employee, target step, dates, completion ProgressBar, status pill. Filters by department, status.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4. /kariyer/bgp/[id] — BGP detail. Goal cards (kind badge, target date, status, evidence FileUpload). Right: progress summary + Timeline.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5. /kariyer/terfi-adaylari — Promotion candidates DataTable: employee, current→target step, recommendation badge (Eligible green/Conditional yellow/Not Yet red), ETA months, missing competencies badge list. Action: Patrona öner / BGP üret / Yetkinlik ölç.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DO NOT: PromotionEvaluation algorithm (Cursor — Edge Function on PerformanceReportPublished event).</w:t>
      </w:r>
    </w:p>
    <w:p>
      <w:pPr>
        <w:pStyle w:val="Heading3"/>
        <w:spacing w:after="80" w:before="200"/>
      </w:pPr>
      <w:r>
        <w:rPr>
          <w:b/>
          <w:bCs/>
          <w:color w:val="0C0C10"/>
          <w:sz w:val="24"/>
          <w:szCs w:val="24"/>
        </w:rPr>
        <w:t xml:space="preserve">Lovable Prompt #12 — Haklar &amp; Uyum (Kale™) modülü</w:t>
      </w:r>
    </w:p>
    <w:p>
      <w:pPr>
        <w:pBdr>
          <w:left w:val="single" w:color="7C3AED" w:sz="18" w:space="12"/>
        </w:pBdr>
        <w:shd w:fill="F4F4EE" w:val="clear"/>
        <w:spacing w:after="120" w:before="120" w:line="300"/>
        <w:ind w:left="240"/>
      </w:pPr>
      <w:r>
        <w:rPr>
          <w:rFonts w:ascii="Arial" w:cs="Arial" w:eastAsia="Arial" w:hAnsi="Arial"/>
          <w:color w:val="0C0C10"/>
          <w:sz w:val="20"/>
          <w:szCs w:val="20"/>
        </w:rPr>
        <w:t xml:space="preserve">Generate the compliance module — most complex.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Pages: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1. /uyum — Compliance dashboard. 6 MetricCards (toplam kıdem, fazla mesai 240+, açık şikayet, KVKK gap, VERBİS, mevzuat update). Risk areas + Mevzuat updates feed (last 10).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2. /uyum/kidem — Severance pay snapshots DataTable. Columns: employee, kıdem yıl/ay, son maaş avg (MoneyDisplay, masked unless HR), calculated kıdem, tavan applied indicator. 'Şu an ayrılırsa simülasyon' button computes total. Excel export.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  InlineHelp: kıdem formula explanation.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3. /uyum/kidem/[id] — Per-employee detail. Formula card + snapshot history Timeline.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4. /uyum/fazla-mesai — Overtime DataTable. ProgressBar (270 limit). Sparkline 12 ay. Manual hour add modal.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5. /uyum/sikayetler — Complaint list. Anonim badge (silhouette avatar) vs identified (real). Status pills, category badges. Filters.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  Empty: 'Henüz şikayet yok — anonim şikayet kanalı çalışanlar için açık.'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6. /uyum/sikayetler/[id] — Complaint detail. Left: complaint text + attachments. Right: processing form (status, action note required, resolution textarea). Bottom: ActivityFeed.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7. /uyum/kvkk-consent — KVKK consent matrix DataTable: employee, aydınlatma versiyon (link), basis badge, givenAt, revokedAt? (date). Bulk: 'Send new aydınlatma version'.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8. /uyum/verbis — VERBIS inventory. Status banner if obligated (revenue &gt;50M or employees &gt;50, useTenantBilling check). Inventory DataTable. XML export button (useExportVerbisXml mutation).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9. /uyum/mevzuat — Regulatory updates feed. Cards (topic badge, effective date, summary, source link, impacted modules badges, action required flag). 'Apply update' button (red if action required).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DO NOT: Anonymous complaint hashing (Cursor — bcrypt), KVKK retention purge cron (Cursor — Railway worker), Mevzuat aggregator (Cursor).</w:t>
      </w:r>
    </w:p>
    <w:p>
      <w:pPr>
        <w:pStyle w:val="Heading3"/>
        <w:spacing w:after="80" w:before="200"/>
      </w:pPr>
      <w:r>
        <w:rPr>
          <w:b/>
          <w:bCs/>
          <w:color w:val="0C0C10"/>
          <w:sz w:val="24"/>
          <w:szCs w:val="24"/>
        </w:rPr>
        <w:t xml:space="preserve">Lovable Prompt #13 — Raporlar + Ayarlar + Mobile + AI Koç placeholder</w:t>
      </w:r>
    </w:p>
    <w:p>
      <w:pPr>
        <w:pBdr>
          <w:left w:val="single" w:color="7C3AED" w:sz="18" w:space="12"/>
        </w:pBdr>
        <w:shd w:fill="F4F4EE" w:val="clear"/>
        <w:spacing w:after="120" w:before="120" w:line="300"/>
        <w:ind w:left="240"/>
      </w:pPr>
      <w:r>
        <w:rPr>
          <w:rFonts w:ascii="Arial" w:cs="Arial" w:eastAsia="Arial" w:hAnsi="Arial"/>
          <w:color w:val="0C0C10"/>
          <w:sz w:val="20"/>
          <w:szCs w:val="20"/>
        </w:rPr>
        <w:t xml:space="preserve">Generate the final modules — Reports, Settings, Mobile-specific, AI Coach placeholder.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Reports: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1. /raporlar — 9 prebuilt report card grid (Dönem Performans, Bağlılık, Devir, Kariyer, İzin, Masraf, Uyum, Eğitim ROI 'V1.5 yakında', Yönetici Özet).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2. /raporlar/[name] — Report viewer. FilterBar + chart (recharts type per report) + DataTable + export buttons (PDF/Excel/CSV/JSON via useExportReport mutation).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3. /raporlar/ozel — Custom builder. Drag-drop dimensions/metrics with dnd-kit. Live ChartPreview.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4. /raporlar/zamanli — Scheduled reports management.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5. /raporlar/audit-export — KVKK Md. 12 export logs DataTable (actor, report, format, timestamp, IP).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Settings: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6. /ayarlar/sirket — Company profile (logo upload, name, VKN, address, sector, plan readonly+upgrade link).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7. /ayarlar/guvenlik — Security: MFA mandatory switch, password policy form, session TTL Number, IP whitelist Repeater, SSO config Form.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8. /ayarlar/roller — Role management. Default 6 roles + custom. PermissionMatrix grid (Module × Action × Scope checkboxes).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9. /ayarlar/bildirimler — Per-user notification preferences. Channel matrix Switch grid + type list + quiet hours TimeRange.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10. /ayarlar/entegrasyonlar — Tabs (ERP / API / SSO / Webhook / Muhasebe). 12+ ConnectionCards (Logo Tiger, Mikro, Netsis, SAP, Paraşüt etc). Connect wizard, test button, sync log link.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11. /ayarlar/faturalandirma — Plan card, active users, next bill, payment method (Stripe — Cursor adds), invoice history DataTable.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12. /ayarlar/denetim — Audit log viewer DataTable. Rich filters. JsonDiffViewer for before/after.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13. /ayarlar/veri — KVKK DSAR form, retention policy table, backup status card.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14. /ayarlar/api — API token management. New token modal + token list + revoke action.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15. /ayarlar/moduller — Module customization (Pulsu questions editor, KPI templates, expense categories, leave types).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16. /ayarlar/organizasyon — Hub redirect grid (5 cards to existing pages).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AI Coach placeholder: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17. /ai-koc — Coming soon. Hero: 'Kişisel AI Koçun yakında geliyor — MVP sonrası 3-4 ay.' 4 feature cards (Performans / Kariyer / İK hukuku / Sözleşme okuma). Waitlist email Form. Privacy emphasis card ('Vault şema gizlilik garantisi').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Mobile-specific (Capacitor — pages exist same routes, just mobile layout via Tailwind breakpoints):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18. /login mobile variant with biometric button (placeholder; Cursor adds Capacitor BiometricAuth).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19. /dashboard mobile bottom-tab home variant (already in role detection from Prompt #6).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20. /bildirimler — Notification center page with FilterChips + ListItem rows.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21. /masraf/yeni mobile camera+OCR (placeholder; Cursor adds).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22. /profil mobile settings list.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</w:t>
      </w:r>
      <w:r>
        <w:rPr>
          <w:rFonts w:ascii="Arial" w:cs="Arial" w:eastAsia="Arial" w:hAnsi="Arial"/>
          <w:color w:val="0C0C10"/>
          <w:sz w:val="20"/>
          <w:szCs w:val="20"/>
        </w:rPr>
        <w:br/>
        <w:t xml:space="preserve">
DO NOT: PDF report generation (Cursor — puppeteer), permission matrix backend (Cursor — RLS+ABAC), Capacitor plugins (Cursor), Stripe integration (Cursor), Audit log retention purge (Cursor — Railway worker).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0C0C10"/>
          <w:sz w:val="36"/>
          <w:szCs w:val="36"/>
        </w:rPr>
        <w:t xml:space="preserve">7. Her PR'da gate (Cursor / Claude Code review)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Lovable PR'ları otomatik merge edilmez. Aşağıdaki 5 gate'i geçmeden production'a gitmesin.</w:t>
      </w:r>
    </w:p>
    <w:p>
      <w:pPr>
        <w:pStyle w:val="Heading2"/>
        <w:spacing w:after="120" w:before="280"/>
      </w:pPr>
      <w:r>
        <w:rPr>
          <w:b/>
          <w:bCs/>
          <w:color w:val="0C0C10"/>
          <w:sz w:val="28"/>
          <w:szCs w:val="28"/>
        </w:rPr>
        <w:t xml:space="preserve">7.1 Code review gate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t xml:space="preserve">Hook'ların queryFn'i Supabase query ile dolduruldu mu (Cursor adds).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t xml:space="preserve">Tüm tablolar için RLS policy var mı (tenant_id + scope).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t xml:space="preserve">Sensitive alanlar (TCKN, IBAN, brüt maaş) client'a decrypted gönderilmiyor mu — masked render.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t xml:space="preserve">Form validation: server-side zod re-validation (server actions).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t xml:space="preserve">Empty state'ler kontrol edildi mi — her sayfa empty case test edilmiş.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t xml:space="preserve">Mobile responsive breakpoint'ler — 375px / 768px / 1024px / 1440px test.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t xml:space="preserve">a11y: lighthouse + axe — AA contrast + klavye nav.</w:t>
      </w:r>
    </w:p>
    <w:p>
      <w:pPr>
        <w:pStyle w:val="Heading2"/>
        <w:spacing w:after="120" w:before="280"/>
      </w:pPr>
      <w:r>
        <w:rPr>
          <w:b/>
          <w:bCs/>
          <w:color w:val="0C0C10"/>
          <w:sz w:val="28"/>
          <w:szCs w:val="28"/>
        </w:rPr>
        <w:t xml:space="preserve">7.2 Test gate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t xml:space="preserve">Hook unit testleri (Vitest) — empty + populated + error cases.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t xml:space="preserve">Page integration test (Playwright) — kritik flow'lar.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t xml:space="preserve">RLS test: cross-tenant SQL fail eder mi (manuel teyit + automated).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t xml:space="preserve">Bundle size: her sayfa &lt;250KB JS.</w:t>
      </w:r>
    </w:p>
    <w:p>
      <w:pPr>
        <w:pStyle w:val="Heading2"/>
        <w:spacing w:after="120" w:before="280"/>
      </w:pPr>
      <w:r>
        <w:rPr>
          <w:b/>
          <w:bCs/>
          <w:color w:val="0C0C10"/>
          <w:sz w:val="28"/>
          <w:szCs w:val="28"/>
        </w:rPr>
        <w:t xml:space="preserve">7.3 KVKK + güvenlik gate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t xml:space="preserve">Encrypted at rest: TCKN, IBAN, brüt maaş, sağlık raporu.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t xml:space="preserve">Audit log append-only — migration + trigger test.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t xml:space="preserve">Retention policy: 5/10/2 yıl matrix kod tarafında uygulanıyor.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t xml:space="preserve">DSAR endpoint var: /api/kvkk/export, /api/kvkk/delete.</w:t>
      </w:r>
    </w:p>
    <w:p>
      <w:pPr>
        <w:pStyle w:val="Heading2"/>
        <w:spacing w:after="120" w:before="280"/>
      </w:pPr>
      <w:r>
        <w:rPr>
          <w:b/>
          <w:bCs/>
          <w:color w:val="0C0C10"/>
          <w:sz w:val="28"/>
          <w:szCs w:val="28"/>
        </w:rPr>
        <w:t xml:space="preserve">7.4 Performance gate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t xml:space="preserve">Server-side pagination tüm tablolarda (cursor veya offset).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t xml:space="preserve">Image lazy-load + next/image.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t xml:space="preserve">Skeleton loading her query için.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t xml:space="preserve">Query stale-while-revalidate aktif.</w:t>
      </w:r>
    </w:p>
    <w:p>
      <w:pPr>
        <w:pStyle w:val="Heading2"/>
        <w:spacing w:after="120" w:before="280"/>
      </w:pPr>
      <w:r>
        <w:rPr>
          <w:b/>
          <w:bCs/>
          <w:color w:val="0C0C10"/>
          <w:sz w:val="28"/>
          <w:szCs w:val="28"/>
        </w:rPr>
        <w:t xml:space="preserve">7.5 Empty state quality gate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t xml:space="preserve">Her empty state ikon + başlık + açıklama + CTA içeriyor mu.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t xml:space="preserve">Onboarding banner Dashboard'da %X tamam gösteriyor.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t xml:space="preserve">Empty case'de loading skeleton tetiklenmiyor.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0C0C10"/>
          <w:sz w:val="36"/>
          <w:szCs w:val="36"/>
        </w:rPr>
        <w:t xml:space="preserve">8. Lovable'a VERME — kısa liste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Cursor / Claude Code yazar: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t xml:space="preserve">RLS policies (her tablo için)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t xml:space="preserve">Audit log append-only triggers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t xml:space="preserve">KVKK retention purge cron (Railway worker)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t xml:space="preserve">PII encryption (TCKN/IBAN/brüt maaş — Supabase Vault)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t xml:space="preserve">Anonymous Pulsu hashing (bcrypt server-side)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t xml:space="preserve">KamuSM/Türktrust e-imza adapter (Edge Function)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t xml:space="preserve">12+ ERP integration adapters (Edge Functions + on-network agent)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t xml:space="preserve">Capacitor native plugins (Camera/Push/Biometric/Network/SQLite)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t xml:space="preserve">OCR (Mindee/Vendor API integration)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t xml:space="preserve">Performance hesaplama (PG function veya Edge Function)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t xml:space="preserve">Kıdem snapshot daily cron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t xml:space="preserve">VERBİS XML export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t xml:space="preserve">AI Koç vault şema (V2)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t xml:space="preserve">PDF generation (puppeteer-deno Edge Function)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t xml:space="preserve">E-mail/SMS/WhatsApp adapters (Resend/Twilio/Meta)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t xml:space="preserve">Outbox pattern + event store (V2 Coach RAG için)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t xml:space="preserve">Stripe billing integration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t xml:space="preserve">Hook implementations (queryFn body — Supabase select)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860"/>
        <w:sz w:val="18"/>
        <w:szCs w:val="18"/>
      </w:rPr>
      <w:t xml:space="preserve">Sayfa </w:t>
    </w:r>
    <w:r>
      <w:rPr>
        <w:color w:val="6B686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B6860"/>
        <w:sz w:val="18"/>
        <w:szCs w:val="18"/>
      </w:rPr>
      <w:t xml:space="preserve"> / </w:t>
    </w:r>
    <w:r>
      <w:rPr>
        <w:color w:val="6B686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color w:val="6B6860"/>
        <w:sz w:val="18"/>
        <w:szCs w:val="18"/>
      </w:rPr>
      <w:t xml:space="preserve">PULS · Lovable Promptları v2</w:t>
    </w:r>
    <w:r>
      <w:rPr>
        <w:color w:val="6B6860"/>
        <w:sz w:val="18"/>
        <w:szCs w:val="18"/>
      </w:rPr>
      <w:t xml:space="preserve">	Onur Önder · 30.04.2026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0C0C1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C0C1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C0C1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Puls — Lovable Promptları v2</dc:title>
  <dc:creator>Onur Önder</dc:creator>
  <cp:lastModifiedBy>Un-named</cp:lastModifiedBy>
  <cp:revision>1</cp:revision>
  <dcterms:created xsi:type="dcterms:W3CDTF">2026-05-04T07:49:42.577Z</dcterms:created>
  <dcterms:modified xsi:type="dcterms:W3CDTF">2026-05-04T07:49:42.578Z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