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0E4214">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0E4214">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0E4214">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0E4214">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0E4214">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0E4214">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0E4214">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0E4214">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0E4214">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0E4214">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0E4214">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0E4214">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0E4214"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ermStart w:id="2099279402" w:edGrp="everyone" w:displacedByCustomXml="prev"/>
        <w:p w14:paraId="16677E55" w14:textId="325EAF2D" w:rsidR="00355460" w:rsidRPr="00E263EC" w:rsidRDefault="004F5D96"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ermStart w:id="493227566" w:edGrp="everyone" w:displacedByCustomXml="prev"/>
        <w:p w14:paraId="0D4FB7D7" w14:textId="5BDB7F6C" w:rsidR="00B66AF3" w:rsidRDefault="00932750" w:rsidP="00B66AF3">
          <w:r>
            <w:t>9.3.1 Proportion of small-scale industries in total industry value added [9.3.1] (NV_IND_SSIS)</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78D2D543" w:rsidR="00FD54D7" w:rsidRDefault="000E4214" w:rsidP="002806B7">
      <w:pPr>
        <w:spacing w:after="0"/>
        <w:rPr>
          <w:sz w:val="26"/>
          <w:szCs w:val="26"/>
        </w:rPr>
      </w:pPr>
      <w:r>
        <w:rPr>
          <w:noProof/>
          <w:sz w:val="26"/>
          <w:szCs w:val="26"/>
        </w:rPr>
        <w:pict w14:anchorId="6558C1EF">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alt="" style="width:1in;height:24pt;mso-width-percent:0;mso-height-percent:0;mso-width-percent:0;mso-height-percent:0">
            <v:imagedata r:id="rId13" o:title=""/>
          </v:shape>
        </w:pict>
      </w:r>
      <w:r w:rsidR="00B66AF3">
        <w:rPr>
          <w:sz w:val="26"/>
          <w:szCs w:val="26"/>
        </w:rPr>
        <w:t xml:space="preserve">   </w:t>
      </w:r>
      <w:r>
        <w:rPr>
          <w:noProof/>
          <w:sz w:val="26"/>
          <w:szCs w:val="26"/>
        </w:rPr>
        <w:pict w14:anchorId="35AFA9F7">
          <v:shape id="_x0000_i1026" type="#_x0000_t75" alt="" style="width:91.8pt;height:24pt;mso-width-percent:0;mso-height-percent:0;mso-width-percent:0;mso-height-percent:0">
            <v:imagedata r:id="rId14" o:title=""/>
          </v:shape>
        </w:pi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ermStart w:id="765925378" w:edGrp="everyone" w:displacedByCustomXml="prev"/>
        <w:p w14:paraId="0D4BA697" w14:textId="15315C56" w:rsidR="0077584C" w:rsidRDefault="00A169D7" w:rsidP="0077584C">
          <w:r>
            <w:t>Uganda (800)</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ermStart w:id="1780752728" w:edGrp="everyone" w:displacedByCustomXml="prev"/>
        <w:p w14:paraId="70F390DF" w14:textId="7953B3C7" w:rsidR="00F7784D" w:rsidRDefault="00A169D7" w:rsidP="00355460">
          <w:r>
            <w:t>en</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5"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1E9F2462" w:rsidR="00F54570" w:rsidRDefault="000E4214" w:rsidP="00355460">
      <w:r>
        <w:rPr>
          <w:noProof/>
        </w:rPr>
        <w:pict w14:anchorId="32AE7B1E">
          <v:shape id="_x0000_i1027" type="#_x0000_t75" alt="" style="width:140.4pt;height:24pt;mso-width-percent:0;mso-height-percent:0;mso-width-percent:0;mso-height-percent:0">
            <v:imagedata r:id="rId16" o:title=""/>
          </v:shape>
        </w:pict>
      </w:r>
      <w:r w:rsidR="003E117E">
        <w:t xml:space="preserve">             </w:t>
      </w:r>
      <w:r>
        <w:rPr>
          <w:noProof/>
        </w:rPr>
        <w:pict w14:anchorId="27028C63">
          <v:shape id="_x0000_i1028" type="#_x0000_t75" alt="" style="width:200.4pt;height:24pt;mso-width-percent:0;mso-height-percent:0;mso-width-percent:0;mso-height-percent:0">
            <v:imagedata r:id="rId17" o:title=""/>
          </v:shape>
        </w:pict>
      </w:r>
    </w:p>
    <w:sdt>
      <w:sdtPr>
        <w:rPr>
          <w:vanish/>
        </w:rPr>
        <w:alias w:val="Imported SDMX DSD"/>
        <w:tag w:val="boxSdmxDsd"/>
        <w:id w:val="-1489243057"/>
        <w:placeholder>
          <w:docPart w:val="6579C099C5094C30AA228610665230E0"/>
        </w:placeholder>
        <w:text w:multiLine="1"/>
      </w:sdt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164"/>
        <w:gridCol w:w="5947"/>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089918F2" w:rsidR="005377B9" w:rsidRPr="009F305C" w:rsidRDefault="00932750" w:rsidP="00D62892">
            <w:pPr>
              <w:jc w:val="both"/>
            </w:pPr>
            <w:r w:rsidRPr="00932750">
              <w:rPr>
                <w:b/>
              </w:rPr>
              <w:t>Goal 9</w:t>
            </w:r>
            <w:r>
              <w:t>: Build resilient infrastructure, promote inclusive and sustainable industrialization and foster innovation</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7A0CD3FA" w:rsidR="005377B9" w:rsidRPr="009F305C" w:rsidRDefault="00932750" w:rsidP="000E4214">
            <w:pPr>
              <w:jc w:val="both"/>
            </w:pPr>
            <w:r w:rsidRPr="00932750">
              <w:rPr>
                <w:b/>
              </w:rPr>
              <w:t>Target 9.3:</w:t>
            </w:r>
            <w:r>
              <w:t xml:space="preserve"> Increase the access of small-scale industrial and other enterprises, in particular in developing countries, to financial services, including affordable credit, and their integration into value chains and markets</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5C4F33BD" w:rsidR="005377B9" w:rsidRPr="009F305C" w:rsidRDefault="00932750" w:rsidP="00D62892">
            <w:pPr>
              <w:jc w:val="both"/>
            </w:pPr>
            <w:r w:rsidRPr="00932750">
              <w:rPr>
                <w:b/>
              </w:rPr>
              <w:t>Indicator 9.3.1:</w:t>
            </w:r>
            <w:r>
              <w:t xml:space="preserve"> Proportion of small-scale industries in total </w:t>
            </w:r>
            <w:r>
              <w:lastRenderedPageBreak/>
              <w:t>industry value added.</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lastRenderedPageBreak/>
              <w:t>0.d. Series</w:t>
            </w:r>
          </w:p>
        </w:tc>
        <w:tc>
          <w:tcPr>
            <w:tcW w:w="5804" w:type="dxa"/>
            <w:tcBorders>
              <w:top w:val="nil"/>
              <w:left w:val="nil"/>
              <w:bottom w:val="single" w:sz="4" w:space="0" w:color="auto"/>
              <w:right w:val="single" w:sz="4" w:space="0" w:color="auto"/>
            </w:tcBorders>
            <w:shd w:val="clear" w:color="auto" w:fill="auto"/>
          </w:tcPr>
          <w:p w14:paraId="6907DF0C" w14:textId="15D6CC52" w:rsidR="005377B9" w:rsidRPr="009F305C" w:rsidRDefault="00932750" w:rsidP="009F305C">
            <w:r w:rsidRPr="00932750">
              <w:drawing>
                <wp:inline distT="0" distB="0" distL="0" distR="0" wp14:anchorId="6C692434" wp14:editId="189EC47F">
                  <wp:extent cx="3492500" cy="488950"/>
                  <wp:effectExtent l="0" t="0" r="0" b="635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8"/>
                          <a:stretch>
                            <a:fillRect/>
                          </a:stretch>
                        </pic:blipFill>
                        <pic:spPr>
                          <a:xfrm>
                            <a:off x="0" y="0"/>
                            <a:ext cx="3492500" cy="488950"/>
                          </a:xfrm>
                          <a:prstGeom prst="rect">
                            <a:avLst/>
                          </a:prstGeom>
                        </pic:spPr>
                      </pic:pic>
                    </a:graphicData>
                  </a:graphic>
                </wp:inline>
              </w:drawing>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327D9250" w:rsidR="005377B9" w:rsidRPr="009F305C" w:rsidRDefault="00D524F7" w:rsidP="009F305C">
            <w:r>
              <w:t>November, 2021</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45932E04" w:rsidR="005377B9" w:rsidRPr="009F305C" w:rsidRDefault="00682B64" w:rsidP="000E4214">
            <w:r>
              <w:t>9.3.2</w:t>
            </w: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BBD693F" w:rsidR="005377B9" w:rsidRPr="009F305C" w:rsidRDefault="00682B64" w:rsidP="00030F3A">
            <w:r>
              <w:t>United Nations Industrial Development Organisation (UNIDO)</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257"/>
        <w:gridCol w:w="5840"/>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2B671828"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21A0AC9B" w:rsidR="003E7389" w:rsidRPr="009F305C" w:rsidRDefault="00682B64" w:rsidP="009F305C">
            <w:r>
              <w:t>Ministry of Trade, Industry and Cooperatives (MTIC)</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504909E6" w:rsidR="003E7389" w:rsidRPr="009F305C" w:rsidRDefault="00682B64" w:rsidP="009F305C">
            <w:r>
              <w:t>Brenda Alobo Opolo</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67A35C3" w:rsidR="003E7389" w:rsidRPr="009F305C" w:rsidRDefault="00682B64" w:rsidP="009F305C">
            <w:r>
              <w:t>Policy and Planning</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28F2EF0E" w:rsidR="003E7389" w:rsidRPr="009F305C" w:rsidRDefault="00682B64" w:rsidP="009F305C">
            <w:r>
              <w:t>Statistician</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41FA747" w:rsidR="003E7389" w:rsidRPr="009F305C" w:rsidRDefault="00682B64" w:rsidP="009F305C">
            <w:r>
              <w:t>+256 778 927887</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4871A62B" w:rsidR="003E7389" w:rsidRPr="009F305C" w:rsidRDefault="00682B64" w:rsidP="009F305C">
            <w:r>
              <w:t>Plot 6/8, Parliamentary Avenue, P. O. Box 7103, Kampala, Uganda</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33411BF8" w:rsidR="003E7389" w:rsidRPr="009F305C" w:rsidRDefault="00682B64" w:rsidP="009F305C">
            <w:r>
              <w:t>brenda.alobo@mtic.go.ug; ao.brenda25@gmail.com</w:t>
            </w:r>
            <w:r>
              <w:t xml:space="preserve"> </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89"/>
        <w:gridCol w:w="5908"/>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4D7542DB" w:rsidR="0015178E" w:rsidRPr="009F305C" w:rsidRDefault="0015178E" w:rsidP="00F44256"/>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2451BFB6" w14:textId="77777777" w:rsidR="002A4FE2" w:rsidRDefault="00682B64" w:rsidP="00384318">
            <w:pPr>
              <w:pStyle w:val="ListParagraph"/>
              <w:spacing w:after="160" w:line="259" w:lineRule="auto"/>
              <w:ind w:left="0"/>
              <w:contextualSpacing w:val="0"/>
            </w:pPr>
            <w:r>
              <w:t>Proportion of small-scale industries in total industry value added is the share of manufacturing value added of small scale manufacturing enterprises in the total manufacturing value added.</w:t>
            </w:r>
          </w:p>
          <w:p w14:paraId="17E9EDD3" w14:textId="77777777" w:rsidR="00682B64" w:rsidRDefault="00682B64" w:rsidP="00384318">
            <w:pPr>
              <w:pStyle w:val="ListParagraph"/>
              <w:spacing w:after="160" w:line="259" w:lineRule="auto"/>
              <w:ind w:left="0"/>
              <w:contextualSpacing w:val="0"/>
            </w:pPr>
            <w:r>
              <w:t xml:space="preserve">An establishment is defined as an enterprise or part of an enterprise that is situated in a single location and in which only a single productive activity is carried out or in which the principal productive activity accounts for most of the value </w:t>
            </w:r>
            <w:r>
              <w:lastRenderedPageBreak/>
              <w:t>added.</w:t>
            </w:r>
          </w:p>
          <w:p w14:paraId="53E90904" w14:textId="77777777" w:rsidR="00682B64" w:rsidRDefault="00682B64" w:rsidP="00384318">
            <w:pPr>
              <w:pStyle w:val="ListParagraph"/>
              <w:spacing w:after="160" w:line="259" w:lineRule="auto"/>
              <w:ind w:left="0"/>
              <w:contextualSpacing w:val="0"/>
            </w:pPr>
            <w:r>
              <w:t>In the case of most small-sized businesses, the enterprise and the establishment will be identical. Some enterprises are large and complex with different kinds of economic activities undertaken at different locations.</w:t>
            </w:r>
          </w:p>
          <w:p w14:paraId="6C84E827" w14:textId="58186CE4" w:rsidR="00682B64" w:rsidRPr="009F305C" w:rsidRDefault="00682B64" w:rsidP="00384318">
            <w:pPr>
              <w:pStyle w:val="ListParagraph"/>
              <w:spacing w:after="160" w:line="259" w:lineRule="auto"/>
              <w:ind w:left="0"/>
              <w:contextualSpacing w:val="0"/>
            </w:pPr>
            <w:r>
              <w:t>The value added at basic prices is calculated as the difference between the gross output at basic prices and the intermediate consumption at purchasers’ prices. The valuation of value added closely corresponds to the valuation of gross output.</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30CA09BF" w:rsidR="0015178E" w:rsidRPr="009F305C" w:rsidRDefault="00682B64" w:rsidP="009F305C">
            <w:r>
              <w:t>Number</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009C9F43" w:rsidR="0015178E" w:rsidRPr="009F305C" w:rsidRDefault="00682B64" w:rsidP="00D524F7">
            <w:r>
              <w:t>International Standard Industrial Classification of all Economic Activities (ISIC) Revision 4 and International Standard Industrial Classification of all Economic Activities (ISIC) Revision 3</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91"/>
        <w:gridCol w:w="5906"/>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1D68F2DB" w:rsidR="00021CC7" w:rsidRPr="002536BA" w:rsidRDefault="00682B64" w:rsidP="002536BA">
            <w:pPr>
              <w:rPr>
                <w:b/>
              </w:rPr>
            </w:pPr>
            <w:r>
              <w:t>Administrative data</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303BEC77" w:rsidR="00756649" w:rsidRPr="009F305C" w:rsidRDefault="00682B64" w:rsidP="004F288E">
            <w:pPr>
              <w:jc w:val="both"/>
            </w:pPr>
            <w:r>
              <w:t>Data is collected from official publications and official websites (www.mtic.go.ug).</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09CF3C8A" w:rsidR="0035311B" w:rsidRPr="009F305C" w:rsidRDefault="00682B64" w:rsidP="009F305C">
            <w:r>
              <w:t>Quarterly</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34A0066D" w:rsidR="0035311B" w:rsidRPr="009F305C" w:rsidRDefault="00682B64" w:rsidP="009F305C">
            <w:r>
              <w:t>Between July and August annually</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70B9FA7F" w:rsidR="0035311B" w:rsidRPr="009F305C" w:rsidRDefault="00682B64" w:rsidP="009F305C">
            <w:r>
              <w:t>All stakeholders in manufacturing, among them MTIC, UIRI, UMA, UIA, UFZA and UBOS</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1D99378A" w:rsidR="0035311B" w:rsidRPr="009F305C" w:rsidRDefault="00682B64" w:rsidP="009F305C">
            <w:r>
              <w:t>MTIC</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42ABDE4B" w:rsidR="008E5D66" w:rsidRPr="009F305C" w:rsidRDefault="00682B64" w:rsidP="004F288E">
            <w:pPr>
              <w:jc w:val="both"/>
            </w:pPr>
            <w:r>
              <w:t>“To oversee the development and maintenance of the TIC statistical system that exists to produce, co-ordinate, supervise, and disseminate official statistics of TIC in conjunction with MDAs”</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92"/>
        <w:gridCol w:w="5986"/>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lastRenderedPageBreak/>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065246D6" w:rsidR="008E5D66" w:rsidRPr="009F305C" w:rsidRDefault="00682B64" w:rsidP="004F288E">
            <w:pPr>
              <w:jc w:val="both"/>
            </w:pPr>
            <w:r>
              <w:t>The indicator addresses Uganda’s challenge of having a manufacturing sub-sector that is small, uses basic technology and creates low quality and quantity of gainful jobs.</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3B178455" w:rsidR="006005DF" w:rsidRPr="009F305C" w:rsidRDefault="00F52747" w:rsidP="00DB3B8D">
            <w:pPr>
              <w:jc w:val="both"/>
            </w:pPr>
            <w:r>
              <w:t>Industrial sector is largely informal so results are skewed. Besides, there is a limited geographical coverage and regional representativeness due to low budget ceiling to carry out the exercise.</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7451351A" w:rsidR="00390290" w:rsidRPr="009F305C" w:rsidRDefault="00F52747" w:rsidP="00C40BA0">
            <w:pPr>
              <w:jc w:val="both"/>
            </w:pPr>
            <w:r>
              <w:t>The proportion of “small-scale industries” in total value added is an indicator calculated as a share of value added for small-scale manufacturing enterprises in total manufacturing value added:</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282F15A2" w:rsidR="007F2D9F" w:rsidRPr="004F288E" w:rsidRDefault="00F52747" w:rsidP="004F288E">
            <w:pPr>
              <w:jc w:val="both"/>
            </w:pPr>
            <w:r>
              <w:t>Ministry of Trade Industry &amp; Cooperatives engages with several stakeholders in the manufacturing sector in Uganda in regular consultations to ensure the data quality.</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1785C6C0" w:rsidR="00E70E75" w:rsidRPr="009F305C" w:rsidRDefault="00F52747" w:rsidP="007E5DC6">
            <w:pPr>
              <w:pStyle w:val="ListParagraph"/>
              <w:spacing w:after="160" w:line="259" w:lineRule="auto"/>
              <w:ind w:left="0"/>
              <w:contextualSpacing w:val="0"/>
              <w:jc w:val="both"/>
            </w:pPr>
            <w:r>
              <w:t>N/A</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39F8A838" w:rsidR="007F2D9F" w:rsidRPr="009F305C" w:rsidRDefault="00F52747" w:rsidP="00694BE8">
            <w:pPr>
              <w:jc w:val="both"/>
            </w:pPr>
            <w:r>
              <w:t>N/A</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0DE4B55" w:rsidR="007F2D9F" w:rsidRPr="009F305C" w:rsidRDefault="00F52747" w:rsidP="009F305C">
            <w:r>
              <w:t>N/A</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11A7F637" w:rsidR="00384318" w:rsidRPr="009F305C" w:rsidRDefault="00F52747" w:rsidP="00390290">
            <w:pPr>
              <w:jc w:val="both"/>
            </w:pPr>
            <w:r>
              <w:t>None</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1FB840D1" w:rsidR="00384318" w:rsidRPr="009F305C" w:rsidRDefault="00F52747" w:rsidP="00F52747">
            <w:pPr>
              <w:pStyle w:val="ListParagraph"/>
              <w:spacing w:after="160" w:line="259" w:lineRule="auto"/>
              <w:ind w:left="69"/>
              <w:contextualSpacing w:val="0"/>
              <w:jc w:val="both"/>
            </w:pPr>
            <w:r>
              <w:t>No systems and frameworks for quality management.</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65E6014A" w:rsidR="00733C3E" w:rsidRPr="009F305C" w:rsidRDefault="00F52747" w:rsidP="00F52747">
            <w:pPr>
              <w:ind w:left="69"/>
              <w:jc w:val="both"/>
            </w:pPr>
            <w:r>
              <w:t>A trend analysis is conducted to check data quality and consistency before the data is dissemination.</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07E408C0" w:rsidR="007F2D9F" w:rsidRPr="009F305C" w:rsidRDefault="00F52747" w:rsidP="00694BE8">
            <w:pPr>
              <w:jc w:val="both"/>
            </w:pPr>
            <w:r>
              <w:t>The quality assessments are only done by evaluating the work plan. But no specific quality standards criteria.</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90"/>
        <w:gridCol w:w="6166"/>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348664D" w14:textId="24C82101" w:rsidR="007A505A" w:rsidRPr="007A505A" w:rsidRDefault="007A505A" w:rsidP="00B141C4">
            <w:pPr>
              <w:jc w:val="both"/>
              <w:rPr>
                <w:b/>
              </w:rPr>
            </w:pPr>
            <w:r w:rsidRPr="007A505A">
              <w:rPr>
                <w:b/>
              </w:rPr>
              <w:t xml:space="preserve">Data availability: </w:t>
            </w:r>
          </w:p>
          <w:p w14:paraId="113CB83F" w14:textId="77777777" w:rsidR="00F52747" w:rsidRDefault="00F52747" w:rsidP="00B141C4">
            <w:pPr>
              <w:jc w:val="both"/>
            </w:pPr>
            <w:r>
              <w:t>Data is readily available from official websites and publication.</w:t>
            </w:r>
          </w:p>
          <w:p w14:paraId="7FAD010B" w14:textId="6174F638" w:rsidR="007A505A" w:rsidRPr="007A505A" w:rsidRDefault="007A505A" w:rsidP="00B141C4">
            <w:pPr>
              <w:jc w:val="both"/>
              <w:rPr>
                <w:b/>
              </w:rPr>
            </w:pPr>
            <w:r w:rsidRPr="007A505A">
              <w:rPr>
                <w:b/>
              </w:rPr>
              <w:t>Time series:</w:t>
            </w:r>
          </w:p>
          <w:p w14:paraId="3E9D94A9" w14:textId="77777777" w:rsidR="00F52747" w:rsidRDefault="00F52747" w:rsidP="00B141C4">
            <w:pPr>
              <w:jc w:val="both"/>
            </w:pPr>
            <w:r>
              <w:t>Data is collected on a quarterly basis to inform the quarterly reports.</w:t>
            </w:r>
          </w:p>
          <w:p w14:paraId="3F783E61" w14:textId="3E5CFF19" w:rsidR="007A505A" w:rsidRPr="007A505A" w:rsidRDefault="007A505A" w:rsidP="00B141C4">
            <w:pPr>
              <w:jc w:val="both"/>
            </w:pPr>
            <w:r w:rsidRPr="007A505A">
              <w:rPr>
                <w:b/>
              </w:rPr>
              <w:lastRenderedPageBreak/>
              <w:t>Data disaggregation</w:t>
            </w:r>
            <w:r>
              <w:t>:</w:t>
            </w:r>
            <w:r w:rsidRPr="007A505A">
              <w:t xml:space="preserve"> </w:t>
            </w:r>
          </w:p>
          <w:p w14:paraId="39185D77" w14:textId="44517860" w:rsidR="007A505A" w:rsidRPr="009F305C" w:rsidRDefault="00F52747" w:rsidP="00B141C4">
            <w:pPr>
              <w:jc w:val="both"/>
            </w:pPr>
            <w:r>
              <w:t>The data can be disaggregated by size of industry, region.</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90"/>
        <w:gridCol w:w="6166"/>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31E95E4B" w:rsidR="00733C3E" w:rsidRPr="009F305C" w:rsidRDefault="00F52747" w:rsidP="00F10BB3">
            <w:pPr>
              <w:pStyle w:val="ListParagraph"/>
              <w:spacing w:after="160" w:line="259" w:lineRule="auto"/>
              <w:ind w:left="0"/>
              <w:contextualSpacing w:val="0"/>
              <w:jc w:val="both"/>
            </w:pPr>
            <w:r>
              <w:t>Use of internationally recognized and accepted concepts, classifications and methodology will ensure coherence and comparability of the data.</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90"/>
        <w:gridCol w:w="6166"/>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2BBD43D9" w14:textId="77777777" w:rsidR="00F52747" w:rsidRDefault="00F52747" w:rsidP="004F6DFC">
            <w:pPr>
              <w:pStyle w:val="ListParagraph"/>
              <w:spacing w:after="160" w:line="259" w:lineRule="auto"/>
              <w:ind w:left="0"/>
              <w:contextualSpacing w:val="0"/>
            </w:pPr>
            <w:r>
              <w:t xml:space="preserve">MTIC Ministerial Policy Statements </w:t>
            </w:r>
          </w:p>
          <w:p w14:paraId="7DA1D360" w14:textId="77777777" w:rsidR="00F52747" w:rsidRDefault="00F52747" w:rsidP="004F6DFC">
            <w:pPr>
              <w:pStyle w:val="ListParagraph"/>
              <w:spacing w:after="160" w:line="259" w:lineRule="auto"/>
              <w:ind w:left="0"/>
              <w:contextualSpacing w:val="0"/>
            </w:pPr>
            <w:r>
              <w:t xml:space="preserve">MTIC Annual Performance Reports </w:t>
            </w:r>
          </w:p>
          <w:p w14:paraId="2B1F8403" w14:textId="77777777" w:rsidR="00F52747" w:rsidRDefault="00F52747" w:rsidP="004F6DFC">
            <w:pPr>
              <w:pStyle w:val="ListParagraph"/>
              <w:spacing w:after="160" w:line="259" w:lineRule="auto"/>
              <w:ind w:left="0"/>
              <w:contextualSpacing w:val="0"/>
            </w:pPr>
            <w:r>
              <w:t xml:space="preserve">MTIC Annual Sector Reviews </w:t>
            </w:r>
          </w:p>
          <w:p w14:paraId="127FB56F" w14:textId="73183397" w:rsidR="006F104C" w:rsidRPr="009F305C" w:rsidRDefault="00F52747" w:rsidP="004F6DFC">
            <w:pPr>
              <w:pStyle w:val="ListParagraph"/>
              <w:spacing w:after="160" w:line="259" w:lineRule="auto"/>
              <w:ind w:left="0"/>
              <w:contextualSpacing w:val="0"/>
            </w:pPr>
            <w:r>
              <w:t>https://unstats.un.org/sdgs/metadata/</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lastRenderedPageBreak/>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 xml:space="preserve">Comments on the feasibility, suitability, relevance and limitations of the indicator. Also includes data comparability issues, presence of wide confidence intervals (such as for </w:t>
      </w:r>
      <w:r w:rsidR="008C141D" w:rsidRPr="004962C5">
        <w:lastRenderedPageBreak/>
        <w:t>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lastRenderedPageBreak/>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19"/>
      <w:footerReference w:type="first" r:id="rId20"/>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14:paraId="2717F7F2" w14:textId="77777777" w:rsidR="00AF346F" w:rsidRDefault="00AF346F" w:rsidP="006B0512">
      <w:pPr>
        <w:spacing w:after="0" w:line="240" w:lineRule="auto"/>
      </w:pPr>
      <w:r>
        <w:separator/>
      </w:r>
    </w:p>
  </w:endnote>
  <w:endnote w:type="continuationSeparator" w:id="0">
    <w:p w14:paraId="7030D02A" w14:textId="77777777" w:rsidR="00AF346F" w:rsidRDefault="00AF346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Times New Roman">
    <w:panose1 w:val="02020603050405020304"/>
    <w:charset w:val="00"/>
    <w:family w:val="roman"/>
    <w:pitch w:val="variable"/>
    <w:sig w:usb0="E0002EFF" w:usb1="C000785B" w:usb2="00000009" w:usb3="00000000" w:csb0="000001FF" w:csb1="00000000"/>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819160148"/>
      <w:docPartObj>
        <w:docPartGallery w:val="Page Numbers (Bottom of Page)"/>
        <w:docPartUnique/>
      </w:docPartObj>
    </w:sdtPr>
    <w:sdtEndPr>
      <w:rPr>
        <w:noProof/>
      </w:rPr>
    </w:sdtEndPr>
    <w:sdtContent>
      <w:p w14:paraId="4C970386" w14:textId="1A4155CB" w:rsidR="004322C5" w:rsidRDefault="004322C5">
        <w:pPr>
          <w:pStyle w:val="Footer"/>
          <w:jc w:val="right"/>
        </w:pPr>
        <w:r>
          <w:fldChar w:fldCharType="begin"/>
        </w:r>
        <w:r>
          <w:instrText xml:space="preserve"> PAGE   \* MERGEFORMAT </w:instrText>
        </w:r>
        <w:r>
          <w:fldChar w:fldCharType="separate"/>
        </w:r>
        <w:r w:rsidR="00F52747">
          <w:rPr>
            <w:noProof/>
          </w:rPr>
          <w:t>2</w:t>
        </w:r>
        <w:r>
          <w:rPr>
            <w:noProof/>
          </w:rPr>
          <w:fldChar w:fldCharType="end"/>
        </w:r>
      </w:p>
    </w:sdtContent>
  </w:sdt>
  <w:p w14:paraId="232AF3D4" w14:textId="77777777" w:rsidR="004322C5" w:rsidRDefault="004322C5">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2097550264"/>
      <w:docPartObj>
        <w:docPartGallery w:val="Page Numbers (Bottom of Page)"/>
        <w:docPartUnique/>
      </w:docPartObj>
    </w:sdtPr>
    <w:sdtEndPr>
      <w:rPr>
        <w:noProof/>
      </w:rPr>
    </w:sdtEndPr>
    <w:sdtContent>
      <w:p w14:paraId="6CE6689A" w14:textId="44ABF509" w:rsidR="004322C5" w:rsidRDefault="004322C5">
        <w:pPr>
          <w:pStyle w:val="Footer"/>
          <w:jc w:val="right"/>
        </w:pPr>
        <w:r>
          <w:fldChar w:fldCharType="begin"/>
        </w:r>
        <w:r>
          <w:instrText xml:space="preserve"> PAGE   \* MERGEFORMAT </w:instrText>
        </w:r>
        <w:r>
          <w:fldChar w:fldCharType="separate"/>
        </w:r>
        <w:r w:rsidR="00F52747">
          <w:rPr>
            <w:noProof/>
          </w:rPr>
          <w:t>1</w:t>
        </w:r>
        <w:r>
          <w:rPr>
            <w:noProof/>
          </w:rPr>
          <w:fldChar w:fldCharType="end"/>
        </w:r>
      </w:p>
    </w:sdtContent>
  </w:sdt>
  <w:p w14:paraId="52FF1B3E" w14:textId="77777777" w:rsidR="004322C5" w:rsidRDefault="004322C5">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14:paraId="48D02715" w14:textId="77777777" w:rsidR="00AF346F" w:rsidRDefault="00AF346F" w:rsidP="006B0512">
      <w:pPr>
        <w:spacing w:after="0" w:line="240" w:lineRule="auto"/>
      </w:pPr>
      <w:r>
        <w:separator/>
      </w:r>
    </w:p>
  </w:footnote>
  <w:footnote w:type="continuationSeparator" w:id="0">
    <w:p w14:paraId="42581FE0" w14:textId="77777777" w:rsidR="00AF346F" w:rsidRDefault="00AF346F" w:rsidP="006B0512">
      <w:pPr>
        <w:spacing w:after="0" w:line="240" w:lineRule="auto"/>
      </w:pPr>
      <w:r>
        <w:continuationSeparator/>
      </w:r>
    </w:p>
  </w:footnote>
  <w:footnote w:id="1">
    <w:p w14:paraId="463C7A6C" w14:textId="3926C0D8" w:rsidR="004322C5" w:rsidRPr="00B8102F" w:rsidRDefault="004322C5">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83"/>
  <w:proofState w:spelling="clean" w:grammar="clean"/>
  <w:documentProtection w:edit="readOnly" w:enforcement="1"/>
  <w:defaultTabStop w:val="720"/>
  <w:characterSpacingControl w:val="doNotCompress"/>
  <w:hdrShapeDefaults>
    <o:shapedefaults v:ext="edit" spidmax="2049"/>
  </w:hdrShapeDefaults>
  <w:footnotePr>
    <w:footnote w:id="-1"/>
    <w:footnote w:id="0"/>
  </w:footnotePr>
  <w:endnotePr>
    <w:numFmt w:val="decimal"/>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4D68B6"/>
    <w:rsid w:val="00000456"/>
    <w:rsid w:val="000149A9"/>
    <w:rsid w:val="0001762F"/>
    <w:rsid w:val="00021CC7"/>
    <w:rsid w:val="00022D87"/>
    <w:rsid w:val="00030F3A"/>
    <w:rsid w:val="00041541"/>
    <w:rsid w:val="00042B85"/>
    <w:rsid w:val="000434EA"/>
    <w:rsid w:val="000639BB"/>
    <w:rsid w:val="000716CF"/>
    <w:rsid w:val="00073907"/>
    <w:rsid w:val="00085AC9"/>
    <w:rsid w:val="00091352"/>
    <w:rsid w:val="0009691A"/>
    <w:rsid w:val="00097108"/>
    <w:rsid w:val="000A24C4"/>
    <w:rsid w:val="000B1F92"/>
    <w:rsid w:val="000B4B41"/>
    <w:rsid w:val="000B6681"/>
    <w:rsid w:val="000C0C5B"/>
    <w:rsid w:val="000C6D3A"/>
    <w:rsid w:val="000E4214"/>
    <w:rsid w:val="000E4EFE"/>
    <w:rsid w:val="000F3B8E"/>
    <w:rsid w:val="001034ED"/>
    <w:rsid w:val="00106632"/>
    <w:rsid w:val="001127E6"/>
    <w:rsid w:val="00132CCE"/>
    <w:rsid w:val="0013388C"/>
    <w:rsid w:val="0014091E"/>
    <w:rsid w:val="0014660A"/>
    <w:rsid w:val="0015178E"/>
    <w:rsid w:val="00151B76"/>
    <w:rsid w:val="00154283"/>
    <w:rsid w:val="0015690D"/>
    <w:rsid w:val="0015725E"/>
    <w:rsid w:val="001734AE"/>
    <w:rsid w:val="00183788"/>
    <w:rsid w:val="0018734D"/>
    <w:rsid w:val="00187DB0"/>
    <w:rsid w:val="001934D2"/>
    <w:rsid w:val="001A0E35"/>
    <w:rsid w:val="001A6F28"/>
    <w:rsid w:val="001B6829"/>
    <w:rsid w:val="001C1BC2"/>
    <w:rsid w:val="001E1E26"/>
    <w:rsid w:val="001F0C55"/>
    <w:rsid w:val="001F31C6"/>
    <w:rsid w:val="00202B2D"/>
    <w:rsid w:val="00204044"/>
    <w:rsid w:val="0020618B"/>
    <w:rsid w:val="00211C85"/>
    <w:rsid w:val="0022035F"/>
    <w:rsid w:val="0022539A"/>
    <w:rsid w:val="002313D6"/>
    <w:rsid w:val="00235F8D"/>
    <w:rsid w:val="002525CC"/>
    <w:rsid w:val="002536BA"/>
    <w:rsid w:val="002607BA"/>
    <w:rsid w:val="00266557"/>
    <w:rsid w:val="002806B7"/>
    <w:rsid w:val="0029558C"/>
    <w:rsid w:val="00295E05"/>
    <w:rsid w:val="002A2347"/>
    <w:rsid w:val="002A4FE2"/>
    <w:rsid w:val="002A631A"/>
    <w:rsid w:val="002A6E7E"/>
    <w:rsid w:val="002C065D"/>
    <w:rsid w:val="002C550A"/>
    <w:rsid w:val="002D6669"/>
    <w:rsid w:val="002E1196"/>
    <w:rsid w:val="002E449E"/>
    <w:rsid w:val="002E6DA3"/>
    <w:rsid w:val="00301C1B"/>
    <w:rsid w:val="00316CFE"/>
    <w:rsid w:val="003218D9"/>
    <w:rsid w:val="00325D2B"/>
    <w:rsid w:val="00344199"/>
    <w:rsid w:val="003514F3"/>
    <w:rsid w:val="003521D2"/>
    <w:rsid w:val="00352386"/>
    <w:rsid w:val="0035311B"/>
    <w:rsid w:val="003550CE"/>
    <w:rsid w:val="00355460"/>
    <w:rsid w:val="00372D21"/>
    <w:rsid w:val="00380958"/>
    <w:rsid w:val="003812B1"/>
    <w:rsid w:val="00384318"/>
    <w:rsid w:val="00390290"/>
    <w:rsid w:val="0039535F"/>
    <w:rsid w:val="003A3746"/>
    <w:rsid w:val="003A3AE4"/>
    <w:rsid w:val="003B1388"/>
    <w:rsid w:val="003B3C76"/>
    <w:rsid w:val="003D1BB1"/>
    <w:rsid w:val="003E117E"/>
    <w:rsid w:val="003E203B"/>
    <w:rsid w:val="003E7389"/>
    <w:rsid w:val="003E7F33"/>
    <w:rsid w:val="00406983"/>
    <w:rsid w:val="00413337"/>
    <w:rsid w:val="0041350B"/>
    <w:rsid w:val="00416A6D"/>
    <w:rsid w:val="00417B9F"/>
    <w:rsid w:val="00430958"/>
    <w:rsid w:val="00431B2F"/>
    <w:rsid w:val="004322C5"/>
    <w:rsid w:val="00433D18"/>
    <w:rsid w:val="00447340"/>
    <w:rsid w:val="00453FED"/>
    <w:rsid w:val="00460F91"/>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288E"/>
    <w:rsid w:val="004F4616"/>
    <w:rsid w:val="004F5D96"/>
    <w:rsid w:val="004F6DFC"/>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431B1"/>
    <w:rsid w:val="005451D3"/>
    <w:rsid w:val="00560EB1"/>
    <w:rsid w:val="00571DE4"/>
    <w:rsid w:val="005803B3"/>
    <w:rsid w:val="00581C4A"/>
    <w:rsid w:val="00581D14"/>
    <w:rsid w:val="0058639A"/>
    <w:rsid w:val="0059000C"/>
    <w:rsid w:val="00591457"/>
    <w:rsid w:val="005966A8"/>
    <w:rsid w:val="005B293A"/>
    <w:rsid w:val="005B657A"/>
    <w:rsid w:val="005C091C"/>
    <w:rsid w:val="005C570B"/>
    <w:rsid w:val="005C76A1"/>
    <w:rsid w:val="005E0394"/>
    <w:rsid w:val="005E2788"/>
    <w:rsid w:val="005F38EB"/>
    <w:rsid w:val="005F5729"/>
    <w:rsid w:val="005F7B42"/>
    <w:rsid w:val="006005DF"/>
    <w:rsid w:val="00604A6A"/>
    <w:rsid w:val="00611159"/>
    <w:rsid w:val="0061331D"/>
    <w:rsid w:val="00633477"/>
    <w:rsid w:val="00643134"/>
    <w:rsid w:val="006459EE"/>
    <w:rsid w:val="006560A4"/>
    <w:rsid w:val="006821EC"/>
    <w:rsid w:val="00682B64"/>
    <w:rsid w:val="0068379D"/>
    <w:rsid w:val="00693674"/>
    <w:rsid w:val="00694BE8"/>
    <w:rsid w:val="006A6359"/>
    <w:rsid w:val="006A7EF1"/>
    <w:rsid w:val="006B0512"/>
    <w:rsid w:val="006B3527"/>
    <w:rsid w:val="006C075C"/>
    <w:rsid w:val="006C6768"/>
    <w:rsid w:val="006C783E"/>
    <w:rsid w:val="006E1A7D"/>
    <w:rsid w:val="006F104C"/>
    <w:rsid w:val="006F2038"/>
    <w:rsid w:val="006F50E8"/>
    <w:rsid w:val="007100BD"/>
    <w:rsid w:val="00733C3E"/>
    <w:rsid w:val="00736C17"/>
    <w:rsid w:val="00736C4F"/>
    <w:rsid w:val="00740846"/>
    <w:rsid w:val="00742816"/>
    <w:rsid w:val="00751373"/>
    <w:rsid w:val="00756649"/>
    <w:rsid w:val="00772DE4"/>
    <w:rsid w:val="0077584C"/>
    <w:rsid w:val="00776312"/>
    <w:rsid w:val="00791932"/>
    <w:rsid w:val="007A078A"/>
    <w:rsid w:val="007A2617"/>
    <w:rsid w:val="007A28BA"/>
    <w:rsid w:val="007A505A"/>
    <w:rsid w:val="007B2E39"/>
    <w:rsid w:val="007C1547"/>
    <w:rsid w:val="007C2733"/>
    <w:rsid w:val="007C63C4"/>
    <w:rsid w:val="007E4EE0"/>
    <w:rsid w:val="007E5DC6"/>
    <w:rsid w:val="007F2D9F"/>
    <w:rsid w:val="007F5448"/>
    <w:rsid w:val="007F6520"/>
    <w:rsid w:val="00806087"/>
    <w:rsid w:val="00806D18"/>
    <w:rsid w:val="00810798"/>
    <w:rsid w:val="00810C60"/>
    <w:rsid w:val="00815241"/>
    <w:rsid w:val="00851DF8"/>
    <w:rsid w:val="008521A2"/>
    <w:rsid w:val="00875535"/>
    <w:rsid w:val="008A7300"/>
    <w:rsid w:val="008C0A5D"/>
    <w:rsid w:val="008C141D"/>
    <w:rsid w:val="008D775E"/>
    <w:rsid w:val="008E09AA"/>
    <w:rsid w:val="008E4413"/>
    <w:rsid w:val="008E4D2D"/>
    <w:rsid w:val="008E5D66"/>
    <w:rsid w:val="008E6037"/>
    <w:rsid w:val="008F0F40"/>
    <w:rsid w:val="008F1985"/>
    <w:rsid w:val="00911199"/>
    <w:rsid w:val="009165F2"/>
    <w:rsid w:val="00927108"/>
    <w:rsid w:val="00932750"/>
    <w:rsid w:val="009367AA"/>
    <w:rsid w:val="0095215C"/>
    <w:rsid w:val="0095217A"/>
    <w:rsid w:val="00952376"/>
    <w:rsid w:val="00954DC4"/>
    <w:rsid w:val="00954FBE"/>
    <w:rsid w:val="00957C60"/>
    <w:rsid w:val="00964097"/>
    <w:rsid w:val="00970B70"/>
    <w:rsid w:val="00970E8E"/>
    <w:rsid w:val="00971FA7"/>
    <w:rsid w:val="00972E38"/>
    <w:rsid w:val="009739C8"/>
    <w:rsid w:val="00975BAF"/>
    <w:rsid w:val="009A1484"/>
    <w:rsid w:val="009A5BA4"/>
    <w:rsid w:val="009D6291"/>
    <w:rsid w:val="009D6F69"/>
    <w:rsid w:val="009E049D"/>
    <w:rsid w:val="009E5D6E"/>
    <w:rsid w:val="009F305C"/>
    <w:rsid w:val="00A167C6"/>
    <w:rsid w:val="00A169D7"/>
    <w:rsid w:val="00A200D3"/>
    <w:rsid w:val="00A242D8"/>
    <w:rsid w:val="00A3532A"/>
    <w:rsid w:val="00A35656"/>
    <w:rsid w:val="00A36E8B"/>
    <w:rsid w:val="00A4314D"/>
    <w:rsid w:val="00A5114C"/>
    <w:rsid w:val="00A6143E"/>
    <w:rsid w:val="00A64C04"/>
    <w:rsid w:val="00A67357"/>
    <w:rsid w:val="00A804A0"/>
    <w:rsid w:val="00A91915"/>
    <w:rsid w:val="00A92C73"/>
    <w:rsid w:val="00AA38A9"/>
    <w:rsid w:val="00AB65AE"/>
    <w:rsid w:val="00AD26C4"/>
    <w:rsid w:val="00AE7A74"/>
    <w:rsid w:val="00AF2FE1"/>
    <w:rsid w:val="00AF346F"/>
    <w:rsid w:val="00B137EE"/>
    <w:rsid w:val="00B13CEC"/>
    <w:rsid w:val="00B141C4"/>
    <w:rsid w:val="00B153C5"/>
    <w:rsid w:val="00B1577D"/>
    <w:rsid w:val="00B20118"/>
    <w:rsid w:val="00B66AF3"/>
    <w:rsid w:val="00B71AEA"/>
    <w:rsid w:val="00B74489"/>
    <w:rsid w:val="00B8102F"/>
    <w:rsid w:val="00B818CA"/>
    <w:rsid w:val="00B97297"/>
    <w:rsid w:val="00B979B1"/>
    <w:rsid w:val="00BA71B8"/>
    <w:rsid w:val="00BB553B"/>
    <w:rsid w:val="00BC262C"/>
    <w:rsid w:val="00BD66D2"/>
    <w:rsid w:val="00BD7158"/>
    <w:rsid w:val="00C057EA"/>
    <w:rsid w:val="00C05B22"/>
    <w:rsid w:val="00C141AF"/>
    <w:rsid w:val="00C175B6"/>
    <w:rsid w:val="00C210B4"/>
    <w:rsid w:val="00C22A2E"/>
    <w:rsid w:val="00C40BA0"/>
    <w:rsid w:val="00C47725"/>
    <w:rsid w:val="00C50ED0"/>
    <w:rsid w:val="00C605D4"/>
    <w:rsid w:val="00C94E79"/>
    <w:rsid w:val="00CA6252"/>
    <w:rsid w:val="00CA7FA5"/>
    <w:rsid w:val="00CB7B0D"/>
    <w:rsid w:val="00CC5969"/>
    <w:rsid w:val="00CD4533"/>
    <w:rsid w:val="00CF4869"/>
    <w:rsid w:val="00CF504E"/>
    <w:rsid w:val="00D12D35"/>
    <w:rsid w:val="00D1520B"/>
    <w:rsid w:val="00D15AD5"/>
    <w:rsid w:val="00D165CA"/>
    <w:rsid w:val="00D17114"/>
    <w:rsid w:val="00D2485A"/>
    <w:rsid w:val="00D31F93"/>
    <w:rsid w:val="00D41F62"/>
    <w:rsid w:val="00D44269"/>
    <w:rsid w:val="00D51841"/>
    <w:rsid w:val="00D524F7"/>
    <w:rsid w:val="00D62892"/>
    <w:rsid w:val="00D6461B"/>
    <w:rsid w:val="00D815D9"/>
    <w:rsid w:val="00D855E8"/>
    <w:rsid w:val="00DA69E7"/>
    <w:rsid w:val="00DB1DCD"/>
    <w:rsid w:val="00DB2842"/>
    <w:rsid w:val="00DB28D7"/>
    <w:rsid w:val="00DB3B8D"/>
    <w:rsid w:val="00DC4AE7"/>
    <w:rsid w:val="00DD4950"/>
    <w:rsid w:val="00DE10A6"/>
    <w:rsid w:val="00DF78A7"/>
    <w:rsid w:val="00E07CA1"/>
    <w:rsid w:val="00E263EC"/>
    <w:rsid w:val="00E27187"/>
    <w:rsid w:val="00E362E3"/>
    <w:rsid w:val="00E44F28"/>
    <w:rsid w:val="00E50AD6"/>
    <w:rsid w:val="00E51B2C"/>
    <w:rsid w:val="00E613BC"/>
    <w:rsid w:val="00E63C33"/>
    <w:rsid w:val="00E66CDC"/>
    <w:rsid w:val="00E67E00"/>
    <w:rsid w:val="00E70E75"/>
    <w:rsid w:val="00E74F47"/>
    <w:rsid w:val="00E75CEB"/>
    <w:rsid w:val="00E842C7"/>
    <w:rsid w:val="00E9151F"/>
    <w:rsid w:val="00E953F3"/>
    <w:rsid w:val="00EA6E73"/>
    <w:rsid w:val="00EB3760"/>
    <w:rsid w:val="00EC064B"/>
    <w:rsid w:val="00EC6024"/>
    <w:rsid w:val="00EE4B00"/>
    <w:rsid w:val="00EE4BB5"/>
    <w:rsid w:val="00EE79CF"/>
    <w:rsid w:val="00EF453F"/>
    <w:rsid w:val="00EF4CE3"/>
    <w:rsid w:val="00F00FDD"/>
    <w:rsid w:val="00F01713"/>
    <w:rsid w:val="00F02B1E"/>
    <w:rsid w:val="00F07040"/>
    <w:rsid w:val="00F10BB3"/>
    <w:rsid w:val="00F2108F"/>
    <w:rsid w:val="00F2310E"/>
    <w:rsid w:val="00F44256"/>
    <w:rsid w:val="00F52747"/>
    <w:rsid w:val="00F54570"/>
    <w:rsid w:val="00F561B2"/>
    <w:rsid w:val="00F64311"/>
    <w:rsid w:val="00F74E54"/>
    <w:rsid w:val="00F75853"/>
    <w:rsid w:val="00F7784D"/>
    <w:rsid w:val="00F8144F"/>
    <w:rsid w:val="00F842B6"/>
    <w:rsid w:val="00F8462A"/>
    <w:rsid w:val="00F862A7"/>
    <w:rsid w:val="00F93763"/>
    <w:rsid w:val="00F939A2"/>
    <w:rsid w:val="00F96E8D"/>
    <w:rsid w:val="00FA1F17"/>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6B1EF2F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footnote reference"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footnote reference"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microsoft.com/office/2007/relationships/stylesWithEffects" Target="stylesWithEffects.xml"/><Relationship Id="rId13" Type="http://schemas.openxmlformats.org/officeDocument/2006/relationships/image" Target="media/image1.wmf"/><Relationship Id="rId18" Type="http://schemas.openxmlformats.org/officeDocument/2006/relationships/image" Target="media/image5.png"/><Relationship Id="rId3" Type="http://schemas.openxmlformats.org/officeDocument/2006/relationships/customXml" Target="../customXml/item2.xml"/><Relationship Id="rId21" Type="http://schemas.openxmlformats.org/officeDocument/2006/relationships/fontTable" Target="fontTable.xml"/><Relationship Id="rId7" Type="http://schemas.openxmlformats.org/officeDocument/2006/relationships/styles" Target="styles.xml"/><Relationship Id="rId12" Type="http://schemas.openxmlformats.org/officeDocument/2006/relationships/endnotes" Target="endnotes.xml"/><Relationship Id="rId17" Type="http://schemas.openxmlformats.org/officeDocument/2006/relationships/image" Target="media/image4.wmf"/><Relationship Id="rId2" Type="http://schemas.openxmlformats.org/officeDocument/2006/relationships/customXml" Target="../customXml/item1.xml"/><Relationship Id="rId16" Type="http://schemas.openxmlformats.org/officeDocument/2006/relationships/image" Target="media/image3.wmf"/><Relationship Id="rId20" Type="http://schemas.openxmlformats.org/officeDocument/2006/relationships/footer" Target="footer2.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footnotes" Target="footnotes.xml"/><Relationship Id="rId5" Type="http://schemas.openxmlformats.org/officeDocument/2006/relationships/customXml" Target="../customXml/item4.xml"/><Relationship Id="rId15" Type="http://schemas.openxmlformats.org/officeDocument/2006/relationships/hyperlink" Target="https://www.iso.org/iso-639-language-codes.html" TargetMode="External"/><Relationship Id="rId23" Type="http://schemas.openxmlformats.org/officeDocument/2006/relationships/theme" Target="theme/theme1.xml"/><Relationship Id="rId10" Type="http://schemas.openxmlformats.org/officeDocument/2006/relationships/webSettings" Target="webSettings.xml"/><Relationship Id="rId19" Type="http://schemas.openxmlformats.org/officeDocument/2006/relationships/footer" Target="footer1.xml"/><Relationship Id="rId4" Type="http://schemas.openxmlformats.org/officeDocument/2006/relationships/customXml" Target="../customXml/item3.xml"/><Relationship Id="rId9" Type="http://schemas.openxmlformats.org/officeDocument/2006/relationships/settings" Target="settings.xml"/><Relationship Id="rId14" Type="http://schemas.openxmlformats.org/officeDocument/2006/relationships/image" Target="media/image2.wmf"/><Relationship Id="rId22" Type="http://schemas.openxmlformats.org/officeDocument/2006/relationships/glossaryDocument" Target="glossary/document.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Times New Roman">
    <w:panose1 w:val="02020603050405020304"/>
    <w:charset w:val="00"/>
    <w:family w:val="roman"/>
    <w:pitch w:val="variable"/>
    <w:sig w:usb0="E0002EFF" w:usb1="C000785B" w:usb2="00000009" w:usb3="00000000" w:csb0="000001FF" w:csb1="00000000"/>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Cambria">
    <w:panose1 w:val="02040503050406030204"/>
    <w:charset w:val="00"/>
    <w:family w:val="roman"/>
    <w:pitch w:val="variable"/>
    <w:sig w:usb0="E00006FF" w:usb1="420024FF" w:usb2="02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96525"/>
    <w:rsid w:val="00296525"/>
    <w:rsid w:val="0036646D"/>
    <w:rsid w:val="00557434"/>
    <w:rsid w:val="006153AA"/>
    <w:rsid w:val="0064052E"/>
    <w:rsid w:val="006D5A24"/>
    <w:rsid w:val="00760A1F"/>
    <w:rsid w:val="00DA061B"/>
    <w:rsid w:val="00DB2842"/>
    <w:rsid w:val="00E4246B"/>
    <w:rsid w:val="00E95E77"/>
    <w:rsid w:val="00F538FA"/>
    <w:rsid w:val="00FC40D4"/>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D5A24"/>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E8188D4FCD5D534C8FC671E47992B161">
    <w:name w:val="E8188D4FCD5D534C8FC671E47992B161"/>
    <w:rsid w:val="006D5A24"/>
    <w:pPr>
      <w:spacing w:line="278" w:lineRule="auto"/>
    </w:pPr>
    <w:rPr>
      <w:kern w:val="2"/>
      <w:sz w:val="24"/>
      <w:szCs w:val="24"/>
      <w:lang w:val="en-UG" w:eastAsia="en-GB"/>
      <w14:ligatures w14:val="standardContextual"/>
    </w:rPr>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D5A24"/>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E8188D4FCD5D534C8FC671E47992B161">
    <w:name w:val="E8188D4FCD5D534C8FC671E47992B161"/>
    <w:rsid w:val="006D5A24"/>
    <w:pPr>
      <w:spacing w:line="278" w:lineRule="auto"/>
    </w:pPr>
    <w:rPr>
      <w:kern w:val="2"/>
      <w:sz w:val="24"/>
      <w:szCs w:val="24"/>
      <w:lang w:val="en-UG" w:eastAsia="en-GB"/>
      <w14:ligatures w14:val="standardContextual"/>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57E59553-E217-482E-8EE7-C905E1600DAA}">
  <ds:schemaRefs>
    <ds:schemaRef ds:uri="http://schemas.microsoft.com/office/2006/metadata/properties"/>
    <ds:schemaRef ds:uri="http://schemas.microsoft.com/office/infopath/2007/PartnerControls"/>
  </ds:schemaRefs>
</ds:datastoreItem>
</file>

<file path=customXml/itemProps4.xml><?xml version="1.0" encoding="utf-8"?>
<ds:datastoreItem xmlns:ds="http://schemas.openxmlformats.org/officeDocument/2006/customXml" ds:itemID="{09BAEADD-B9A1-4BD6-887D-DDB06D02CC4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12</Pages>
  <Words>215899</Words>
  <Characters>1230627</Characters>
  <Application>Microsoft Office Word</Application>
  <DocSecurity>8</DocSecurity>
  <Lines>10255</Lines>
  <Paragraphs>2887</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1443639</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Fanning, Stephen B (JMD)</dc:creator>
  <cp:lastModifiedBy>sa</cp:lastModifiedBy>
  <cp:revision>2</cp:revision>
  <cp:lastPrinted>2020-04-16T14:23:00Z</cp:lastPrinted>
  <dcterms:created xsi:type="dcterms:W3CDTF">2025-12-02T06:10:00Z</dcterms:created>
  <dcterms:modified xsi:type="dcterms:W3CDTF">2025-12-02T06:10:00Z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