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5590BA7A" w:rsidR="00B66AF3" w:rsidRDefault="00423CDC" w:rsidP="00B66AF3">
          <w:r>
            <w:t>9.5.1 Research and development expenditure as a proportion of GDP [9.5.1] (GB_XPD_RSDV)</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F13804A" w:rsidR="005377B9" w:rsidRPr="009F305C" w:rsidRDefault="00423CDC" w:rsidP="00D62892">
            <w:pPr>
              <w:jc w:val="both"/>
            </w:pPr>
            <w:r w:rsidRPr="00423CDC">
              <w:rPr>
                <w:b/>
              </w:rPr>
              <w:t>Goal 9:</w:t>
            </w:r>
            <w:r>
              <w:t xml:space="preserve"> Build resilient infrastructure, promote inclusive and sustainable industrialization and foster innovation</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63F1F6F" w:rsidR="005377B9" w:rsidRPr="009F305C" w:rsidRDefault="00423CDC" w:rsidP="000E4214">
            <w:pPr>
              <w:jc w:val="both"/>
            </w:pPr>
            <w:r w:rsidRPr="00423CDC">
              <w:rPr>
                <w:b/>
              </w:rPr>
              <w:t>Target 9.5:</w:t>
            </w:r>
            <w:r>
              <w:t xml:space="preserve"> Enhance scientific research, upgrade the technological capabilities of industrial sectors in all countries, in particular developing countries, including, by 2030, encouraging innovation and substantially increasing the number of research and development workers per 1 million </w:t>
            </w:r>
            <w:r>
              <w:lastRenderedPageBreak/>
              <w:t>people and public and private research and development spending.</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7C47B29" w:rsidR="005377B9" w:rsidRPr="009F305C" w:rsidRDefault="00423CDC" w:rsidP="00D62892">
            <w:pPr>
              <w:jc w:val="both"/>
            </w:pPr>
            <w:r w:rsidRPr="00423CDC">
              <w:rPr>
                <w:b/>
              </w:rPr>
              <w:t>Indicator 9.5.1:</w:t>
            </w:r>
            <w:r>
              <w:t xml:space="preserve"> Research and development expenditure as a proportion of GDP</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D065CB0" w:rsidR="005377B9" w:rsidRPr="009F305C" w:rsidRDefault="00423CDC" w:rsidP="009F305C">
            <w:r w:rsidRPr="00423CDC">
              <w:drawing>
                <wp:inline distT="0" distB="0" distL="0" distR="0" wp14:anchorId="581EB2E3" wp14:editId="1F6FF4BF">
                  <wp:extent cx="3611880" cy="327537"/>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625691" cy="328789"/>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7E7564A" w:rsidR="005377B9" w:rsidRPr="009F305C" w:rsidRDefault="000C01B1" w:rsidP="000E4214">
            <w:r>
              <w:t>Not Applicable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65BD7EB" w:rsidR="005377B9" w:rsidRPr="009F305C" w:rsidRDefault="000C01B1" w:rsidP="00030F3A">
            <w:r>
              <w:t>United Nations Educational, Scientific and Cultural Organization (UNESCO)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D17B750" w:rsidR="003E7389" w:rsidRPr="009F305C" w:rsidRDefault="000C01B1" w:rsidP="009F305C">
            <w:r>
              <w:t>Uganda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7C2A31E" w:rsidR="003E7389" w:rsidRPr="009F305C" w:rsidRDefault="000C01B1" w:rsidP="009F305C">
            <w:r>
              <w:t>Godfrey Nsanja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339BAA2" w:rsidR="003E7389" w:rsidRPr="009F305C" w:rsidRDefault="000C01B1" w:rsidP="009F305C">
            <w:r>
              <w:t>Macroeconomic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1FAF236" w:rsidR="003E7389" w:rsidRPr="009F305C" w:rsidRDefault="000C01B1" w:rsidP="009F305C">
            <w:r>
              <w:t>Senior 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DC6BF1D" w:rsidR="003E7389" w:rsidRPr="009F305C" w:rsidRDefault="000C01B1" w:rsidP="009F305C">
            <w:r>
              <w:t>+256 7525 78239</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8E47D8A" w:rsidR="003E7389" w:rsidRPr="009F305C" w:rsidRDefault="000C01B1" w:rsidP="009F305C">
            <w:r>
              <w:t>P. O. Box 7186,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4277187" w:rsidR="003E7389" w:rsidRPr="009F305C" w:rsidRDefault="000C01B1" w:rsidP="009F305C">
            <w:r>
              <w:t>godfrey.nsanja@ubos.org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C4F74B3" w:rsidR="00682B64" w:rsidRPr="009F305C" w:rsidRDefault="000C01B1" w:rsidP="00384318">
            <w:pPr>
              <w:pStyle w:val="ListParagraph"/>
              <w:spacing w:after="160" w:line="259" w:lineRule="auto"/>
              <w:ind w:left="0"/>
              <w:contextualSpacing w:val="0"/>
            </w:pPr>
            <w:r>
              <w:t>Research and development (R&amp;D) expenditure as a proportion of Gross Domestic Product (GDP) is the amount of R&amp;D expenditure divided by the total output of the economy.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4862A3B" w:rsidR="0015178E" w:rsidRPr="009F305C" w:rsidRDefault="000C01B1"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F14056A" w14:textId="77777777" w:rsidR="000C01B1" w:rsidRDefault="000C01B1" w:rsidP="00D524F7">
            <w:r>
              <w:t xml:space="preserve">The 2008 system of national accounts </w:t>
            </w:r>
          </w:p>
          <w:p w14:paraId="06D0E657" w14:textId="2E207DFD" w:rsidR="0015178E" w:rsidRPr="009F305C" w:rsidRDefault="000C01B1" w:rsidP="00D524F7">
            <w:r>
              <w:t xml:space="preserve">International Standard Industrial Classification (ISIC 4) of all </w:t>
            </w:r>
            <w:r>
              <w:lastRenderedPageBreak/>
              <w:t>Economic Activities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75B9B2C" w:rsidR="00021CC7" w:rsidRPr="002536BA" w:rsidRDefault="000C01B1" w:rsidP="002536BA">
            <w:pPr>
              <w:rPr>
                <w:b/>
              </w:rPr>
            </w:pPr>
            <w:r>
              <w:t>Administrative data and secondary data from surveys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5E0C850" w:rsidR="00756649" w:rsidRPr="009F305C" w:rsidRDefault="000C01B1" w:rsidP="004F288E">
            <w:pPr>
              <w:jc w:val="both"/>
            </w:pPr>
            <w:r>
              <w:t xml:space="preserve">The </w:t>
            </w:r>
            <w:r>
              <w:t>indicators are</w:t>
            </w:r>
            <w:r>
              <w:t xml:space="preserve"> derived from GDP at current prices by the Uganda Bureau of Statistics. Expenditure on research and development is collected from different MDAs by use of a standard template using the chart of accounts of Uganda. On the hand, information on private expenditure is collected through surveys.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DC26A29" w:rsidR="0035311B" w:rsidRPr="009F305C" w:rsidRDefault="000C01B1" w:rsidP="009F305C">
            <w:r>
              <w:t>Monthly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9B0E1EF" w:rsidR="0035311B" w:rsidRPr="009F305C" w:rsidRDefault="000C01B1" w:rsidP="009F305C">
            <w:r>
              <w:t>September Annually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F7BBF9D" w:rsidR="0035311B" w:rsidRPr="009F305C" w:rsidRDefault="000C01B1" w:rsidP="009F305C">
            <w:r>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1ABB761" w:rsidR="0035311B" w:rsidRPr="009F305C" w:rsidRDefault="000C01B1" w:rsidP="009F305C">
            <w:r>
              <w:t>Uganda Bureau of Statistics, Other MDAs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9BAA41F" w:rsidR="008E5D66" w:rsidRPr="009F305C" w:rsidRDefault="000C01B1" w:rsidP="004F288E">
            <w:pPr>
              <w:jc w:val="both"/>
            </w:pPr>
            <w:r>
              <w:t>The Uganda Bureau of Statistics (UBOS) Act, 1998 provides for the development and maintenance of a National Statistical System (NSS) to ensure collection, analysis and publication of integrated, relevant, reliable and timely statistical information. The Act established the Bureau as the coordinating, monitoring and supervisory body for the NSS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1E30AC9" w:rsidR="008E5D66" w:rsidRPr="009F305C" w:rsidRDefault="000C01B1" w:rsidP="004F288E">
            <w:pPr>
              <w:jc w:val="both"/>
            </w:pPr>
            <w:r>
              <w:t>The indicator is a direct measure of Research and development (R&amp;D) spending referred to in the target.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1EEFCD8" w:rsidR="006005DF" w:rsidRPr="009F305C" w:rsidRDefault="000C01B1" w:rsidP="00DB3B8D">
            <w:pPr>
              <w:jc w:val="both"/>
            </w:pPr>
            <w:r>
              <w:t>GDP is produced using production and expenditure approach in Uganda.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F096F09" w:rsidR="00390290" w:rsidRPr="009F305C" w:rsidRDefault="000C01B1" w:rsidP="00C40BA0">
            <w:pPr>
              <w:jc w:val="both"/>
            </w:pPr>
            <w:r>
              <w:t>Computation of the indicator on Research and Development (R&amp;D) expenditure is a proportion of Gross Domestic Product (GDP) at current prices.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467C6D12" w:rsidR="007F2D9F" w:rsidRPr="004F288E" w:rsidRDefault="000C01B1" w:rsidP="004F288E">
            <w:pPr>
              <w:jc w:val="both"/>
            </w:pPr>
            <w:r>
              <w:t>GDP is validated to check for errors. The validation procedure involves ensuring that aggregates are equal to the sum of their components and that data series which are provided in multiple tables are represented consistently.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5C4A5006" w:rsidR="00E70E75" w:rsidRPr="009F305C" w:rsidRDefault="000C01B1" w:rsidP="007E5DC6">
            <w:pPr>
              <w:pStyle w:val="ListParagraph"/>
              <w:spacing w:after="160" w:line="259" w:lineRule="auto"/>
              <w:ind w:left="0"/>
              <w:contextualSpacing w:val="0"/>
              <w:jc w:val="both"/>
            </w:pPr>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18ED799B" w:rsidR="007F2D9F" w:rsidRPr="009F305C" w:rsidRDefault="000C01B1" w:rsidP="00694BE8">
            <w:pPr>
              <w:jc w:val="both"/>
            </w:pPr>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5723508" w:rsidR="007F2D9F" w:rsidRPr="009F305C" w:rsidRDefault="000C01B1"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5A16649B" w:rsidR="00384318" w:rsidRPr="009F305C" w:rsidRDefault="000C01B1" w:rsidP="00390290">
            <w:pPr>
              <w:jc w:val="both"/>
            </w:pPr>
            <w:r>
              <w:t>2008 System of National Accounts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A78FA87" w:rsidR="00384318" w:rsidRPr="009F305C" w:rsidRDefault="000C01B1" w:rsidP="00F52747">
            <w:pPr>
              <w:pStyle w:val="ListParagraph"/>
              <w:spacing w:after="160" w:line="259" w:lineRule="auto"/>
              <w:ind w:left="69"/>
              <w:contextualSpacing w:val="0"/>
              <w:jc w:val="both"/>
            </w:pPr>
            <w:r>
              <w:t>Consistency checks with data providers is done</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06606711" w:rsidR="00733C3E" w:rsidRPr="009F305C" w:rsidRDefault="000C01B1" w:rsidP="00F52747">
            <w:pPr>
              <w:ind w:left="69"/>
              <w:jc w:val="both"/>
            </w:pPr>
            <w:r>
              <w:t>Data consistency, quality checks and audit are regularly conducted for validation of the data as well as peer review by IMF, AfDB and other stakeholders.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6C6EFD9" w:rsidR="007F2D9F" w:rsidRPr="009F305C" w:rsidRDefault="000C01B1" w:rsidP="00694BE8">
            <w:pPr>
              <w:jc w:val="both"/>
            </w:pPr>
            <w:r>
              <w:t>Presentation before the executive committee for dissemination clearance.</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348664D" w14:textId="24C82101" w:rsidR="007A505A" w:rsidRPr="007A505A" w:rsidRDefault="007A505A" w:rsidP="00B141C4">
            <w:pPr>
              <w:jc w:val="both"/>
              <w:rPr>
                <w:b/>
              </w:rPr>
            </w:pPr>
            <w:r w:rsidRPr="007A505A">
              <w:rPr>
                <w:b/>
              </w:rPr>
              <w:t xml:space="preserve">Data availability: </w:t>
            </w:r>
          </w:p>
          <w:p w14:paraId="1570FD13" w14:textId="77777777" w:rsidR="000C01B1" w:rsidRDefault="000C01B1" w:rsidP="00B141C4">
            <w:pPr>
              <w:jc w:val="both"/>
            </w:pPr>
            <w:r>
              <w:t>Annual</w:t>
            </w:r>
          </w:p>
          <w:p w14:paraId="7FAD010B" w14:textId="2AA97109" w:rsidR="007A505A" w:rsidRPr="007A505A" w:rsidRDefault="007A505A" w:rsidP="00B141C4">
            <w:pPr>
              <w:jc w:val="both"/>
              <w:rPr>
                <w:b/>
              </w:rPr>
            </w:pPr>
            <w:r w:rsidRPr="007A505A">
              <w:rPr>
                <w:b/>
              </w:rPr>
              <w:t>Time series:</w:t>
            </w:r>
          </w:p>
          <w:p w14:paraId="75B75AD0" w14:textId="77777777" w:rsidR="000C01B1" w:rsidRDefault="000C01B1" w:rsidP="00B141C4">
            <w:pPr>
              <w:jc w:val="both"/>
            </w:pPr>
            <w:r>
              <w:t>2009/10-2020/2021</w:t>
            </w:r>
          </w:p>
          <w:p w14:paraId="3F783E61" w14:textId="1623CE7B" w:rsidR="007A505A" w:rsidRPr="007A505A" w:rsidRDefault="007A505A" w:rsidP="00B141C4">
            <w:pPr>
              <w:jc w:val="both"/>
            </w:pPr>
            <w:r w:rsidRPr="007A505A">
              <w:rPr>
                <w:b/>
              </w:rPr>
              <w:t>Data disaggregation</w:t>
            </w:r>
            <w:r>
              <w:t>:</w:t>
            </w:r>
            <w:r w:rsidRPr="007A505A">
              <w:t xml:space="preserve"> </w:t>
            </w:r>
          </w:p>
          <w:p w14:paraId="39185D77" w14:textId="3FE8848F" w:rsidR="007A505A" w:rsidRPr="009F305C" w:rsidRDefault="000C01B1" w:rsidP="00B141C4">
            <w:pPr>
              <w:jc w:val="both"/>
            </w:pPr>
            <w:r>
              <w:t>National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A91F0F0" w:rsidR="00733C3E" w:rsidRPr="009F305C" w:rsidRDefault="000C01B1" w:rsidP="00F10BB3">
            <w:pPr>
              <w:pStyle w:val="ListParagraph"/>
              <w:spacing w:after="160" w:line="259" w:lineRule="auto"/>
              <w:ind w:left="0"/>
              <w:contextualSpacing w:val="0"/>
              <w:jc w:val="both"/>
            </w:pPr>
            <w:r>
              <w:t>No deviation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21063FA" w:rsidR="006F104C" w:rsidRPr="009F305C" w:rsidRDefault="000C01B1" w:rsidP="004F6DFC">
            <w:pPr>
              <w:pStyle w:val="ListParagraph"/>
              <w:spacing w:after="160" w:line="259" w:lineRule="auto"/>
              <w:ind w:left="0"/>
              <w:contextualSpacing w:val="0"/>
            </w:pPr>
            <w:r>
              <w:t>2008 System of National Accounts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w:t>
            </w:r>
            <w:r w:rsidRPr="005B293A">
              <w:rPr>
                <w:rFonts w:ascii="Calibri" w:eastAsia="Times New Roman" w:hAnsi="Calibri" w:cs="Calibri"/>
              </w:rPr>
              <w:lastRenderedPageBreak/>
              <w:t>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r>
            <w:r w:rsidRPr="005B293A">
              <w:rPr>
                <w:rFonts w:ascii="Calibri" w:eastAsia="Times New Roman" w:hAnsi="Calibri" w:cs="Calibri"/>
              </w:rPr>
              <w:lastRenderedPageBreak/>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0151EA68" w14:textId="77777777" w:rsidR="006976C8" w:rsidRDefault="006976C8" w:rsidP="006B0512">
      <w:pPr>
        <w:spacing w:after="0" w:line="240" w:lineRule="auto"/>
      </w:pPr>
      <w:r>
        <w:separator/>
      </w:r>
    </w:p>
  </w:endnote>
  <w:endnote w:type="continuationSeparator" w:id="0">
    <w:p w14:paraId="41E9A1C5" w14:textId="77777777" w:rsidR="006976C8" w:rsidRDefault="006976C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4322C5" w:rsidRDefault="004322C5">
        <w:pPr>
          <w:pStyle w:val="Footer"/>
          <w:jc w:val="right"/>
        </w:pPr>
        <w:r>
          <w:fldChar w:fldCharType="begin"/>
        </w:r>
        <w:r>
          <w:instrText xml:space="preserve"> PAGE   \* MERGEFORMAT </w:instrText>
        </w:r>
        <w:r>
          <w:fldChar w:fldCharType="separate"/>
        </w:r>
        <w:r w:rsidR="000C01B1">
          <w:rPr>
            <w:noProof/>
          </w:rPr>
          <w:t>2</w:t>
        </w:r>
        <w:r>
          <w:rPr>
            <w:noProof/>
          </w:rPr>
          <w:fldChar w:fldCharType="end"/>
        </w:r>
      </w:p>
    </w:sdtContent>
  </w:sdt>
  <w:p w14:paraId="232AF3D4" w14:textId="77777777" w:rsidR="004322C5" w:rsidRDefault="004322C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4322C5" w:rsidRDefault="004322C5">
        <w:pPr>
          <w:pStyle w:val="Footer"/>
          <w:jc w:val="right"/>
        </w:pPr>
        <w:r>
          <w:fldChar w:fldCharType="begin"/>
        </w:r>
        <w:r>
          <w:instrText xml:space="preserve"> PAGE   \* MERGEFORMAT </w:instrText>
        </w:r>
        <w:r>
          <w:fldChar w:fldCharType="separate"/>
        </w:r>
        <w:r w:rsidR="000C01B1">
          <w:rPr>
            <w:noProof/>
          </w:rPr>
          <w:t>1</w:t>
        </w:r>
        <w:r>
          <w:rPr>
            <w:noProof/>
          </w:rPr>
          <w:fldChar w:fldCharType="end"/>
        </w:r>
      </w:p>
    </w:sdtContent>
  </w:sdt>
  <w:p w14:paraId="52FF1B3E" w14:textId="77777777" w:rsidR="004322C5" w:rsidRDefault="004322C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0126672" w14:textId="77777777" w:rsidR="006976C8" w:rsidRDefault="006976C8" w:rsidP="006B0512">
      <w:pPr>
        <w:spacing w:after="0" w:line="240" w:lineRule="auto"/>
      </w:pPr>
      <w:r>
        <w:separator/>
      </w:r>
    </w:p>
  </w:footnote>
  <w:footnote w:type="continuationSeparator" w:id="0">
    <w:p w14:paraId="3E3CFCD4" w14:textId="77777777" w:rsidR="006976C8" w:rsidRDefault="006976C8" w:rsidP="006B0512">
      <w:pPr>
        <w:spacing w:after="0" w:line="240" w:lineRule="auto"/>
      </w:pPr>
      <w:r>
        <w:continuationSeparator/>
      </w:r>
    </w:p>
  </w:footnote>
  <w:footnote w:id="1">
    <w:p w14:paraId="463C7A6C" w14:textId="3926C0D8" w:rsidR="004322C5" w:rsidRPr="00B8102F" w:rsidRDefault="004322C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30F3A"/>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1B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4044"/>
    <w:rsid w:val="0020618B"/>
    <w:rsid w:val="00211C85"/>
    <w:rsid w:val="0022035F"/>
    <w:rsid w:val="0022539A"/>
    <w:rsid w:val="002313D6"/>
    <w:rsid w:val="00235F8D"/>
    <w:rsid w:val="002525CC"/>
    <w:rsid w:val="002536BA"/>
    <w:rsid w:val="002607BA"/>
    <w:rsid w:val="00266557"/>
    <w:rsid w:val="002806B7"/>
    <w:rsid w:val="0029558C"/>
    <w:rsid w:val="00295E05"/>
    <w:rsid w:val="002A2347"/>
    <w:rsid w:val="002A4FE2"/>
    <w:rsid w:val="002A631A"/>
    <w:rsid w:val="002A6E7E"/>
    <w:rsid w:val="002C065D"/>
    <w:rsid w:val="002C550A"/>
    <w:rsid w:val="002D6669"/>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84318"/>
    <w:rsid w:val="00390290"/>
    <w:rsid w:val="0039535F"/>
    <w:rsid w:val="003A3746"/>
    <w:rsid w:val="003A3AE4"/>
    <w:rsid w:val="003B1388"/>
    <w:rsid w:val="003B3C76"/>
    <w:rsid w:val="003D1BB1"/>
    <w:rsid w:val="003E117E"/>
    <w:rsid w:val="003E203B"/>
    <w:rsid w:val="003E7389"/>
    <w:rsid w:val="003E7F33"/>
    <w:rsid w:val="00406983"/>
    <w:rsid w:val="00413337"/>
    <w:rsid w:val="0041350B"/>
    <w:rsid w:val="00416A6D"/>
    <w:rsid w:val="00417B9F"/>
    <w:rsid w:val="00423CDC"/>
    <w:rsid w:val="00430958"/>
    <w:rsid w:val="00431B2F"/>
    <w:rsid w:val="004322C5"/>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4F6DFC"/>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451D3"/>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05DF"/>
    <w:rsid w:val="00604A6A"/>
    <w:rsid w:val="00611159"/>
    <w:rsid w:val="0061331D"/>
    <w:rsid w:val="00633477"/>
    <w:rsid w:val="00643134"/>
    <w:rsid w:val="006459EE"/>
    <w:rsid w:val="006560A4"/>
    <w:rsid w:val="006821EC"/>
    <w:rsid w:val="00682B64"/>
    <w:rsid w:val="0068379D"/>
    <w:rsid w:val="00693674"/>
    <w:rsid w:val="00694BE8"/>
    <w:rsid w:val="006976C8"/>
    <w:rsid w:val="006A6359"/>
    <w:rsid w:val="006A7EF1"/>
    <w:rsid w:val="006B0512"/>
    <w:rsid w:val="006B3527"/>
    <w:rsid w:val="006C075C"/>
    <w:rsid w:val="006C6768"/>
    <w:rsid w:val="006C783E"/>
    <w:rsid w:val="006E1A7D"/>
    <w:rsid w:val="006F104C"/>
    <w:rsid w:val="006F2038"/>
    <w:rsid w:val="006F50E8"/>
    <w:rsid w:val="007100BD"/>
    <w:rsid w:val="00733C3E"/>
    <w:rsid w:val="00736C17"/>
    <w:rsid w:val="00736C4F"/>
    <w:rsid w:val="00740846"/>
    <w:rsid w:val="00742816"/>
    <w:rsid w:val="00751373"/>
    <w:rsid w:val="00756649"/>
    <w:rsid w:val="00772DE4"/>
    <w:rsid w:val="0077584C"/>
    <w:rsid w:val="00776312"/>
    <w:rsid w:val="00791932"/>
    <w:rsid w:val="007A078A"/>
    <w:rsid w:val="007A2617"/>
    <w:rsid w:val="007A28BA"/>
    <w:rsid w:val="007A505A"/>
    <w:rsid w:val="007B2E39"/>
    <w:rsid w:val="007C1547"/>
    <w:rsid w:val="007C2733"/>
    <w:rsid w:val="007C63C4"/>
    <w:rsid w:val="007E4EE0"/>
    <w:rsid w:val="007E5DC6"/>
    <w:rsid w:val="007F2D9F"/>
    <w:rsid w:val="007F5448"/>
    <w:rsid w:val="007F6520"/>
    <w:rsid w:val="00806087"/>
    <w:rsid w:val="00806D18"/>
    <w:rsid w:val="00810798"/>
    <w:rsid w:val="00810C60"/>
    <w:rsid w:val="00815241"/>
    <w:rsid w:val="00851DF8"/>
    <w:rsid w:val="008521A2"/>
    <w:rsid w:val="00875535"/>
    <w:rsid w:val="008A7300"/>
    <w:rsid w:val="008C0A5D"/>
    <w:rsid w:val="008C141D"/>
    <w:rsid w:val="008D775E"/>
    <w:rsid w:val="008E09AA"/>
    <w:rsid w:val="008E4413"/>
    <w:rsid w:val="008E4D2D"/>
    <w:rsid w:val="008E5D66"/>
    <w:rsid w:val="008E6037"/>
    <w:rsid w:val="008F0F40"/>
    <w:rsid w:val="008F1985"/>
    <w:rsid w:val="00911199"/>
    <w:rsid w:val="009165F2"/>
    <w:rsid w:val="00927108"/>
    <w:rsid w:val="00932750"/>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143E"/>
    <w:rsid w:val="00A64C04"/>
    <w:rsid w:val="00A67357"/>
    <w:rsid w:val="00A804A0"/>
    <w:rsid w:val="00A91915"/>
    <w:rsid w:val="00A92C73"/>
    <w:rsid w:val="00AA38A9"/>
    <w:rsid w:val="00AB65AE"/>
    <w:rsid w:val="00AD26C4"/>
    <w:rsid w:val="00AE7A74"/>
    <w:rsid w:val="00AF2FE1"/>
    <w:rsid w:val="00B137EE"/>
    <w:rsid w:val="00B13CEC"/>
    <w:rsid w:val="00B141C4"/>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40BA0"/>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0E75"/>
    <w:rsid w:val="00E74F47"/>
    <w:rsid w:val="00E75CEB"/>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108F"/>
    <w:rsid w:val="00F2310E"/>
    <w:rsid w:val="00F44256"/>
    <w:rsid w:val="00F52747"/>
    <w:rsid w:val="00F54570"/>
    <w:rsid w:val="00F561B2"/>
    <w:rsid w:val="00F64311"/>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853F75CE-AD52-426D-8027-0ED590C791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11</Pages>
  <Words>215768</Words>
  <Characters>1229879</Characters>
  <Application>Microsoft Office Word</Application>
  <DocSecurity>8</DocSecurity>
  <Lines>10248</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1442762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2025-12-02T06:21:00Z</dcterms:created>
  <dcterms:modified xsi:type="dcterms:W3CDTF">2025-12-02T06:21:00Z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