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5A2744" w14:textId="77777777" w:rsidR="00032E74" w:rsidRPr="00E66CDC" w:rsidRDefault="00032E74" w:rsidP="00032E74">
      <w:pPr>
        <w:pStyle w:val="Title"/>
        <w:jc w:val="center"/>
        <w:rPr>
          <w:rFonts w:eastAsiaTheme="minorHAnsi"/>
          <w:sz w:val="48"/>
          <w:szCs w:val="48"/>
        </w:rPr>
      </w:pPr>
      <w:r w:rsidRPr="00E66CDC">
        <w:rPr>
          <w:rFonts w:eastAsiaTheme="minorHAnsi"/>
          <w:sz w:val="48"/>
          <w:szCs w:val="48"/>
        </w:rPr>
        <w:t>SDG Metadata Authoring Tool Template</w:t>
      </w:r>
    </w:p>
    <w:p w14:paraId="40A16738" w14:textId="77777777" w:rsidR="00032E74" w:rsidRDefault="00032E74" w:rsidP="00032E74">
      <w:pPr>
        <w:pStyle w:val="Subtitle"/>
        <w:jc w:val="center"/>
      </w:pPr>
      <w:r w:rsidRPr="000C6D3A">
        <w:t>Word Version</w:t>
      </w:r>
      <w:r>
        <w:t xml:space="preserve"> 3.4 (DRAFT)</w:t>
      </w:r>
    </w:p>
    <w:p w14:paraId="0B01B194" w14:textId="77777777" w:rsidR="00032E74" w:rsidRPr="00352386" w:rsidRDefault="00032E74" w:rsidP="00032E74">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5B063343" w14:textId="77777777" w:rsidR="00032E74" w:rsidRDefault="00032E74" w:rsidP="00032E74">
          <w:pPr>
            <w:pStyle w:val="TOCHeading"/>
          </w:pPr>
          <w:r>
            <w:t>Contents</w:t>
          </w:r>
        </w:p>
        <w:p w14:paraId="17E96989" w14:textId="77777777" w:rsidR="00032E74" w:rsidRDefault="00032E74" w:rsidP="00032E74">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7082583A" w14:textId="77777777" w:rsidR="00032E74" w:rsidRDefault="00032E74" w:rsidP="00032E74">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537F9065" w14:textId="77777777" w:rsidR="00032E74" w:rsidRDefault="00032E74" w:rsidP="00032E74">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5FD35F1C" w14:textId="77777777" w:rsidR="00032E74" w:rsidRDefault="00032E74" w:rsidP="00032E74">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4AF4AF01" w14:textId="77777777" w:rsidR="00032E74" w:rsidRDefault="00032E74" w:rsidP="00032E74">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27EAA08B" w14:textId="77777777" w:rsidR="00032E74" w:rsidRDefault="00032E74" w:rsidP="00032E74">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6F1DAC8A" w14:textId="77777777" w:rsidR="00032E74" w:rsidRDefault="00032E74" w:rsidP="00032E74">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071253D" w14:textId="77777777" w:rsidR="00032E74" w:rsidRDefault="00032E74" w:rsidP="00032E74">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6FAE7FC8" w14:textId="77777777" w:rsidR="00032E74" w:rsidRDefault="00032E74" w:rsidP="00032E74">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46907B5" w14:textId="77777777" w:rsidR="00032E74" w:rsidRDefault="00032E74" w:rsidP="00032E74">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C595B89" w14:textId="77777777" w:rsidR="00032E74" w:rsidRDefault="00032E74" w:rsidP="00032E74">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B1953C3" w14:textId="77777777" w:rsidR="00032E74" w:rsidRDefault="00032E74" w:rsidP="00032E74">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05AF3423" w14:textId="77777777" w:rsidR="00032E74" w:rsidRDefault="00032E74" w:rsidP="00032E74">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2D6FE374" w14:textId="77777777" w:rsidR="00032E74" w:rsidRDefault="00032E74" w:rsidP="00032E74">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875B095" w14:textId="77777777" w:rsidR="00032E74" w:rsidRPr="00AA38A9" w:rsidRDefault="00032E74" w:rsidP="00032E74">
      <w:pPr>
        <w:pStyle w:val="MHeader"/>
        <w:outlineLvl w:val="9"/>
      </w:pPr>
      <w:r>
        <w:t>Instructions</w:t>
      </w:r>
    </w:p>
    <w:p w14:paraId="16041CFF" w14:textId="77777777" w:rsidR="00032E74" w:rsidRDefault="00032E74" w:rsidP="00032E74">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36D92673" w14:textId="77777777" w:rsidR="00032E74" w:rsidRDefault="00032E74" w:rsidP="00032E74">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43A4CC04" w14:textId="77777777" w:rsidR="00032E74" w:rsidRDefault="00032E74" w:rsidP="00032E74">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24337ECF" w14:textId="77777777" w:rsidR="00032E74" w:rsidRDefault="00032E74" w:rsidP="00032E74">
      <w:r w:rsidRPr="00151B76">
        <w:rPr>
          <w:b/>
          <w:bCs/>
        </w:rPr>
        <w:t>Submit one set of tables for each SDG indicator metadata file</w:t>
      </w:r>
      <w:r>
        <w:t>.</w:t>
      </w:r>
    </w:p>
    <w:p w14:paraId="66949E5E" w14:textId="77777777" w:rsidR="00032E74" w:rsidRDefault="00032E74" w:rsidP="00032E74"/>
    <w:p w14:paraId="6E8C6DD0" w14:textId="77777777" w:rsidR="00032E74" w:rsidRPr="00E263EC" w:rsidRDefault="00032E74" w:rsidP="00032E74">
      <w:pPr>
        <w:pStyle w:val="MHeader"/>
        <w:outlineLvl w:val="0"/>
      </w:pPr>
      <w:bookmarkStart w:id="0" w:name="_Toc37932741"/>
      <w:r w:rsidRPr="00E263EC">
        <w:t>Metadata Attachment</w:t>
      </w:r>
      <w:bookmarkEnd w:id="0"/>
    </w:p>
    <w:p w14:paraId="1C5DB375" w14:textId="77777777" w:rsidR="00032E74" w:rsidRPr="00E263EC" w:rsidRDefault="00032E74" w:rsidP="00032E74">
      <w:pPr>
        <w:spacing w:after="0"/>
        <w:rPr>
          <w:sz w:val="26"/>
          <w:szCs w:val="26"/>
        </w:rPr>
      </w:pPr>
      <w:r w:rsidRPr="00E263EC">
        <w:rPr>
          <w:sz w:val="26"/>
          <w:szCs w:val="26"/>
        </w:rPr>
        <w:t>Reporting type</w:t>
      </w:r>
    </w:p>
    <w:sdt>
      <w:sdtPr>
        <w:alias w:val="Reporting Type"/>
        <w:tag w:val="ddReportingType"/>
        <w:id w:val="-136573180"/>
        <w:placeholder>
          <w:docPart w:val="30793CCE2C734ECCAA863A5DC22B3438"/>
        </w:placeholder>
        <w:dropDownList>
          <w:listItem w:displayText="Global (G)" w:value="G"/>
          <w:listItem w:displayText="Regional (R)" w:value="R"/>
          <w:listItem w:displayText="National (N)" w:value="N"/>
        </w:dropDownList>
      </w:sdtPr>
      <w:sdtContent>
        <w:p w14:paraId="51BA62C0" w14:textId="77777777" w:rsidR="00032E74" w:rsidRPr="00E263EC" w:rsidRDefault="00032E74" w:rsidP="00032E74">
          <w:r>
            <w:t>National (N)</w:t>
          </w:r>
        </w:p>
      </w:sdtContent>
    </w:sdt>
    <w:p w14:paraId="766B3205" w14:textId="77777777" w:rsidR="00032E74" w:rsidRPr="00E263EC" w:rsidRDefault="00032E74" w:rsidP="00032E74">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5232739BB62241F18AFB19DA7F3C6E9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96AD498" w14:textId="69C27274" w:rsidR="00032E74" w:rsidRDefault="009B785E" w:rsidP="00032E74">
          <w:r>
            <w:t>17.6.1 Fixed broadband subscriptions per 100 inhabitants [17.6.1] (IT_NET_BBND)</w:t>
          </w:r>
        </w:p>
      </w:sdtContent>
    </w:sdt>
    <w:bookmarkEnd w:id="1" w:displacedByCustomXml="prev"/>
    <w:p w14:paraId="626A788C" w14:textId="77777777" w:rsidR="00032E74" w:rsidRDefault="00032E74" w:rsidP="00032E74">
      <w:pPr>
        <w:spacing w:after="0"/>
        <w:rPr>
          <w:sz w:val="26"/>
          <w:szCs w:val="26"/>
        </w:rPr>
      </w:pPr>
    </w:p>
    <w:p w14:paraId="299F8EF1" w14:textId="77777777" w:rsidR="00032E74" w:rsidRDefault="00032E74" w:rsidP="00032E74">
      <w:pPr>
        <w:spacing w:after="0"/>
        <w:rPr>
          <w:sz w:val="26"/>
          <w:szCs w:val="26"/>
        </w:rPr>
      </w:pPr>
      <w:r>
        <w:rPr>
          <w:noProof/>
          <w:sz w:val="26"/>
          <w:szCs w:val="26"/>
        </w:rPr>
        <w:drawing>
          <wp:inline distT="0" distB="0" distL="0" distR="0" wp14:anchorId="24D4766A" wp14:editId="05CF8479">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0519BFC5" wp14:editId="47DEA9AE">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693B8598" w14:textId="77777777" w:rsidR="00032E74" w:rsidRDefault="00032E74" w:rsidP="00032E74">
      <w:pPr>
        <w:spacing w:after="0"/>
        <w:rPr>
          <w:sz w:val="26"/>
          <w:szCs w:val="26"/>
        </w:rPr>
      </w:pPr>
    </w:p>
    <w:p w14:paraId="2B811474" w14:textId="77777777" w:rsidR="00032E74" w:rsidRPr="00E263EC" w:rsidRDefault="00032E74" w:rsidP="00032E74">
      <w:pPr>
        <w:spacing w:after="0"/>
        <w:rPr>
          <w:sz w:val="26"/>
          <w:szCs w:val="26"/>
        </w:rPr>
      </w:pPr>
      <w:r w:rsidRPr="00E263EC">
        <w:rPr>
          <w:sz w:val="26"/>
          <w:szCs w:val="26"/>
        </w:rPr>
        <w:t>Reference area</w:t>
      </w:r>
    </w:p>
    <w:sdt>
      <w:sdtPr>
        <w:alias w:val="Reference Area"/>
        <w:tag w:val="ddRefArea"/>
        <w:id w:val="1992593286"/>
        <w:placeholder>
          <w:docPart w:val="422E9A0E9CF3428EAF4B3462A83BE4E8"/>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11FA5FC3" w14:textId="77777777" w:rsidR="00032E74" w:rsidRDefault="00032E74" w:rsidP="00032E74">
          <w:r>
            <w:t>Uganda (800)</w:t>
          </w:r>
        </w:p>
      </w:sdtContent>
    </w:sdt>
    <w:p w14:paraId="4D388977" w14:textId="77777777" w:rsidR="00032E74" w:rsidRPr="00F7784D" w:rsidRDefault="00032E74" w:rsidP="00032E74">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C6D6108416874478BE84E2407030DE59"/>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CFE7AF7" w14:textId="77777777" w:rsidR="00032E74" w:rsidRDefault="00032E74" w:rsidP="00032E74">
          <w:proofErr w:type="spellStart"/>
          <w:r>
            <w:t>en</w:t>
          </w:r>
          <w:proofErr w:type="spellEnd"/>
        </w:p>
      </w:sdtContent>
    </w:sdt>
    <w:p w14:paraId="19C01C51" w14:textId="77777777" w:rsidR="00032E74" w:rsidRDefault="00032E74" w:rsidP="00032E74">
      <w:r>
        <w:t xml:space="preserve">Please use a 2-letter ISO 639-1 language code. Full list is available at the </w:t>
      </w:r>
      <w:hyperlink r:id="rId8" w:history="1">
        <w:r w:rsidRPr="009165F2">
          <w:rPr>
            <w:rStyle w:val="Hyperlink"/>
          </w:rPr>
          <w:t>ISO web page</w:t>
        </w:r>
      </w:hyperlink>
      <w:r>
        <w:t>.</w:t>
      </w:r>
    </w:p>
    <w:p w14:paraId="7A0B06F2" w14:textId="77777777" w:rsidR="00032E74" w:rsidRDefault="00032E74" w:rsidP="00032E74"/>
    <w:p w14:paraId="1416629C" w14:textId="77777777" w:rsidR="00032E74" w:rsidRDefault="00032E74" w:rsidP="00032E74">
      <w:pPr>
        <w:pStyle w:val="Heading2"/>
      </w:pPr>
      <w:r w:rsidRPr="00DB1DCD">
        <w:t>Import Data Structure Definition</w:t>
      </w:r>
    </w:p>
    <w:p w14:paraId="39D1B557" w14:textId="77777777" w:rsidR="00032E74" w:rsidRDefault="00032E74" w:rsidP="00032E74">
      <w:r>
        <w:t>To update the options in the dropdowns according to an SDMX DSD, click one of the buttons below:</w:t>
      </w:r>
    </w:p>
    <w:p w14:paraId="3D26AD10" w14:textId="77777777" w:rsidR="00032E74" w:rsidRDefault="00032E74" w:rsidP="00032E74">
      <w:r>
        <w:rPr>
          <w:noProof/>
        </w:rPr>
        <w:drawing>
          <wp:inline distT="0" distB="0" distL="0" distR="0" wp14:anchorId="44204C21" wp14:editId="2615789D">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20C0E4B8" wp14:editId="23133DD6">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66A467BA1C934F4C8993E43F33DC61DA"/>
        </w:placeholder>
        <w15:appearance w15:val="hidden"/>
        <w:text w:multiLine="1"/>
      </w:sdtPr>
      <w:sdtContent>
        <w:p w14:paraId="0FCA0C37" w14:textId="77777777" w:rsidR="00032E74" w:rsidRDefault="00032E74" w:rsidP="00032E74">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54365CF" w14:textId="77777777" w:rsidR="00032E74" w:rsidRDefault="00032E74" w:rsidP="00032E74">
      <w:pPr>
        <w:pStyle w:val="MHeader"/>
        <w:outlineLvl w:val="0"/>
      </w:pPr>
      <w:bookmarkStart w:id="2" w:name="_Toc37932742"/>
      <w:r>
        <w:t>Metadata Submission Form</w:t>
      </w:r>
      <w:bookmarkEnd w:id="2"/>
    </w:p>
    <w:p w14:paraId="15A58926" w14:textId="77777777" w:rsidR="00032E74" w:rsidRDefault="00032E74" w:rsidP="00032E7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32E74" w:rsidRPr="004D68B6" w14:paraId="1851F8CA"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0A8B2D35" w14:textId="77777777" w:rsidR="00032E74" w:rsidRPr="0051738B" w:rsidRDefault="00032E74"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032E74" w:rsidRPr="004D68B6" w14:paraId="69759ADE" w14:textId="77777777" w:rsidTr="000D745C">
        <w:trPr>
          <w:trHeight w:val="300"/>
        </w:trPr>
        <w:tc>
          <w:tcPr>
            <w:tcW w:w="3088" w:type="dxa"/>
            <w:tcBorders>
              <w:top w:val="nil"/>
              <w:left w:val="nil"/>
              <w:bottom w:val="nil"/>
              <w:right w:val="nil"/>
            </w:tcBorders>
            <w:shd w:val="clear" w:color="000000" w:fill="D9E1F2"/>
            <w:noWrap/>
            <w:vAlign w:val="bottom"/>
            <w:hideMark/>
          </w:tcPr>
          <w:p w14:paraId="1BC20925"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DE586E9" w14:textId="77777777" w:rsidR="00032E74" w:rsidRPr="00A92C73" w:rsidRDefault="00032E74"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032E74" w:rsidRPr="004D68B6" w14:paraId="21570919"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5FC32B29" w14:textId="77777777" w:rsidR="00032E74" w:rsidRPr="0051738B" w:rsidRDefault="00032E74"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D5BAF0A" w14:textId="77777777" w:rsidR="00032E74" w:rsidRPr="009F305C" w:rsidRDefault="00032E74" w:rsidP="000D745C"/>
        </w:tc>
      </w:tr>
      <w:tr w:rsidR="00032E74" w:rsidRPr="004D68B6" w14:paraId="65390F6B"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304BE3A" w14:textId="77777777" w:rsidR="00032E74" w:rsidRPr="004D68B6" w:rsidRDefault="00032E74"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8028F1D" w14:textId="77777777" w:rsidR="00032E74" w:rsidRPr="009F305C" w:rsidRDefault="00032E74" w:rsidP="000D745C">
            <w:r w:rsidRPr="008262C7">
              <w:rPr>
                <w:b/>
                <w:bCs/>
              </w:rPr>
              <w:t>Goal 17:</w:t>
            </w:r>
            <w:r>
              <w:t xml:space="preserve"> Strengthen the means of implementation and revitalize the Global Partnership for Sustainable Development</w:t>
            </w:r>
          </w:p>
        </w:tc>
      </w:tr>
      <w:tr w:rsidR="00032E74" w:rsidRPr="004D68B6" w14:paraId="7D462B10"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9116B70" w14:textId="77777777" w:rsidR="00032E74" w:rsidRPr="004D68B6" w:rsidRDefault="00032E74"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53934A" w14:textId="2AA21E50" w:rsidR="00032E74" w:rsidRPr="009F305C" w:rsidRDefault="00032E74" w:rsidP="000D745C">
            <w:r w:rsidRPr="008262C7">
              <w:rPr>
                <w:b/>
                <w:bCs/>
              </w:rPr>
              <w:t>Target 17.</w:t>
            </w:r>
            <w:r w:rsidR="009B785E">
              <w:rPr>
                <w:b/>
                <w:bCs/>
              </w:rPr>
              <w:t>6</w:t>
            </w:r>
            <w:r w:rsidRPr="008262C7">
              <w:rPr>
                <w:b/>
                <w:bCs/>
              </w:rPr>
              <w:t>:</w:t>
            </w:r>
            <w:r>
              <w:t xml:space="preserve"> </w:t>
            </w:r>
            <w:r w:rsidR="009B785E">
              <w:t xml:space="preserve">Enhance North-South, South-South and triangular regional and international cooperation on and access to science, technology and innovation and enhance knowledge-sharing on mutually agreed terms, including through improved coordination among existing mechanisms, </w:t>
            </w:r>
            <w:r w:rsidR="009B785E">
              <w:lastRenderedPageBreak/>
              <w:t>in particular at the United Nations level, and through a global technology facilitation mechanism</w:t>
            </w:r>
          </w:p>
        </w:tc>
      </w:tr>
      <w:tr w:rsidR="00032E74" w:rsidRPr="004D68B6" w14:paraId="08EB811C"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7EEF2F6" w14:textId="77777777" w:rsidR="00032E74" w:rsidRPr="004D68B6" w:rsidRDefault="00032E74"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74EB7B70" w14:textId="07801AA7" w:rsidR="00032E74" w:rsidRPr="009F305C" w:rsidRDefault="00032E74" w:rsidP="000D745C">
            <w:r w:rsidRPr="00974943">
              <w:rPr>
                <w:b/>
                <w:bCs/>
              </w:rPr>
              <w:t>17.</w:t>
            </w:r>
            <w:r w:rsidR="009B785E">
              <w:rPr>
                <w:b/>
                <w:bCs/>
              </w:rPr>
              <w:t>6</w:t>
            </w:r>
            <w:r w:rsidRPr="00974943">
              <w:rPr>
                <w:b/>
                <w:bCs/>
              </w:rPr>
              <w:t>.</w:t>
            </w:r>
            <w:r>
              <w:rPr>
                <w:b/>
                <w:bCs/>
              </w:rPr>
              <w:t>1</w:t>
            </w:r>
            <w:r w:rsidRPr="00974943">
              <w:rPr>
                <w:b/>
                <w:bCs/>
              </w:rPr>
              <w:t>.</w:t>
            </w:r>
            <w:r>
              <w:t xml:space="preserve"> </w:t>
            </w:r>
            <w:r w:rsidR="009B785E">
              <w:t>Fixed Internet broadband subscriptions per 100 inhabitants, by speed</w:t>
            </w:r>
            <w:r>
              <w:t xml:space="preserve">. </w:t>
            </w:r>
          </w:p>
        </w:tc>
      </w:tr>
      <w:tr w:rsidR="00032E74" w:rsidRPr="004D68B6" w14:paraId="6B940FC6"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4DC4C7BE" w14:textId="77777777" w:rsidR="00032E74" w:rsidRPr="004D68B6" w:rsidRDefault="00032E74"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12FA330" w14:textId="36D4FF20" w:rsidR="00032E74" w:rsidRPr="009F305C" w:rsidRDefault="009B785E" w:rsidP="000D745C">
            <w:r w:rsidRPr="009B785E">
              <w:drawing>
                <wp:inline distT="0" distB="0" distL="0" distR="0" wp14:anchorId="244C4C36" wp14:editId="1E148870">
                  <wp:extent cx="3539490" cy="436880"/>
                  <wp:effectExtent l="0" t="0" r="3810" b="127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39490" cy="436880"/>
                          </a:xfrm>
                          <a:prstGeom prst="rect">
                            <a:avLst/>
                          </a:prstGeom>
                        </pic:spPr>
                      </pic:pic>
                    </a:graphicData>
                  </a:graphic>
                </wp:inline>
              </w:drawing>
            </w:r>
          </w:p>
        </w:tc>
      </w:tr>
      <w:tr w:rsidR="00032E74" w:rsidRPr="004D68B6" w14:paraId="0973D653"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A2E06A2" w14:textId="77777777" w:rsidR="00032E74" w:rsidRPr="004D68B6" w:rsidRDefault="00032E74"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2C13750" w14:textId="77777777" w:rsidR="00032E74" w:rsidRPr="009F305C" w:rsidRDefault="00032E74" w:rsidP="000D745C">
            <w:r>
              <w:t>November 2021</w:t>
            </w:r>
          </w:p>
        </w:tc>
      </w:tr>
      <w:tr w:rsidR="00032E74" w:rsidRPr="004D68B6" w14:paraId="19684914"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BF1F4F6" w14:textId="77777777" w:rsidR="00032E74" w:rsidRPr="004D68B6" w:rsidRDefault="00032E74"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C4F4DCB" w14:textId="652FE56C" w:rsidR="00032E74" w:rsidRPr="009F305C" w:rsidRDefault="00AB28AE" w:rsidP="000D745C">
            <w:r>
              <w:t xml:space="preserve">Indicator </w:t>
            </w:r>
            <w:r>
              <w:t>8.2, 9.1, 9.c, 17.8</w:t>
            </w:r>
            <w:r>
              <w:t xml:space="preserve"> </w:t>
            </w:r>
          </w:p>
        </w:tc>
      </w:tr>
      <w:tr w:rsidR="00032E74" w:rsidRPr="004D68B6" w14:paraId="317980E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0C8400F" w14:textId="77777777" w:rsidR="00032E74" w:rsidRPr="004D68B6" w:rsidRDefault="00032E74"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2D4E5757" w14:textId="24F7E73F" w:rsidR="00032E74" w:rsidRPr="009F305C" w:rsidRDefault="00AB28AE" w:rsidP="000D745C">
            <w:r>
              <w:t>ITU (International Telecommunications Union)</w:t>
            </w:r>
          </w:p>
        </w:tc>
      </w:tr>
    </w:tbl>
    <w:p w14:paraId="1D5388D2" w14:textId="77777777" w:rsidR="00032E74" w:rsidRDefault="00032E74" w:rsidP="00032E74"/>
    <w:tbl>
      <w:tblPr>
        <w:tblW w:w="4750" w:type="pct"/>
        <w:tblLayout w:type="fixed"/>
        <w:tblLook w:val="04A0" w:firstRow="1" w:lastRow="0" w:firstColumn="1" w:lastColumn="0" w:noHBand="0" w:noVBand="1"/>
        <w:tblCaption w:val="1. Data reporter"/>
      </w:tblPr>
      <w:tblGrid>
        <w:gridCol w:w="3183"/>
        <w:gridCol w:w="5709"/>
      </w:tblGrid>
      <w:tr w:rsidR="00032E74" w:rsidRPr="004D68B6" w14:paraId="35221A85"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28B4A4C6" w14:textId="77777777" w:rsidR="00032E74" w:rsidRPr="00AF2FE1" w:rsidRDefault="00032E74"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032E74" w:rsidRPr="004D68B6" w14:paraId="1E53C68E" w14:textId="77777777" w:rsidTr="000D745C">
        <w:trPr>
          <w:trHeight w:val="300"/>
        </w:trPr>
        <w:tc>
          <w:tcPr>
            <w:tcW w:w="1790" w:type="pct"/>
            <w:tcBorders>
              <w:top w:val="nil"/>
              <w:left w:val="nil"/>
              <w:bottom w:val="nil"/>
              <w:right w:val="nil"/>
            </w:tcBorders>
            <w:shd w:val="clear" w:color="000000" w:fill="D9E1F2"/>
            <w:noWrap/>
            <w:vAlign w:val="bottom"/>
            <w:hideMark/>
          </w:tcPr>
          <w:p w14:paraId="78602AF1"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1C5C5C75" w14:textId="77777777" w:rsidR="00032E74" w:rsidRPr="004D68B6" w:rsidRDefault="00032E74"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AB28AE" w:rsidRPr="004D68B6" w14:paraId="428C6E3B"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0EF4E518" w14:textId="77777777" w:rsidR="00AB28AE" w:rsidRPr="005B293A" w:rsidRDefault="00AB28AE" w:rsidP="00AB28AE">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4058356" w14:textId="2125CBB1" w:rsidR="00AB28AE" w:rsidRPr="009F305C" w:rsidRDefault="00AB28AE" w:rsidP="00AB28AE">
            <w:r w:rsidRPr="002A56AD">
              <w:t>Uganda Communications Commission</w:t>
            </w:r>
          </w:p>
        </w:tc>
      </w:tr>
      <w:tr w:rsidR="00AB28AE" w:rsidRPr="004D68B6" w14:paraId="0CF39EC7"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06DAE2B" w14:textId="77777777" w:rsidR="00AB28AE" w:rsidRPr="004D68B6" w:rsidRDefault="00AB28AE" w:rsidP="00AB28AE">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2ABF6E35" w14:textId="3159CEB4" w:rsidR="00AB28AE" w:rsidRPr="009F305C" w:rsidRDefault="00AB28AE" w:rsidP="00AB28AE">
            <w:r w:rsidRPr="002A56AD">
              <w:t>Uganda Communications Commission</w:t>
            </w:r>
          </w:p>
        </w:tc>
      </w:tr>
      <w:tr w:rsidR="00032E74" w:rsidRPr="004D68B6" w14:paraId="660B444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91F029E" w14:textId="77777777" w:rsidR="00032E74" w:rsidRPr="004D68B6" w:rsidRDefault="00032E74"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5B46ECB" w14:textId="097FFFC1" w:rsidR="00032E74" w:rsidRPr="009F305C" w:rsidRDefault="00AB28AE" w:rsidP="000D745C">
            <w:proofErr w:type="spellStart"/>
            <w:r>
              <w:t>Bayusuf</w:t>
            </w:r>
            <w:proofErr w:type="spellEnd"/>
            <w:r>
              <w:t xml:space="preserve"> </w:t>
            </w:r>
            <w:proofErr w:type="spellStart"/>
            <w:r>
              <w:t>Katyokori</w:t>
            </w:r>
            <w:proofErr w:type="spellEnd"/>
            <w:r>
              <w:t xml:space="preserve">, </w:t>
            </w:r>
            <w:proofErr w:type="spellStart"/>
            <w:r>
              <w:t>Bamwesigye</w:t>
            </w:r>
            <w:proofErr w:type="spellEnd"/>
            <w:r>
              <w:t xml:space="preserve"> Keith</w:t>
            </w:r>
          </w:p>
        </w:tc>
      </w:tr>
      <w:tr w:rsidR="00032E74" w:rsidRPr="004D68B6" w14:paraId="3E28ED0D"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59472C29" w14:textId="77777777" w:rsidR="00032E74" w:rsidRPr="004D68B6" w:rsidRDefault="00032E74"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760EF8" w14:textId="12901721" w:rsidR="00032E74" w:rsidRPr="009F305C" w:rsidRDefault="00AB28AE" w:rsidP="000D745C">
            <w:r>
              <w:t>Economic Regulation</w:t>
            </w:r>
          </w:p>
        </w:tc>
      </w:tr>
      <w:tr w:rsidR="00032E74" w:rsidRPr="004D68B6" w14:paraId="05AACBD1"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31AE4F6" w14:textId="77777777" w:rsidR="00032E74" w:rsidRPr="004D68B6" w:rsidRDefault="00032E74"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9CE9804" w14:textId="2B582B5A" w:rsidR="00032E74" w:rsidRPr="009F305C" w:rsidRDefault="00AB28AE" w:rsidP="000D745C">
            <w:r>
              <w:t xml:space="preserve">Officer Competition and </w:t>
            </w:r>
            <w:proofErr w:type="gramStart"/>
            <w:r>
              <w:t>Pricing</w:t>
            </w:r>
            <w:r w:rsidR="006030F1">
              <w:t xml:space="preserve">, </w:t>
            </w:r>
            <w:r>
              <w:t xml:space="preserve"> </w:t>
            </w:r>
            <w:r>
              <w:t>Senior</w:t>
            </w:r>
            <w:proofErr w:type="gramEnd"/>
            <w:r>
              <w:t xml:space="preserve"> Officer Industry Intelligence</w:t>
            </w:r>
          </w:p>
        </w:tc>
      </w:tr>
      <w:tr w:rsidR="00032E74" w:rsidRPr="004D68B6" w14:paraId="00CC8DF6"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0459B5DF" w14:textId="77777777" w:rsidR="00032E74" w:rsidRPr="004D68B6" w:rsidRDefault="00032E74"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0A2CE2F" w14:textId="61EF2F7F" w:rsidR="00032E74" w:rsidRPr="009F305C" w:rsidRDefault="00AB28AE" w:rsidP="000D745C">
            <w:r>
              <w:t>+256 779 865618</w:t>
            </w:r>
            <w:r>
              <w:t xml:space="preserve">, </w:t>
            </w:r>
            <w:r>
              <w:t>+256 775 954469</w:t>
            </w:r>
          </w:p>
        </w:tc>
      </w:tr>
      <w:tr w:rsidR="00032E74" w:rsidRPr="004D68B6" w14:paraId="19EEDDB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26EC247" w14:textId="77777777" w:rsidR="00032E74" w:rsidRPr="004D68B6" w:rsidRDefault="00032E74"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E1FEDB4" w14:textId="7D63D92F" w:rsidR="00032E74" w:rsidRPr="009F305C" w:rsidRDefault="00AB28AE" w:rsidP="000D745C">
            <w:r>
              <w:t>P.O. Box 7376 KAMPALA</w:t>
            </w:r>
            <w:r>
              <w:t xml:space="preserve">, </w:t>
            </w:r>
            <w:r>
              <w:t>P.O. Box 7376 KAMPALA</w:t>
            </w:r>
          </w:p>
        </w:tc>
      </w:tr>
      <w:tr w:rsidR="00032E74" w:rsidRPr="004D68B6" w14:paraId="7932297D"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BBBBE31" w14:textId="77777777" w:rsidR="00032E74" w:rsidRPr="004D68B6" w:rsidRDefault="00032E74"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C7C5768" w14:textId="50C6A712" w:rsidR="00032E74" w:rsidRPr="009F305C" w:rsidRDefault="00AB28AE" w:rsidP="000D745C">
            <w:hyperlink r:id="rId12" w:history="1">
              <w:r w:rsidRPr="00F24A30">
                <w:rPr>
                  <w:rStyle w:val="Hyperlink"/>
                </w:rPr>
                <w:t>bkatyokori@ucc.co.ug</w:t>
              </w:r>
            </w:hyperlink>
            <w:r>
              <w:t xml:space="preserve">, </w:t>
            </w:r>
            <w:r w:rsidR="006030F1">
              <w:t>kbamwesigye@ucc.co.ug</w:t>
            </w:r>
          </w:p>
        </w:tc>
      </w:tr>
    </w:tbl>
    <w:p w14:paraId="146E923B" w14:textId="77777777" w:rsidR="00032E74" w:rsidRDefault="00032E74" w:rsidP="00032E74"/>
    <w:tbl>
      <w:tblPr>
        <w:tblW w:w="4750" w:type="pct"/>
        <w:tblLayout w:type="fixed"/>
        <w:tblLook w:val="04A0" w:firstRow="1" w:lastRow="0" w:firstColumn="1" w:lastColumn="0" w:noHBand="0" w:noVBand="1"/>
        <w:tblCaption w:val="2. Definition, concepts, and classifications"/>
      </w:tblPr>
      <w:tblGrid>
        <w:gridCol w:w="3118"/>
        <w:gridCol w:w="5774"/>
      </w:tblGrid>
      <w:tr w:rsidR="00032E74" w:rsidRPr="004D68B6" w14:paraId="3E9B0602"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70EC919C" w14:textId="77777777" w:rsidR="00032E74" w:rsidRPr="00AF2FE1" w:rsidRDefault="00032E74"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032E74" w:rsidRPr="004D68B6" w14:paraId="23EB6F78" w14:textId="77777777" w:rsidTr="000D745C">
        <w:trPr>
          <w:trHeight w:val="300"/>
        </w:trPr>
        <w:tc>
          <w:tcPr>
            <w:tcW w:w="1753" w:type="pct"/>
            <w:tcBorders>
              <w:top w:val="nil"/>
              <w:left w:val="nil"/>
              <w:bottom w:val="nil"/>
              <w:right w:val="nil"/>
            </w:tcBorders>
            <w:shd w:val="clear" w:color="000000" w:fill="D9E1F2"/>
            <w:noWrap/>
            <w:vAlign w:val="bottom"/>
            <w:hideMark/>
          </w:tcPr>
          <w:p w14:paraId="5C4249C6"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761522F8" w14:textId="77777777" w:rsidR="00032E74" w:rsidRPr="004D68B6" w:rsidRDefault="00032E74"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32E74" w:rsidRPr="004D68B6" w14:paraId="7D2D829A"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1A200D50" w14:textId="77777777" w:rsidR="00032E74" w:rsidRPr="004E5702" w:rsidRDefault="00032E74"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AAB6AD0" w14:textId="77777777" w:rsidR="00032E74" w:rsidRPr="009F305C" w:rsidRDefault="00032E74" w:rsidP="000D745C"/>
        </w:tc>
      </w:tr>
      <w:tr w:rsidR="00032E74" w:rsidRPr="004D68B6" w14:paraId="7FF731A6"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5F8545E" w14:textId="77777777" w:rsidR="00032E74" w:rsidRPr="004D68B6" w:rsidRDefault="00032E74"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91CC67C" w14:textId="13FE4360" w:rsidR="00032E74" w:rsidRPr="009F305C" w:rsidRDefault="006030F1" w:rsidP="000D745C">
            <w:pPr>
              <w:jc w:val="both"/>
            </w:pPr>
            <w:r>
              <w:t>The indicator fixed Internet broadband subscriptions, by speed, refers to the number of fixed-broadband subscriptions to the public Internet, split by advertised download speed.</w:t>
            </w:r>
          </w:p>
        </w:tc>
      </w:tr>
      <w:tr w:rsidR="00032E74" w:rsidRPr="004D68B6" w14:paraId="5AAE7EE8"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4938ACC2" w14:textId="77777777" w:rsidR="00032E74" w:rsidRPr="004D68B6" w:rsidRDefault="00032E74"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E486745" w14:textId="77777777" w:rsidR="00032E74" w:rsidRPr="009F305C" w:rsidRDefault="00032E74" w:rsidP="000D745C">
            <w:r>
              <w:t>Percent</w:t>
            </w:r>
          </w:p>
        </w:tc>
      </w:tr>
      <w:tr w:rsidR="00032E74" w:rsidRPr="004D68B6" w14:paraId="693E48CF"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73477700" w14:textId="77777777" w:rsidR="00032E74" w:rsidRPr="004D68B6" w:rsidRDefault="00032E74"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17AD2A59" w14:textId="5EFEC2F0" w:rsidR="00032E74" w:rsidRPr="009F305C" w:rsidRDefault="006030F1" w:rsidP="000D745C">
            <w:r>
              <w:t>ITU indicators global classification</w:t>
            </w:r>
          </w:p>
        </w:tc>
      </w:tr>
    </w:tbl>
    <w:p w14:paraId="157C1B0C" w14:textId="77777777" w:rsidR="00032E74" w:rsidRDefault="00032E74" w:rsidP="00032E74"/>
    <w:tbl>
      <w:tblPr>
        <w:tblW w:w="4750" w:type="pct"/>
        <w:tblLayout w:type="fixed"/>
        <w:tblLook w:val="04A0" w:firstRow="1" w:lastRow="0" w:firstColumn="1" w:lastColumn="0" w:noHBand="0" w:noVBand="1"/>
        <w:tblCaption w:val="3. Data source type and data collection method"/>
      </w:tblPr>
      <w:tblGrid>
        <w:gridCol w:w="3119"/>
        <w:gridCol w:w="5773"/>
      </w:tblGrid>
      <w:tr w:rsidR="00032E74" w:rsidRPr="004D68B6" w14:paraId="3B4EE688"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552659C6" w14:textId="77777777" w:rsidR="00032E74" w:rsidRPr="00AF2FE1" w:rsidRDefault="00032E74"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032E74" w:rsidRPr="004D68B6" w14:paraId="2BCD9949" w14:textId="77777777" w:rsidTr="000D745C">
        <w:trPr>
          <w:trHeight w:val="300"/>
        </w:trPr>
        <w:tc>
          <w:tcPr>
            <w:tcW w:w="1754" w:type="pct"/>
            <w:tcBorders>
              <w:top w:val="nil"/>
              <w:left w:val="nil"/>
              <w:bottom w:val="nil"/>
              <w:right w:val="nil"/>
            </w:tcBorders>
            <w:shd w:val="clear" w:color="000000" w:fill="D9E1F2"/>
            <w:noWrap/>
            <w:vAlign w:val="bottom"/>
            <w:hideMark/>
          </w:tcPr>
          <w:p w14:paraId="5CEED4EF"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16BB362" w14:textId="77777777" w:rsidR="00032E74" w:rsidRPr="004D68B6" w:rsidRDefault="00032E74"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32E74" w:rsidRPr="004D68B6" w14:paraId="28594DBC"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97E4177" w14:textId="77777777" w:rsidR="00032E74" w:rsidRPr="004E5702" w:rsidRDefault="00032E74"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BA231B2" w14:textId="77777777" w:rsidR="00032E74" w:rsidRPr="009F305C" w:rsidRDefault="00032E74" w:rsidP="000D745C"/>
        </w:tc>
      </w:tr>
      <w:tr w:rsidR="00032E74" w:rsidRPr="004D68B6" w14:paraId="0D4CDFA3"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0507F77F" w14:textId="77777777" w:rsidR="00032E74" w:rsidRPr="004D68B6" w:rsidRDefault="00032E74"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C199A9A" w14:textId="1866153B" w:rsidR="00032E74" w:rsidRPr="009F305C" w:rsidRDefault="006030F1" w:rsidP="000D745C">
            <w:pPr>
              <w:jc w:val="both"/>
            </w:pPr>
            <w:r>
              <w:t>Administrative data from Internet Service Providers</w:t>
            </w:r>
          </w:p>
        </w:tc>
      </w:tr>
      <w:tr w:rsidR="00032E74" w:rsidRPr="004D68B6" w14:paraId="7F95021E"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92C33F3" w14:textId="77777777" w:rsidR="00032E74" w:rsidRPr="004D68B6" w:rsidRDefault="00032E74"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FD1D2EA" w14:textId="6B6087BD" w:rsidR="00032E74" w:rsidRPr="009F305C" w:rsidRDefault="006030F1" w:rsidP="000D745C">
            <w:pPr>
              <w:jc w:val="both"/>
            </w:pPr>
            <w:r>
              <w:t>Online submission of the KPIs data from all operators in the communications sector</w:t>
            </w:r>
          </w:p>
        </w:tc>
      </w:tr>
      <w:tr w:rsidR="00032E74" w:rsidRPr="004D68B6" w14:paraId="676E926F"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27F3210" w14:textId="77777777" w:rsidR="00032E74" w:rsidRPr="004D68B6" w:rsidRDefault="00032E74"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4B0385A" w14:textId="53FE0D0F" w:rsidR="00032E74" w:rsidRPr="009F305C" w:rsidRDefault="006030F1" w:rsidP="000D745C">
            <w:pPr>
              <w:jc w:val="both"/>
            </w:pPr>
            <w:r>
              <w:t>Monthly</w:t>
            </w:r>
          </w:p>
        </w:tc>
      </w:tr>
      <w:tr w:rsidR="00032E74" w:rsidRPr="004D68B6" w14:paraId="45D3303D"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7F49FF1"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EA89E72" w14:textId="5857736C" w:rsidR="00032E74" w:rsidRPr="009F305C" w:rsidRDefault="006030F1" w:rsidP="000D745C">
            <w:r>
              <w:t>At the end of every first month of the Quarter, the report for the previous quarter is disseminated to the public.</w:t>
            </w:r>
          </w:p>
        </w:tc>
      </w:tr>
      <w:tr w:rsidR="00032E74" w:rsidRPr="004D68B6" w14:paraId="4138E9B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51EE702C"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35223EC" w14:textId="7767738B" w:rsidR="00032E74" w:rsidRPr="009F305C" w:rsidRDefault="006030F1" w:rsidP="000D745C">
            <w:pPr>
              <w:jc w:val="both"/>
            </w:pPr>
            <w:r>
              <w:t>All operators in the communications sector in Uganda</w:t>
            </w:r>
          </w:p>
        </w:tc>
      </w:tr>
      <w:tr w:rsidR="00032E74" w:rsidRPr="004D68B6" w14:paraId="47755F4B"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F6A777B"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2768265" w14:textId="21D46CDE" w:rsidR="00032E74" w:rsidRPr="009F305C" w:rsidRDefault="006030F1" w:rsidP="000D745C">
            <w:r>
              <w:t>Economic regulation unit, under The Directorate of Industry Affairs and Content, in UCC</w:t>
            </w:r>
            <w:r>
              <w:t xml:space="preserve">. </w:t>
            </w:r>
          </w:p>
        </w:tc>
      </w:tr>
      <w:tr w:rsidR="00032E74" w:rsidRPr="004D68B6" w14:paraId="109A649B"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7CD58ACC"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73AAA0C" w14:textId="1A7395C5" w:rsidR="00032E74" w:rsidRPr="009F305C" w:rsidRDefault="006030F1" w:rsidP="000D745C">
            <w:pPr>
              <w:jc w:val="both"/>
            </w:pPr>
            <w:r>
              <w:t>To regulate the communications sector in Uganda which includes: Telecommunications, Broadcasting (TVs), Radio communication, Postal communications, Data communication and infrastructure. (UCC Act 2013)</w:t>
            </w:r>
            <w:r>
              <w:t xml:space="preserve"> </w:t>
            </w:r>
          </w:p>
        </w:tc>
      </w:tr>
    </w:tbl>
    <w:p w14:paraId="0E124469" w14:textId="77777777" w:rsidR="00032E74" w:rsidRDefault="00032E74" w:rsidP="00032E74"/>
    <w:tbl>
      <w:tblPr>
        <w:tblW w:w="4792" w:type="pct"/>
        <w:tblLayout w:type="fixed"/>
        <w:tblLook w:val="04A0" w:firstRow="1" w:lastRow="0" w:firstColumn="1" w:lastColumn="0" w:noHBand="0" w:noVBand="1"/>
        <w:tblCaption w:val="4. Other methodological considerations"/>
      </w:tblPr>
      <w:tblGrid>
        <w:gridCol w:w="3120"/>
        <w:gridCol w:w="5851"/>
      </w:tblGrid>
      <w:tr w:rsidR="00032E74" w:rsidRPr="004D68B6" w14:paraId="725312DC"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6DD7292A" w14:textId="77777777" w:rsidR="00032E74" w:rsidRPr="007F2D9F" w:rsidRDefault="00032E74"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032E74" w:rsidRPr="004D68B6" w14:paraId="722E7DC1" w14:textId="77777777" w:rsidTr="000D745C">
        <w:trPr>
          <w:trHeight w:val="300"/>
        </w:trPr>
        <w:tc>
          <w:tcPr>
            <w:tcW w:w="1739" w:type="pct"/>
            <w:tcBorders>
              <w:top w:val="nil"/>
              <w:left w:val="nil"/>
              <w:bottom w:val="nil"/>
              <w:right w:val="nil"/>
            </w:tcBorders>
            <w:shd w:val="clear" w:color="000000" w:fill="D9E1F2"/>
            <w:noWrap/>
            <w:vAlign w:val="bottom"/>
            <w:hideMark/>
          </w:tcPr>
          <w:p w14:paraId="7807839F"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35154C9" w14:textId="77777777" w:rsidR="00032E74" w:rsidRPr="004D68B6" w:rsidRDefault="00032E74"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32E74" w:rsidRPr="004D68B6" w14:paraId="438F0E26"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7C9B540A" w14:textId="77777777" w:rsidR="00032E74" w:rsidRPr="00487FF0" w:rsidRDefault="00032E74"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DF3F872" w14:textId="77777777" w:rsidR="00032E74" w:rsidRPr="009F305C" w:rsidRDefault="00032E74" w:rsidP="000D745C"/>
        </w:tc>
      </w:tr>
      <w:tr w:rsidR="00032E74" w:rsidRPr="004D68B6" w14:paraId="09E9646B"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21E8E76" w14:textId="77777777" w:rsidR="00032E74" w:rsidRPr="004D68B6" w:rsidRDefault="00032E74"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5679AB3" w14:textId="77777777" w:rsidR="00F44ECF" w:rsidRDefault="00F44ECF" w:rsidP="000D745C">
            <w:pPr>
              <w:jc w:val="both"/>
            </w:pPr>
            <w:r>
              <w:t>The Internet has become an increasingly important tool to provide access to information and can help foster and enhance regional and international cooperation on, and access to, science, technology, and innovations, and enhance knowledge sharing.</w:t>
            </w:r>
          </w:p>
          <w:p w14:paraId="78B16FCA" w14:textId="77777777" w:rsidR="00F44ECF" w:rsidRDefault="00F44ECF" w:rsidP="000D745C">
            <w:pPr>
              <w:jc w:val="both"/>
            </w:pPr>
            <w:r>
              <w:t xml:space="preserve"> High-speed Internet access is important to ensure that Internet users have quality access to the Internet and can take advantage of the growing amount of Internet content including user-generated content –, services and information.</w:t>
            </w:r>
          </w:p>
          <w:p w14:paraId="77E1154F" w14:textId="77777777" w:rsidR="00F44ECF" w:rsidRDefault="00F44ECF" w:rsidP="000D745C">
            <w:pPr>
              <w:jc w:val="both"/>
            </w:pPr>
            <w:r>
              <w:t xml:space="preserve"> While the number of fixed-broadband subscriptions has increased substantially over the last years and while service providers offer increasingly higher speeds, fixed Internet </w:t>
            </w:r>
            <w:r>
              <w:lastRenderedPageBreak/>
              <w:t>broadband can vary tremendously by speed, thus affecting the quality and functionality of Internet access.</w:t>
            </w:r>
          </w:p>
          <w:p w14:paraId="59923E65" w14:textId="77777777" w:rsidR="00F44ECF" w:rsidRDefault="00F44ECF" w:rsidP="000D745C">
            <w:pPr>
              <w:jc w:val="both"/>
            </w:pPr>
            <w:r>
              <w:t xml:space="preserve">The indicator highlights the potential of the Internet (especially through high-speed access) to enhance cooperation, improve access to science, technology and innovation, and share knowledge. The indicator also highlights the importance of Internet use as a development enabler and helps to measure the digital divide, which, if not properly addressed, will aggravate inequalities in all development domains. </w:t>
            </w:r>
          </w:p>
          <w:p w14:paraId="494C29B8" w14:textId="167675CF" w:rsidR="00032E74" w:rsidRPr="009F305C" w:rsidRDefault="00F44ECF" w:rsidP="000D745C">
            <w:pPr>
              <w:jc w:val="both"/>
            </w:pPr>
            <w:r>
              <w:t>Information on fixed broadband subscriptions by speed will contribute to the design of targeted policies to overcome those divides. To determine the performance of the communications sector and be able to plan and make informed decisions to help in developing the sector.</w:t>
            </w:r>
          </w:p>
        </w:tc>
      </w:tr>
      <w:tr w:rsidR="00032E74" w:rsidRPr="004D68B6" w14:paraId="0F4FDEB7"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9BE17EA" w14:textId="77777777" w:rsidR="00032E74" w:rsidRPr="004D68B6" w:rsidRDefault="00032E74"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F0B049A" w14:textId="77777777" w:rsidR="00F44ECF" w:rsidRDefault="00F44ECF" w:rsidP="00F44ECF">
            <w:pPr>
              <w:jc w:val="both"/>
            </w:pPr>
            <w:r>
              <w:t xml:space="preserve">Since the Internet service providers offer different plans linked to download speed, the indicator is relatively difficult to compute by speed tiers. </w:t>
            </w:r>
          </w:p>
          <w:p w14:paraId="6CA84AF1" w14:textId="53813640" w:rsidR="00032E74" w:rsidRPr="009F305C" w:rsidRDefault="00F44ECF" w:rsidP="00F44ECF">
            <w:pPr>
              <w:jc w:val="both"/>
            </w:pPr>
            <w:r>
              <w:t>The indicator is currently NOT broken down by any subscription speeds, but the telecommunication companies have liberty to classify/package subscription speeds depending on different factors like class of the bundle purchased, quantity of bundles purchased and many others depending on the tariff plans approved by the commission.</w:t>
            </w:r>
          </w:p>
        </w:tc>
      </w:tr>
      <w:tr w:rsidR="00032E74" w:rsidRPr="004D68B6" w14:paraId="5FC253C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61FB9F9" w14:textId="77777777" w:rsidR="00032E74" w:rsidRPr="004D68B6" w:rsidRDefault="00032E74"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06F491E" w14:textId="77777777" w:rsidR="00F44ECF" w:rsidRDefault="00F44ECF" w:rsidP="000D745C">
            <w:pPr>
              <w:jc w:val="both"/>
            </w:pPr>
            <w:r>
              <w:t>The data is collected from all Internet service providers (ISPs) in the country through submission of their fixed broadband subscriptions. The data is then added up to obtain the country totals. Percentage of fixed internet subscriptions is calculated as below;</w:t>
            </w:r>
          </w:p>
          <w:p w14:paraId="7583E3AD" w14:textId="6A5D1804" w:rsidR="00032E74" w:rsidRPr="009F305C" w:rsidRDefault="00F44ECF" w:rsidP="000D745C">
            <w:pPr>
              <w:jc w:val="both"/>
            </w:pPr>
            <w:r>
              <w:t xml:space="preserve"> ((Fixed internet subscriptions) ÷ (Total internet subscriptions)) ×100%</w:t>
            </w:r>
          </w:p>
        </w:tc>
      </w:tr>
      <w:tr w:rsidR="00032E74" w:rsidRPr="004D68B6" w14:paraId="36B72FA3"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D15549C" w14:textId="77777777" w:rsidR="00032E74" w:rsidRPr="004D68B6" w:rsidRDefault="00032E74"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65BB18C" w14:textId="12FC8A22" w:rsidR="00032E74" w:rsidRPr="009F305C" w:rsidRDefault="00F44ECF" w:rsidP="000D745C">
            <w:pPr>
              <w:jc w:val="both"/>
            </w:pPr>
            <w:r>
              <w:t>Data is checked and validated by Economic Regulation team on behalf of the UCC, using the system called INMS to determine the exact quality of data obtained directly from the operators’ systems. (MNOs &amp; ISPs)</w:t>
            </w:r>
          </w:p>
        </w:tc>
      </w:tr>
      <w:tr w:rsidR="00032E74" w:rsidRPr="004D68B6" w14:paraId="78566BB3"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CAB49B9" w14:textId="77777777" w:rsidR="00032E74" w:rsidRPr="004D68B6" w:rsidRDefault="00032E74"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237F8F3" w14:textId="7B455957" w:rsidR="00032E74" w:rsidRPr="009F305C" w:rsidRDefault="00F44ECF" w:rsidP="000D745C">
            <w:pPr>
              <w:jc w:val="both"/>
            </w:pPr>
            <w:r>
              <w:t xml:space="preserve">Only data submitted by the operators is considered, no estimates for any adjustments are entertained since the INMS system will have already automatically highlighted the picture of the missing data. To ensure compliance, Operators are tasked to submit the required data in light of being adjusted and </w:t>
            </w:r>
            <w:r>
              <w:lastRenderedPageBreak/>
              <w:t>the newly submitted data is the one used to adjust the old/previous /missing data.</w:t>
            </w:r>
          </w:p>
        </w:tc>
      </w:tr>
      <w:tr w:rsidR="00032E74" w:rsidRPr="004D68B6" w14:paraId="2A95621B"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66EA1AC" w14:textId="77777777" w:rsidR="00032E74" w:rsidRPr="004D68B6" w:rsidRDefault="00032E74"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7D3D0FD5" w14:textId="7D20CADB" w:rsidR="00032E74" w:rsidRPr="009F305C" w:rsidRDefault="00F44ECF" w:rsidP="00F44ECF">
            <w:pPr>
              <w:jc w:val="both"/>
            </w:pPr>
            <w:r>
              <w:t>The INMS system can automatically show us the data missed out by the operator and we as the commission tasks the operator to submit the required data.</w:t>
            </w:r>
          </w:p>
        </w:tc>
      </w:tr>
      <w:tr w:rsidR="00032E74" w:rsidRPr="004D68B6" w14:paraId="455B09D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FE165DF" w14:textId="77777777" w:rsidR="00032E74" w:rsidRPr="004D68B6" w:rsidRDefault="00032E74"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450E0177" w14:textId="292C76AB" w:rsidR="00032E74" w:rsidRPr="009F305C" w:rsidRDefault="005F0E6E" w:rsidP="000D745C">
            <w:r>
              <w:t>Not Applicable for the case of Uganda</w:t>
            </w:r>
          </w:p>
        </w:tc>
      </w:tr>
      <w:tr w:rsidR="00032E74" w:rsidRPr="004D68B6" w14:paraId="3A4721DF"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094A417" w14:textId="77777777" w:rsidR="00032E74" w:rsidRPr="004D68B6" w:rsidRDefault="00032E74"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167E849" w14:textId="6D3FBB33" w:rsidR="00032E74" w:rsidRPr="009F305C" w:rsidRDefault="005F0E6E" w:rsidP="005F0E6E">
            <w:pPr>
              <w:jc w:val="both"/>
            </w:pPr>
            <w:r>
              <w:t>UCC collects data for this indicator through a monthly standardized KPIs template from national Internet service providers. The data from each Internet service provider in the country is automatically disaggregated to provide the number of fixed-broadband subscriptions and then added up to obtain the country’s totals.</w:t>
            </w:r>
          </w:p>
        </w:tc>
      </w:tr>
      <w:tr w:rsidR="00032E74" w:rsidRPr="004D68B6" w14:paraId="78FE2526"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55EB2A79"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9C94238" w14:textId="5A6985B6" w:rsidR="00032E74" w:rsidRPr="009F305C" w:rsidRDefault="005F0E6E" w:rsidP="000D745C">
            <w:pPr>
              <w:jc w:val="both"/>
            </w:pPr>
            <w:r>
              <w:t>Compliance towards the set standards is ensured while obtaining data. The data is verified and validated by the Manager Economic Regulation unit, to ensure that it meets adequate statistical standards.</w:t>
            </w:r>
          </w:p>
        </w:tc>
      </w:tr>
      <w:tr w:rsidR="00032E74" w:rsidRPr="004D68B6" w14:paraId="0C0E790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8E41598"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52A1B95" w14:textId="77777777" w:rsidR="005F0E6E" w:rsidRDefault="005F0E6E" w:rsidP="000D745C">
            <w:pPr>
              <w:jc w:val="both"/>
            </w:pPr>
            <w:r>
              <w:t xml:space="preserve">Internet Service Providers are always engaged in this process. </w:t>
            </w:r>
          </w:p>
          <w:p w14:paraId="711D4C8C" w14:textId="3C3B2C95" w:rsidR="00032E74" w:rsidRPr="009F305C" w:rsidRDefault="005F0E6E" w:rsidP="000D745C">
            <w:pPr>
              <w:jc w:val="both"/>
            </w:pPr>
            <w:r>
              <w:t>Valid reasons are provided for any changes in the trend of data obtained. Using our system called INMS we are able to determine the exact quality of data obtained directly from the operators’ systems.</w:t>
            </w:r>
          </w:p>
        </w:tc>
      </w:tr>
      <w:tr w:rsidR="00032E74" w:rsidRPr="004D68B6" w14:paraId="6CADE16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245667F" w14:textId="77777777" w:rsidR="00032E74" w:rsidRPr="005B293A" w:rsidRDefault="00032E74"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5AAB7FD3" w14:textId="77777777" w:rsidR="005F0E6E" w:rsidRDefault="005F0E6E" w:rsidP="000D745C">
            <w:pPr>
              <w:jc w:val="both"/>
            </w:pPr>
            <w:r>
              <w:t>Through availing a standardized template with all the indicators whose data is required, and operators must comply by it.</w:t>
            </w:r>
          </w:p>
          <w:p w14:paraId="5B79DA05" w14:textId="1308FBAB" w:rsidR="00032E74" w:rsidRPr="009F305C" w:rsidRDefault="005F0E6E" w:rsidP="000D745C">
            <w:pPr>
              <w:jc w:val="both"/>
            </w:pPr>
            <w:r>
              <w:t>The data are verified to ensure consistency with previous months’ data and situation of the sector for other related indicators.</w:t>
            </w:r>
          </w:p>
        </w:tc>
      </w:tr>
    </w:tbl>
    <w:p w14:paraId="65AC5832" w14:textId="77777777" w:rsidR="00032E74" w:rsidRDefault="00032E74" w:rsidP="00032E74"/>
    <w:tbl>
      <w:tblPr>
        <w:tblW w:w="4833" w:type="pct"/>
        <w:tblLayout w:type="fixed"/>
        <w:tblLook w:val="04A0" w:firstRow="1" w:lastRow="0" w:firstColumn="1" w:lastColumn="0" w:noHBand="0" w:noVBand="1"/>
        <w:tblCaption w:val="5. Data availability and disaggregation"/>
      </w:tblPr>
      <w:tblGrid>
        <w:gridCol w:w="3020"/>
        <w:gridCol w:w="6027"/>
      </w:tblGrid>
      <w:tr w:rsidR="00032E74" w:rsidRPr="004D68B6" w14:paraId="349850AF"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1FC07013" w14:textId="77777777" w:rsidR="00032E74" w:rsidRPr="00776312" w:rsidRDefault="00032E74"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032E74" w:rsidRPr="004D68B6" w14:paraId="1A0E1872" w14:textId="77777777" w:rsidTr="000D745C">
        <w:trPr>
          <w:trHeight w:val="300"/>
        </w:trPr>
        <w:tc>
          <w:tcPr>
            <w:tcW w:w="1669" w:type="pct"/>
            <w:tcBorders>
              <w:top w:val="nil"/>
              <w:left w:val="nil"/>
              <w:bottom w:val="nil"/>
              <w:right w:val="nil"/>
            </w:tcBorders>
            <w:shd w:val="clear" w:color="000000" w:fill="D9E1F2"/>
            <w:noWrap/>
            <w:vAlign w:val="bottom"/>
            <w:hideMark/>
          </w:tcPr>
          <w:p w14:paraId="525C23DD"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3D8AA68" w14:textId="77777777" w:rsidR="00032E74" w:rsidRPr="004D68B6" w:rsidRDefault="00032E74"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32E74" w:rsidRPr="004D68B6" w14:paraId="751C2793"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9CC9DE4" w14:textId="77777777" w:rsidR="00032E74" w:rsidRPr="004E5702" w:rsidRDefault="00032E74"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067520D" w14:textId="7CC0F1F4" w:rsidR="005F0E6E" w:rsidRPr="005F0E6E" w:rsidRDefault="005F0E6E" w:rsidP="000D745C">
            <w:pPr>
              <w:rPr>
                <w:b/>
                <w:bCs/>
              </w:rPr>
            </w:pPr>
            <w:r w:rsidRPr="005F0E6E">
              <w:rPr>
                <w:b/>
                <w:bCs/>
              </w:rPr>
              <w:t>Data Availability:</w:t>
            </w:r>
          </w:p>
          <w:p w14:paraId="287044B6" w14:textId="10D46D07" w:rsidR="00032E74" w:rsidRDefault="005F0E6E" w:rsidP="000D745C">
            <w:r>
              <w:t>Data is always available monthly through an online portal owned and managed by the commission which all operators submit their KPIs raw data by the 15th day of every month.</w:t>
            </w:r>
          </w:p>
          <w:p w14:paraId="0BBF3BCE" w14:textId="77777777" w:rsidR="005F0E6E" w:rsidRDefault="005F0E6E" w:rsidP="000D745C">
            <w:r w:rsidRPr="005F0E6E">
              <w:rPr>
                <w:b/>
                <w:bCs/>
              </w:rPr>
              <w:t>Data disaggregation</w:t>
            </w:r>
            <w:r>
              <w:t xml:space="preserve"> </w:t>
            </w:r>
          </w:p>
          <w:p w14:paraId="29D1EA74" w14:textId="110F1C59" w:rsidR="005F0E6E" w:rsidRPr="009F305C" w:rsidRDefault="005F0E6E" w:rsidP="000D745C">
            <w:r>
              <w:t xml:space="preserve">Since data for this indicator are based on administrative data from Internet Service Providers (ISPs), no information on </w:t>
            </w:r>
            <w:r>
              <w:lastRenderedPageBreak/>
              <w:t>individual subscribers is available and therefore the data cannot be broken down by any individual characteristics. Data could in theory be broken down by geographic location and urban/rural.</w:t>
            </w:r>
          </w:p>
        </w:tc>
      </w:tr>
    </w:tbl>
    <w:p w14:paraId="54271E86" w14:textId="77777777" w:rsidR="00032E74" w:rsidRDefault="00032E74" w:rsidP="00032E7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32E74" w:rsidRPr="004D68B6" w14:paraId="2FE8BCBF" w14:textId="77777777" w:rsidTr="000D745C">
        <w:trPr>
          <w:trHeight w:val="290"/>
        </w:trPr>
        <w:tc>
          <w:tcPr>
            <w:tcW w:w="5000" w:type="pct"/>
            <w:gridSpan w:val="2"/>
            <w:tcBorders>
              <w:top w:val="nil"/>
              <w:left w:val="nil"/>
              <w:bottom w:val="nil"/>
              <w:right w:val="nil"/>
            </w:tcBorders>
            <w:shd w:val="clear" w:color="auto" w:fill="auto"/>
            <w:noWrap/>
            <w:vAlign w:val="bottom"/>
          </w:tcPr>
          <w:p w14:paraId="7BCAD8B6" w14:textId="77777777" w:rsidR="00032E74" w:rsidRPr="006A7EF1" w:rsidRDefault="00032E74"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032E74" w:rsidRPr="004D68B6" w14:paraId="674942B9" w14:textId="77777777" w:rsidTr="000D745C">
        <w:trPr>
          <w:trHeight w:val="300"/>
        </w:trPr>
        <w:tc>
          <w:tcPr>
            <w:tcW w:w="1669" w:type="pct"/>
            <w:tcBorders>
              <w:top w:val="nil"/>
              <w:left w:val="nil"/>
              <w:bottom w:val="nil"/>
              <w:right w:val="nil"/>
            </w:tcBorders>
            <w:shd w:val="clear" w:color="000000" w:fill="D9E1F2"/>
            <w:noWrap/>
            <w:vAlign w:val="bottom"/>
            <w:hideMark/>
          </w:tcPr>
          <w:p w14:paraId="0E9DC454"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581954B" w14:textId="77777777" w:rsidR="00032E74" w:rsidRPr="004D68B6" w:rsidRDefault="00032E74"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32E74" w:rsidRPr="004D68B6" w14:paraId="33A37499"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091A34E" w14:textId="77777777" w:rsidR="00032E74" w:rsidRPr="004E5702" w:rsidRDefault="00032E74"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4E300D3" w14:textId="09B11370" w:rsidR="00032E74" w:rsidRPr="009F305C" w:rsidRDefault="005F0E6E" w:rsidP="000D745C">
            <w:r>
              <w:t>The comparability is affected by the differences in fixed internet speed tiers offered by ISPs. However, the least advertised downstream speed among all ISPs is above 5mps. ISPs do not report data about internet subscriptions disaggregated by speed.</w:t>
            </w:r>
          </w:p>
        </w:tc>
      </w:tr>
    </w:tbl>
    <w:p w14:paraId="20BCD22C" w14:textId="77777777" w:rsidR="00032E74" w:rsidRDefault="00032E74" w:rsidP="00032E74"/>
    <w:tbl>
      <w:tblPr>
        <w:tblW w:w="4833" w:type="pct"/>
        <w:tblLayout w:type="fixed"/>
        <w:tblLook w:val="04A0" w:firstRow="1" w:lastRow="0" w:firstColumn="1" w:lastColumn="0" w:noHBand="0" w:noVBand="1"/>
        <w:tblCaption w:val="7. References and Documentation"/>
      </w:tblPr>
      <w:tblGrid>
        <w:gridCol w:w="3020"/>
        <w:gridCol w:w="6027"/>
      </w:tblGrid>
      <w:tr w:rsidR="00032E74" w:rsidRPr="004D68B6" w14:paraId="1ADABB85" w14:textId="77777777" w:rsidTr="000D745C">
        <w:trPr>
          <w:trHeight w:val="290"/>
        </w:trPr>
        <w:tc>
          <w:tcPr>
            <w:tcW w:w="5000" w:type="pct"/>
            <w:gridSpan w:val="2"/>
            <w:tcBorders>
              <w:top w:val="nil"/>
              <w:left w:val="nil"/>
              <w:bottom w:val="nil"/>
              <w:right w:val="nil"/>
            </w:tcBorders>
            <w:shd w:val="clear" w:color="auto" w:fill="auto"/>
            <w:noWrap/>
            <w:vAlign w:val="bottom"/>
          </w:tcPr>
          <w:p w14:paraId="06D7AB7E" w14:textId="77777777" w:rsidR="00032E74" w:rsidRPr="006A7EF1" w:rsidRDefault="00032E74" w:rsidP="000D745C">
            <w:pPr>
              <w:pStyle w:val="Heading2"/>
              <w:rPr>
                <w:sz w:val="32"/>
                <w:szCs w:val="32"/>
              </w:rPr>
            </w:pPr>
            <w:r>
              <w:rPr>
                <w:sz w:val="32"/>
                <w:szCs w:val="32"/>
              </w:rPr>
              <w:t>7. References and Documentation</w:t>
            </w:r>
          </w:p>
        </w:tc>
      </w:tr>
      <w:tr w:rsidR="00032E74" w:rsidRPr="004D68B6" w14:paraId="09EF2486" w14:textId="77777777" w:rsidTr="000D745C">
        <w:trPr>
          <w:trHeight w:val="300"/>
        </w:trPr>
        <w:tc>
          <w:tcPr>
            <w:tcW w:w="1669" w:type="pct"/>
            <w:tcBorders>
              <w:top w:val="nil"/>
              <w:left w:val="nil"/>
              <w:bottom w:val="nil"/>
              <w:right w:val="nil"/>
            </w:tcBorders>
            <w:shd w:val="clear" w:color="000000" w:fill="D9E1F2"/>
            <w:noWrap/>
            <w:vAlign w:val="bottom"/>
            <w:hideMark/>
          </w:tcPr>
          <w:p w14:paraId="5458A060" w14:textId="77777777" w:rsidR="00032E74" w:rsidRPr="004D68B6"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70D7284" w14:textId="77777777" w:rsidR="00032E74" w:rsidRPr="004D68B6" w:rsidRDefault="00032E74"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32E74" w:rsidRPr="004D68B6" w14:paraId="45BF717A"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658D1BE" w14:textId="77777777" w:rsidR="00032E74" w:rsidRPr="004E5702" w:rsidRDefault="00032E74" w:rsidP="000D745C">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8732E2F" w14:textId="10E5EEB1" w:rsidR="00032E74" w:rsidRPr="009F305C" w:rsidRDefault="005F0E6E" w:rsidP="000D745C">
            <w:r>
              <w:t>ITU indicator manual ITU Handbook for the Collection of Administrative Data on Telecommunications/ICT 2020: https://www.itu.int/en/ ITU-D/Statistics/Pages/publications/handbook.aspx</w:t>
            </w:r>
            <w:r w:rsidR="00D44360">
              <w:t xml:space="preserve">. </w:t>
            </w:r>
          </w:p>
        </w:tc>
      </w:tr>
    </w:tbl>
    <w:p w14:paraId="5C713C32" w14:textId="77777777" w:rsidR="00032E74" w:rsidRDefault="00032E74" w:rsidP="00032E74">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7F1F330F" w14:textId="77777777" w:rsidR="00032E74" w:rsidRDefault="00032E74" w:rsidP="00032E74">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AF6D20A" w14:textId="77777777" w:rsidR="00032E74" w:rsidRPr="00C141AF" w:rsidRDefault="00032E74" w:rsidP="00032E74">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9E4B2C3" w14:textId="77777777" w:rsidR="00032E74" w:rsidRPr="00C141AF" w:rsidRDefault="00032E74" w:rsidP="00032E74">
      <w:r w:rsidRPr="00C141AF">
        <w:rPr>
          <w:b/>
          <w:bCs/>
          <w:i/>
          <w:iCs/>
        </w:rPr>
        <w:t>0.a. Goal</w:t>
      </w:r>
      <w:r>
        <w:t xml:space="preserve">: </w:t>
      </w:r>
      <w:r w:rsidRPr="004962C5">
        <w:rPr>
          <w:rFonts w:ascii="Calibri" w:eastAsia="Times New Roman" w:hAnsi="Calibri" w:cs="Calibri"/>
          <w:color w:val="000000"/>
        </w:rPr>
        <w:t>SDG Goal number and name.</w:t>
      </w:r>
    </w:p>
    <w:p w14:paraId="75AA9052" w14:textId="77777777" w:rsidR="00032E74" w:rsidRPr="00372D21" w:rsidRDefault="00032E74" w:rsidP="00032E74">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B6F7D72" w14:textId="77777777" w:rsidR="00032E74" w:rsidRPr="002E6DA3" w:rsidRDefault="00032E74" w:rsidP="00032E74">
      <w:r w:rsidRPr="00C141AF">
        <w:rPr>
          <w:b/>
          <w:bCs/>
          <w:i/>
          <w:iCs/>
        </w:rPr>
        <w:t>0.c. Indicator</w:t>
      </w:r>
      <w:r>
        <w:t xml:space="preserve">: </w:t>
      </w:r>
      <w:r w:rsidRPr="004962C5">
        <w:rPr>
          <w:rFonts w:ascii="Calibri" w:eastAsia="Times New Roman" w:hAnsi="Calibri" w:cs="Calibri"/>
          <w:color w:val="000000"/>
        </w:rPr>
        <w:t>SDG Indicator number and name.</w:t>
      </w:r>
    </w:p>
    <w:p w14:paraId="6F2C485E" w14:textId="77777777" w:rsidR="00032E74" w:rsidRPr="00C141AF" w:rsidRDefault="00032E74" w:rsidP="00032E74">
      <w:pPr>
        <w:rPr>
          <w:b/>
          <w:bCs/>
          <w:i/>
          <w:iCs/>
        </w:rPr>
      </w:pPr>
      <w:r w:rsidRPr="00C141AF">
        <w:rPr>
          <w:b/>
          <w:bCs/>
          <w:i/>
          <w:iCs/>
        </w:rPr>
        <w:t>0.d. Series</w:t>
      </w:r>
      <w:r>
        <w:t xml:space="preserve">: </w:t>
      </w:r>
      <w:r w:rsidRPr="004962C5">
        <w:t>Description of SDG data series.</w:t>
      </w:r>
      <w:r w:rsidRPr="00C141AF">
        <w:rPr>
          <w:b/>
          <w:bCs/>
          <w:i/>
          <w:iCs/>
        </w:rPr>
        <w:tab/>
      </w:r>
    </w:p>
    <w:p w14:paraId="10E122B5" w14:textId="77777777" w:rsidR="00032E74" w:rsidRPr="00E842C7" w:rsidRDefault="00032E74" w:rsidP="00032E74">
      <w:r w:rsidRPr="00C141AF">
        <w:rPr>
          <w:b/>
          <w:bCs/>
          <w:i/>
          <w:iCs/>
        </w:rPr>
        <w:t>0.e. Metadata update</w:t>
      </w:r>
      <w:r>
        <w:t xml:space="preserve">: </w:t>
      </w:r>
      <w:r w:rsidRPr="004962C5">
        <w:t xml:space="preserve">The date when this metadata report </w:t>
      </w:r>
      <w:r>
        <w:t>wa</w:t>
      </w:r>
      <w:r w:rsidRPr="004962C5">
        <w:t>s last updated.</w:t>
      </w:r>
    </w:p>
    <w:p w14:paraId="27FD243D" w14:textId="77777777" w:rsidR="00032E74" w:rsidRPr="00D51841" w:rsidRDefault="00032E74" w:rsidP="00032E74">
      <w:r w:rsidRPr="00C141AF">
        <w:rPr>
          <w:b/>
          <w:bCs/>
          <w:i/>
          <w:iCs/>
        </w:rPr>
        <w:t>0.f. Related indicators</w:t>
      </w:r>
      <w:r>
        <w:t xml:space="preserve">: </w:t>
      </w:r>
      <w:r w:rsidRPr="004962C5">
        <w:t>Linkages with any other Goals and Targets.</w:t>
      </w:r>
    </w:p>
    <w:p w14:paraId="356411A0" w14:textId="77777777" w:rsidR="00032E74" w:rsidRPr="00EC6024" w:rsidRDefault="00032E74" w:rsidP="00032E74">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B04FC51" w14:textId="77777777" w:rsidR="00032E74" w:rsidRPr="00911199" w:rsidRDefault="00032E74" w:rsidP="00032E74">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9509D6B" w14:textId="77777777" w:rsidR="00032E74" w:rsidRPr="00C141AF" w:rsidRDefault="00032E74" w:rsidP="00032E74">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54B40496" w14:textId="77777777" w:rsidR="00032E74" w:rsidRPr="008D775E" w:rsidRDefault="00032E74" w:rsidP="00032E74">
      <w:r w:rsidRPr="00C141AF">
        <w:rPr>
          <w:b/>
          <w:bCs/>
          <w:i/>
          <w:iCs/>
        </w:rPr>
        <w:lastRenderedPageBreak/>
        <w:t>1.e. Contact phone</w:t>
      </w:r>
      <w:r>
        <w:t xml:space="preserve">: </w:t>
      </w:r>
      <w:r w:rsidRPr="004962C5">
        <w:t>Phone number(s) of the contact points for the data or metadata.</w:t>
      </w:r>
    </w:p>
    <w:p w14:paraId="1920CBDB" w14:textId="77777777" w:rsidR="00032E74" w:rsidRPr="004962C5" w:rsidRDefault="00032E74" w:rsidP="00032E74">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1A39507A" w14:textId="77777777" w:rsidR="00032E74" w:rsidRPr="007F6520" w:rsidRDefault="00032E74" w:rsidP="00032E74">
      <w:pPr>
        <w:spacing w:after="240"/>
      </w:pPr>
      <w:r w:rsidRPr="00C141AF">
        <w:rPr>
          <w:b/>
          <w:bCs/>
          <w:i/>
          <w:iCs/>
        </w:rPr>
        <w:t>1.g. Contact emails</w:t>
      </w:r>
      <w:r>
        <w:t xml:space="preserve">: </w:t>
      </w:r>
      <w:r w:rsidRPr="004962C5">
        <w:t>E-mail address(es) of the contact points for the data or metadata.</w:t>
      </w:r>
    </w:p>
    <w:p w14:paraId="23D1097A" w14:textId="77777777" w:rsidR="00032E74" w:rsidRPr="00C057EA" w:rsidRDefault="00032E74" w:rsidP="00032E74">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56546CB" w14:textId="77777777" w:rsidR="00032E74" w:rsidRPr="009D6291" w:rsidRDefault="00032E74" w:rsidP="00032E74">
      <w:r w:rsidRPr="00C141AF">
        <w:rPr>
          <w:b/>
          <w:bCs/>
          <w:i/>
          <w:iCs/>
        </w:rPr>
        <w:t>2.b. Unit of measure</w:t>
      </w:r>
      <w:r>
        <w:rPr>
          <w:b/>
          <w:bCs/>
          <w:i/>
          <w:iCs/>
        </w:rPr>
        <w:t>:</w:t>
      </w:r>
      <w:r>
        <w:t xml:space="preserve"> </w:t>
      </w:r>
      <w:r w:rsidRPr="004962C5">
        <w:t>Description of the unit of measurement (proportion, dollars, number of people, etc.)</w:t>
      </w:r>
    </w:p>
    <w:p w14:paraId="39599970" w14:textId="77777777" w:rsidR="00032E74" w:rsidRPr="001734AE" w:rsidRDefault="00032E74" w:rsidP="00032E74">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D60204D" w14:textId="77777777" w:rsidR="00032E74" w:rsidRPr="00C141AF" w:rsidRDefault="00032E74" w:rsidP="00032E74">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BC3EFCF" w14:textId="77777777" w:rsidR="00032E74" w:rsidRPr="00C141AF" w:rsidRDefault="00032E74" w:rsidP="00032E74">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6D396C4" w14:textId="77777777" w:rsidR="00032E74" w:rsidRPr="005B293A" w:rsidRDefault="00032E74" w:rsidP="00032E74">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E4BAA61" w14:textId="77777777" w:rsidR="00032E74" w:rsidRPr="005B293A" w:rsidRDefault="00032E74" w:rsidP="00032E74">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7D42886" w14:textId="77777777" w:rsidR="00032E74" w:rsidRPr="005B293A" w:rsidRDefault="00032E74" w:rsidP="00032E74">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31237BFD" w14:textId="77777777" w:rsidR="00032E74" w:rsidRPr="005B293A" w:rsidRDefault="00032E74" w:rsidP="00032E74">
      <w:r w:rsidRPr="005B293A">
        <w:rPr>
          <w:b/>
          <w:bCs/>
          <w:i/>
          <w:iCs/>
        </w:rPr>
        <w:t>3.f. Data compilers</w:t>
      </w:r>
      <w:r w:rsidRPr="005B293A">
        <w:t>: Organization(s) responsible for compilation of this indicator either at national or global level.</w:t>
      </w:r>
    </w:p>
    <w:p w14:paraId="3958748C" w14:textId="77777777" w:rsidR="00032E74" w:rsidRPr="00C141AF" w:rsidRDefault="00032E74" w:rsidP="00032E74">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117BFE52" w14:textId="77777777" w:rsidR="00032E74" w:rsidRDefault="00032E74" w:rsidP="00032E74">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5CD85300" w14:textId="77777777" w:rsidR="00032E74" w:rsidRPr="00535955" w:rsidRDefault="00032E74" w:rsidP="00032E74">
      <w:pPr>
        <w:pStyle w:val="EndnoteText"/>
        <w:rPr>
          <w:sz w:val="22"/>
          <w:szCs w:val="22"/>
        </w:rPr>
      </w:pPr>
    </w:p>
    <w:p w14:paraId="71F4FE37" w14:textId="77777777" w:rsidR="00032E74" w:rsidRPr="008C141D" w:rsidRDefault="00032E74" w:rsidP="00032E74">
      <w:r w:rsidRPr="00C141AF">
        <w:rPr>
          <w:b/>
          <w:bCs/>
          <w:i/>
          <w:iCs/>
        </w:rPr>
        <w:lastRenderedPageBreak/>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EC96E4D" w14:textId="77777777" w:rsidR="00032E74" w:rsidRDefault="00032E74" w:rsidP="00032E74">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0997695" w14:textId="77777777" w:rsidR="00032E74" w:rsidRPr="0009691A" w:rsidRDefault="00032E74" w:rsidP="00032E74">
      <w:pPr>
        <w:pStyle w:val="EndnoteText"/>
        <w:rPr>
          <w:sz w:val="22"/>
          <w:szCs w:val="22"/>
        </w:rPr>
      </w:pPr>
    </w:p>
    <w:p w14:paraId="4A672093" w14:textId="77777777" w:rsidR="00032E74" w:rsidRPr="005B293A" w:rsidRDefault="00032E74" w:rsidP="00032E74">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1597759" w14:textId="77777777" w:rsidR="00032E74" w:rsidRPr="005B293A" w:rsidRDefault="00032E74" w:rsidP="00032E74">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0448A45" w14:textId="77777777" w:rsidR="00032E74" w:rsidRPr="005B293A" w:rsidRDefault="00032E74" w:rsidP="00032E74">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0793323" w14:textId="77777777" w:rsidR="00032E74" w:rsidRPr="005B293A" w:rsidRDefault="00032E74" w:rsidP="00032E74">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4AB96CA" w14:textId="77777777" w:rsidR="00032E74" w:rsidRPr="005B293A" w:rsidRDefault="00032E74" w:rsidP="00032E74">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5C48B64" w14:textId="77777777" w:rsidR="00032E74" w:rsidRPr="005B293A" w:rsidRDefault="00032E74" w:rsidP="00032E74">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50244428" w14:textId="77777777" w:rsidR="00032E74" w:rsidRPr="005B293A" w:rsidRDefault="00032E74" w:rsidP="00032E74">
      <w:r w:rsidRPr="005B293A">
        <w:rPr>
          <w:b/>
          <w:bCs/>
          <w:i/>
          <w:iCs/>
        </w:rPr>
        <w:lastRenderedPageBreak/>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A57A1A7" w14:textId="77777777" w:rsidR="00032E74" w:rsidRDefault="00032E74" w:rsidP="00032E74">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EE14575" w14:textId="77777777" w:rsidR="00032E74" w:rsidRPr="00A5114C" w:rsidRDefault="00032E74" w:rsidP="00032E74">
      <w:pPr>
        <w:pStyle w:val="EndnoteText"/>
        <w:rPr>
          <w:sz w:val="22"/>
          <w:szCs w:val="22"/>
        </w:rPr>
      </w:pPr>
    </w:p>
    <w:p w14:paraId="13325F6A" w14:textId="77777777" w:rsidR="00032E74" w:rsidRPr="00D15AD5" w:rsidRDefault="00032E74" w:rsidP="00032E74">
      <w:pPr>
        <w:pStyle w:val="EndnoteText"/>
        <w:rPr>
          <w:sz w:val="22"/>
          <w:szCs w:val="22"/>
        </w:rPr>
      </w:pPr>
    </w:p>
    <w:p w14:paraId="0E832B0B" w14:textId="77777777" w:rsidR="00032E74" w:rsidRPr="005B293A" w:rsidRDefault="00032E74" w:rsidP="00032E74">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59170E0D" w14:textId="77777777" w:rsidR="00032E74" w:rsidRPr="005B293A" w:rsidRDefault="00032E74" w:rsidP="00032E74">
      <w:pPr>
        <w:pStyle w:val="EndnoteText"/>
        <w:rPr>
          <w:sz w:val="22"/>
          <w:szCs w:val="22"/>
        </w:rPr>
      </w:pPr>
    </w:p>
    <w:p w14:paraId="6482E662" w14:textId="77777777" w:rsidR="00032E74" w:rsidRPr="004A31AD" w:rsidRDefault="00032E74" w:rsidP="00032E74">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0CCD1964" w14:textId="77777777" w:rsidR="00032E74" w:rsidRDefault="00032E74" w:rsidP="00032E74">
      <w:r w:rsidRPr="00C141AF">
        <w:rPr>
          <w:b/>
          <w:bCs/>
          <w:i/>
          <w:iCs/>
        </w:rPr>
        <w:t>7. References and Documentation</w:t>
      </w:r>
      <w:r>
        <w:t xml:space="preserve">: </w:t>
      </w:r>
      <w:r w:rsidRPr="004962C5">
        <w:t>Descriptions and links to all relevant reference materials related to this indic</w:t>
      </w:r>
      <w:r w:rsidRPr="00B137EE">
        <w:t>ator.</w:t>
      </w:r>
    </w:p>
    <w:p w14:paraId="3353D85C" w14:textId="77777777" w:rsidR="00032E74" w:rsidRPr="004962C5" w:rsidRDefault="00032E74" w:rsidP="00032E74">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32A022C1" w14:textId="77777777" w:rsidR="00032E74" w:rsidRDefault="00032E74" w:rsidP="00032E74">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44621E14" w14:textId="77777777" w:rsidR="00032E74" w:rsidRDefault="00032E74" w:rsidP="00032E7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32E74" w:rsidRPr="00000456" w14:paraId="48B6A64C"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0328C88D" w14:textId="77777777" w:rsidR="00032E74" w:rsidRPr="00000456" w:rsidRDefault="00032E74"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EA2702F" w14:textId="77777777" w:rsidR="00032E74" w:rsidRPr="00000456" w:rsidRDefault="00032E74"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32E74" w:rsidRPr="00000456" w14:paraId="568C9FA5" w14:textId="77777777" w:rsidTr="000D745C">
        <w:trPr>
          <w:trHeight w:val="300"/>
        </w:trPr>
        <w:tc>
          <w:tcPr>
            <w:tcW w:w="3232" w:type="dxa"/>
            <w:shd w:val="clear" w:color="auto" w:fill="E7E6E6" w:themeFill="background2"/>
            <w:tcMar>
              <w:top w:w="0" w:type="dxa"/>
              <w:left w:w="45" w:type="dxa"/>
              <w:bottom w:w="0" w:type="dxa"/>
              <w:right w:w="45" w:type="dxa"/>
            </w:tcMar>
            <w:hideMark/>
          </w:tcPr>
          <w:p w14:paraId="22169FAE"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8F8A988"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32E74" w:rsidRPr="00000456" w14:paraId="51A81348" w14:textId="77777777" w:rsidTr="000D745C">
        <w:trPr>
          <w:trHeight w:val="300"/>
        </w:trPr>
        <w:tc>
          <w:tcPr>
            <w:tcW w:w="3232" w:type="dxa"/>
            <w:shd w:val="clear" w:color="auto" w:fill="E7E6E6" w:themeFill="background2"/>
            <w:tcMar>
              <w:top w:w="0" w:type="dxa"/>
              <w:left w:w="45" w:type="dxa"/>
              <w:bottom w:w="0" w:type="dxa"/>
              <w:right w:w="45" w:type="dxa"/>
            </w:tcMar>
            <w:hideMark/>
          </w:tcPr>
          <w:p w14:paraId="6BD56397"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45A9236"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32E74" w:rsidRPr="00000456" w14:paraId="6F699741" w14:textId="77777777" w:rsidTr="000D745C">
        <w:trPr>
          <w:trHeight w:val="300"/>
        </w:trPr>
        <w:tc>
          <w:tcPr>
            <w:tcW w:w="3232" w:type="dxa"/>
            <w:shd w:val="clear" w:color="auto" w:fill="E7E6E6" w:themeFill="background2"/>
            <w:tcMar>
              <w:top w:w="0" w:type="dxa"/>
              <w:left w:w="45" w:type="dxa"/>
              <w:bottom w:w="0" w:type="dxa"/>
              <w:right w:w="45" w:type="dxa"/>
            </w:tcMar>
            <w:hideMark/>
          </w:tcPr>
          <w:p w14:paraId="37F8A020"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5823C5D6"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032E74" w:rsidRPr="00000456" w14:paraId="2D855A70" w14:textId="77777777" w:rsidTr="000D745C">
        <w:trPr>
          <w:trHeight w:val="300"/>
        </w:trPr>
        <w:tc>
          <w:tcPr>
            <w:tcW w:w="3232" w:type="dxa"/>
            <w:shd w:val="clear" w:color="auto" w:fill="E7E6E6" w:themeFill="background2"/>
            <w:tcMar>
              <w:top w:w="0" w:type="dxa"/>
              <w:left w:w="45" w:type="dxa"/>
              <w:bottom w:w="0" w:type="dxa"/>
              <w:right w:w="45" w:type="dxa"/>
            </w:tcMar>
            <w:hideMark/>
          </w:tcPr>
          <w:p w14:paraId="40DC83C3"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6B7A016" w14:textId="77777777" w:rsidR="00032E74" w:rsidRPr="00000456" w:rsidRDefault="00032E74" w:rsidP="000D745C">
            <w:pPr>
              <w:spacing w:after="0" w:line="240" w:lineRule="auto"/>
              <w:rPr>
                <w:rFonts w:ascii="Calibri" w:eastAsia="Times New Roman" w:hAnsi="Calibri" w:cs="Calibri"/>
              </w:rPr>
            </w:pPr>
          </w:p>
        </w:tc>
      </w:tr>
      <w:tr w:rsidR="00032E74" w:rsidRPr="00000456" w14:paraId="6DDF2885" w14:textId="77777777" w:rsidTr="000D745C">
        <w:trPr>
          <w:trHeight w:val="300"/>
        </w:trPr>
        <w:tc>
          <w:tcPr>
            <w:tcW w:w="3232" w:type="dxa"/>
            <w:shd w:val="clear" w:color="auto" w:fill="E7E6E6" w:themeFill="background2"/>
            <w:tcMar>
              <w:top w:w="0" w:type="dxa"/>
              <w:left w:w="45" w:type="dxa"/>
              <w:bottom w:w="0" w:type="dxa"/>
              <w:right w:w="45" w:type="dxa"/>
            </w:tcMar>
            <w:hideMark/>
          </w:tcPr>
          <w:p w14:paraId="6FEB4A7C"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095620C"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32E74" w:rsidRPr="00000456" w14:paraId="218D1444" w14:textId="77777777" w:rsidTr="000D745C">
        <w:trPr>
          <w:trHeight w:val="300"/>
        </w:trPr>
        <w:tc>
          <w:tcPr>
            <w:tcW w:w="3232" w:type="dxa"/>
            <w:shd w:val="clear" w:color="auto" w:fill="E7E6E6" w:themeFill="background2"/>
            <w:tcMar>
              <w:top w:w="0" w:type="dxa"/>
              <w:left w:w="45" w:type="dxa"/>
              <w:bottom w:w="0" w:type="dxa"/>
              <w:right w:w="45" w:type="dxa"/>
            </w:tcMar>
            <w:hideMark/>
          </w:tcPr>
          <w:p w14:paraId="25225F11"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32A5E69E"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32E74" w:rsidRPr="00000456" w14:paraId="68ED3B27" w14:textId="77777777" w:rsidTr="000D745C">
        <w:trPr>
          <w:trHeight w:val="300"/>
        </w:trPr>
        <w:tc>
          <w:tcPr>
            <w:tcW w:w="3232" w:type="dxa"/>
            <w:shd w:val="clear" w:color="auto" w:fill="E7E6E6" w:themeFill="background2"/>
            <w:tcMar>
              <w:top w:w="0" w:type="dxa"/>
              <w:left w:w="45" w:type="dxa"/>
              <w:bottom w:w="0" w:type="dxa"/>
              <w:right w:w="45" w:type="dxa"/>
            </w:tcMar>
            <w:hideMark/>
          </w:tcPr>
          <w:p w14:paraId="3C4F3884"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637E231"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32E74" w:rsidRPr="00000456" w14:paraId="787EE944" w14:textId="77777777" w:rsidTr="000D745C">
        <w:trPr>
          <w:trHeight w:val="300"/>
        </w:trPr>
        <w:tc>
          <w:tcPr>
            <w:tcW w:w="3232" w:type="dxa"/>
            <w:shd w:val="clear" w:color="auto" w:fill="E7E6E6" w:themeFill="background2"/>
            <w:tcMar>
              <w:top w:w="0" w:type="dxa"/>
              <w:left w:w="45" w:type="dxa"/>
              <w:bottom w:w="0" w:type="dxa"/>
              <w:right w:w="45" w:type="dxa"/>
            </w:tcMar>
            <w:hideMark/>
          </w:tcPr>
          <w:p w14:paraId="700340B3"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47D604B2" w14:textId="77777777" w:rsidR="00032E74" w:rsidRPr="00000456" w:rsidRDefault="00032E74" w:rsidP="000D745C">
            <w:pPr>
              <w:spacing w:after="0" w:line="240" w:lineRule="auto"/>
              <w:rPr>
                <w:rFonts w:ascii="Calibri" w:eastAsia="Times New Roman" w:hAnsi="Calibri" w:cs="Calibri"/>
              </w:rPr>
            </w:pPr>
          </w:p>
        </w:tc>
      </w:tr>
      <w:tr w:rsidR="00032E74" w:rsidRPr="00000456" w14:paraId="721FD97B" w14:textId="77777777" w:rsidTr="000D745C">
        <w:trPr>
          <w:trHeight w:val="300"/>
        </w:trPr>
        <w:tc>
          <w:tcPr>
            <w:tcW w:w="3232" w:type="dxa"/>
            <w:shd w:val="clear" w:color="auto" w:fill="E7E6E6" w:themeFill="background2"/>
            <w:tcMar>
              <w:top w:w="0" w:type="dxa"/>
              <w:left w:w="45" w:type="dxa"/>
              <w:bottom w:w="0" w:type="dxa"/>
              <w:right w:w="45" w:type="dxa"/>
            </w:tcMar>
            <w:hideMark/>
          </w:tcPr>
          <w:p w14:paraId="37C7D648"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874564F" w14:textId="77777777" w:rsidR="00032E74" w:rsidRPr="00000456" w:rsidRDefault="00032E74" w:rsidP="000D745C">
            <w:pPr>
              <w:spacing w:after="0" w:line="240" w:lineRule="auto"/>
              <w:rPr>
                <w:rFonts w:ascii="Calibri" w:eastAsia="Times New Roman" w:hAnsi="Calibri" w:cs="Calibri"/>
              </w:rPr>
            </w:pPr>
          </w:p>
        </w:tc>
      </w:tr>
      <w:tr w:rsidR="00032E74" w:rsidRPr="00000456" w14:paraId="78258B30" w14:textId="77777777" w:rsidTr="000D745C">
        <w:trPr>
          <w:trHeight w:val="300"/>
        </w:trPr>
        <w:tc>
          <w:tcPr>
            <w:tcW w:w="3232" w:type="dxa"/>
            <w:shd w:val="clear" w:color="auto" w:fill="E7E6E6" w:themeFill="background2"/>
            <w:tcMar>
              <w:top w:w="0" w:type="dxa"/>
              <w:left w:w="45" w:type="dxa"/>
              <w:bottom w:w="0" w:type="dxa"/>
              <w:right w:w="45" w:type="dxa"/>
            </w:tcMar>
            <w:hideMark/>
          </w:tcPr>
          <w:p w14:paraId="4AE73A25"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3AE7E07" w14:textId="77777777" w:rsidR="00032E74" w:rsidRPr="00000456" w:rsidRDefault="00032E74" w:rsidP="000D745C">
            <w:pPr>
              <w:spacing w:after="0" w:line="240" w:lineRule="auto"/>
              <w:rPr>
                <w:rFonts w:ascii="Calibri" w:eastAsia="Times New Roman" w:hAnsi="Calibri" w:cs="Calibri"/>
              </w:rPr>
            </w:pPr>
          </w:p>
        </w:tc>
      </w:tr>
      <w:tr w:rsidR="00032E74" w:rsidRPr="00000456" w14:paraId="15503F90" w14:textId="77777777" w:rsidTr="000D745C">
        <w:trPr>
          <w:trHeight w:val="300"/>
        </w:trPr>
        <w:tc>
          <w:tcPr>
            <w:tcW w:w="3232" w:type="dxa"/>
            <w:shd w:val="clear" w:color="auto" w:fill="E7E6E6" w:themeFill="background2"/>
            <w:tcMar>
              <w:top w:w="0" w:type="dxa"/>
              <w:left w:w="45" w:type="dxa"/>
              <w:bottom w:w="0" w:type="dxa"/>
              <w:right w:w="45" w:type="dxa"/>
            </w:tcMar>
            <w:hideMark/>
          </w:tcPr>
          <w:p w14:paraId="53599690"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EF20255" w14:textId="77777777" w:rsidR="00032E74" w:rsidRPr="00000456" w:rsidRDefault="00032E74" w:rsidP="000D745C">
            <w:pPr>
              <w:spacing w:after="0" w:line="240" w:lineRule="auto"/>
              <w:rPr>
                <w:rFonts w:ascii="Calibri" w:eastAsia="Times New Roman" w:hAnsi="Calibri" w:cs="Calibri"/>
              </w:rPr>
            </w:pPr>
          </w:p>
        </w:tc>
      </w:tr>
      <w:tr w:rsidR="00032E74" w:rsidRPr="00000456" w14:paraId="3432D0C3" w14:textId="77777777" w:rsidTr="000D745C">
        <w:trPr>
          <w:trHeight w:val="300"/>
        </w:trPr>
        <w:tc>
          <w:tcPr>
            <w:tcW w:w="3232" w:type="dxa"/>
            <w:shd w:val="clear" w:color="auto" w:fill="E7E6E6" w:themeFill="background2"/>
            <w:tcMar>
              <w:top w:w="0" w:type="dxa"/>
              <w:left w:w="45" w:type="dxa"/>
              <w:bottom w:w="0" w:type="dxa"/>
              <w:right w:w="45" w:type="dxa"/>
            </w:tcMar>
            <w:hideMark/>
          </w:tcPr>
          <w:p w14:paraId="42A33222"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9C70C62" w14:textId="77777777" w:rsidR="00032E74" w:rsidRPr="00000456" w:rsidRDefault="00032E74" w:rsidP="000D745C">
            <w:pPr>
              <w:spacing w:after="0" w:line="240" w:lineRule="auto"/>
              <w:rPr>
                <w:rFonts w:ascii="Calibri" w:eastAsia="Times New Roman" w:hAnsi="Calibri" w:cs="Calibri"/>
              </w:rPr>
            </w:pPr>
          </w:p>
        </w:tc>
      </w:tr>
      <w:tr w:rsidR="00032E74" w:rsidRPr="00000456" w14:paraId="784886D7" w14:textId="77777777" w:rsidTr="000D745C">
        <w:trPr>
          <w:trHeight w:val="300"/>
        </w:trPr>
        <w:tc>
          <w:tcPr>
            <w:tcW w:w="3232" w:type="dxa"/>
            <w:shd w:val="clear" w:color="auto" w:fill="E7E6E6" w:themeFill="background2"/>
            <w:tcMar>
              <w:top w:w="0" w:type="dxa"/>
              <w:left w:w="45" w:type="dxa"/>
              <w:bottom w:w="0" w:type="dxa"/>
              <w:right w:w="45" w:type="dxa"/>
            </w:tcMar>
            <w:hideMark/>
          </w:tcPr>
          <w:p w14:paraId="1C7F956B"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593F5C6" w14:textId="77777777" w:rsidR="00032E74" w:rsidRPr="00000456" w:rsidRDefault="00032E74" w:rsidP="000D745C">
            <w:pPr>
              <w:spacing w:after="0" w:line="240" w:lineRule="auto"/>
              <w:rPr>
                <w:rFonts w:ascii="Calibri" w:eastAsia="Times New Roman" w:hAnsi="Calibri" w:cs="Calibri"/>
              </w:rPr>
            </w:pPr>
          </w:p>
        </w:tc>
      </w:tr>
      <w:tr w:rsidR="00032E74" w:rsidRPr="00000456" w14:paraId="2C8FF58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169E51D"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6873884" w14:textId="77777777" w:rsidR="00032E74" w:rsidRPr="00000456" w:rsidRDefault="00032E74" w:rsidP="000D745C">
            <w:pPr>
              <w:spacing w:after="0" w:line="240" w:lineRule="auto"/>
              <w:rPr>
                <w:rFonts w:ascii="Calibri" w:eastAsia="Times New Roman" w:hAnsi="Calibri" w:cs="Calibri"/>
              </w:rPr>
            </w:pPr>
          </w:p>
        </w:tc>
      </w:tr>
      <w:tr w:rsidR="00032E74" w:rsidRPr="00000456" w14:paraId="5A76D902" w14:textId="77777777" w:rsidTr="000D745C">
        <w:trPr>
          <w:trHeight w:val="302"/>
        </w:trPr>
        <w:tc>
          <w:tcPr>
            <w:tcW w:w="3232" w:type="dxa"/>
            <w:shd w:val="clear" w:color="auto" w:fill="E7E6E6" w:themeFill="background2"/>
            <w:tcMar>
              <w:top w:w="0" w:type="dxa"/>
              <w:left w:w="45" w:type="dxa"/>
              <w:bottom w:w="0" w:type="dxa"/>
              <w:right w:w="45" w:type="dxa"/>
            </w:tcMar>
            <w:hideMark/>
          </w:tcPr>
          <w:p w14:paraId="29CAD9CB"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611F87E"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32E74" w:rsidRPr="00000456" w14:paraId="23AF9445" w14:textId="77777777" w:rsidTr="000D745C">
        <w:trPr>
          <w:trHeight w:val="300"/>
        </w:trPr>
        <w:tc>
          <w:tcPr>
            <w:tcW w:w="3232" w:type="dxa"/>
            <w:shd w:val="clear" w:color="auto" w:fill="E7E6E6" w:themeFill="background2"/>
            <w:tcMar>
              <w:top w:w="0" w:type="dxa"/>
              <w:left w:w="45" w:type="dxa"/>
              <w:bottom w:w="0" w:type="dxa"/>
              <w:right w:w="45" w:type="dxa"/>
            </w:tcMar>
            <w:hideMark/>
          </w:tcPr>
          <w:p w14:paraId="1C6FF666"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E4C6446" w14:textId="77777777" w:rsidR="00032E74" w:rsidRPr="00000456" w:rsidRDefault="00032E74" w:rsidP="000D745C">
            <w:pPr>
              <w:spacing w:after="0" w:line="240" w:lineRule="auto"/>
              <w:rPr>
                <w:rFonts w:ascii="Calibri" w:eastAsia="Times New Roman" w:hAnsi="Calibri" w:cs="Calibri"/>
              </w:rPr>
            </w:pPr>
          </w:p>
        </w:tc>
      </w:tr>
      <w:tr w:rsidR="00032E74" w:rsidRPr="00000456" w14:paraId="37C44DB3" w14:textId="77777777" w:rsidTr="000D745C">
        <w:trPr>
          <w:trHeight w:val="300"/>
        </w:trPr>
        <w:tc>
          <w:tcPr>
            <w:tcW w:w="3232" w:type="dxa"/>
            <w:shd w:val="clear" w:color="auto" w:fill="E7E6E6" w:themeFill="background2"/>
            <w:tcMar>
              <w:top w:w="0" w:type="dxa"/>
              <w:left w:w="45" w:type="dxa"/>
              <w:bottom w:w="0" w:type="dxa"/>
              <w:right w:w="45" w:type="dxa"/>
            </w:tcMar>
            <w:hideMark/>
          </w:tcPr>
          <w:p w14:paraId="21D7CF72"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F3DFA9D" w14:textId="77777777" w:rsidR="00032E74" w:rsidRPr="00000456" w:rsidRDefault="00032E74" w:rsidP="000D745C">
            <w:pPr>
              <w:spacing w:after="0" w:line="240" w:lineRule="auto"/>
              <w:rPr>
                <w:rFonts w:ascii="Calibri" w:eastAsia="Times New Roman" w:hAnsi="Calibri" w:cs="Calibri"/>
              </w:rPr>
            </w:pPr>
          </w:p>
        </w:tc>
      </w:tr>
      <w:tr w:rsidR="00032E74" w:rsidRPr="00000456" w14:paraId="2E5FCC7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0E59ED4"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040AD37B"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32E74" w:rsidRPr="00000456" w14:paraId="757087F1" w14:textId="77777777" w:rsidTr="000D745C">
        <w:trPr>
          <w:trHeight w:val="300"/>
        </w:trPr>
        <w:tc>
          <w:tcPr>
            <w:tcW w:w="3232" w:type="dxa"/>
            <w:shd w:val="clear" w:color="auto" w:fill="E7E6E6" w:themeFill="background2"/>
            <w:tcMar>
              <w:top w:w="0" w:type="dxa"/>
              <w:left w:w="45" w:type="dxa"/>
              <w:bottom w:w="0" w:type="dxa"/>
              <w:right w:w="45" w:type="dxa"/>
            </w:tcMar>
            <w:hideMark/>
          </w:tcPr>
          <w:p w14:paraId="2C338160"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EF70465"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32E74" w:rsidRPr="00000456" w14:paraId="28E660C1" w14:textId="77777777" w:rsidTr="000D745C">
        <w:trPr>
          <w:trHeight w:val="300"/>
        </w:trPr>
        <w:tc>
          <w:tcPr>
            <w:tcW w:w="3232" w:type="dxa"/>
            <w:shd w:val="clear" w:color="auto" w:fill="E7E6E6" w:themeFill="background2"/>
            <w:tcMar>
              <w:top w:w="0" w:type="dxa"/>
              <w:left w:w="45" w:type="dxa"/>
              <w:bottom w:w="0" w:type="dxa"/>
              <w:right w:w="45" w:type="dxa"/>
            </w:tcMar>
            <w:hideMark/>
          </w:tcPr>
          <w:p w14:paraId="791C2AA0"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489C228D"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32E74" w:rsidRPr="00000456" w14:paraId="73D2448B" w14:textId="77777777" w:rsidTr="000D745C">
        <w:trPr>
          <w:trHeight w:val="300"/>
        </w:trPr>
        <w:tc>
          <w:tcPr>
            <w:tcW w:w="3232" w:type="dxa"/>
            <w:shd w:val="clear" w:color="auto" w:fill="E7E6E6" w:themeFill="background2"/>
            <w:tcMar>
              <w:top w:w="0" w:type="dxa"/>
              <w:left w:w="45" w:type="dxa"/>
              <w:bottom w:w="0" w:type="dxa"/>
              <w:right w:w="45" w:type="dxa"/>
            </w:tcMar>
            <w:hideMark/>
          </w:tcPr>
          <w:p w14:paraId="291A8450"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952AD60"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032E74" w:rsidRPr="00000456" w14:paraId="41664EC6" w14:textId="77777777" w:rsidTr="000D745C">
        <w:trPr>
          <w:trHeight w:val="300"/>
        </w:trPr>
        <w:tc>
          <w:tcPr>
            <w:tcW w:w="3232" w:type="dxa"/>
            <w:shd w:val="clear" w:color="auto" w:fill="E7E6E6" w:themeFill="background2"/>
            <w:tcMar>
              <w:top w:w="0" w:type="dxa"/>
              <w:left w:w="45" w:type="dxa"/>
              <w:bottom w:w="0" w:type="dxa"/>
              <w:right w:w="45" w:type="dxa"/>
            </w:tcMar>
            <w:hideMark/>
          </w:tcPr>
          <w:p w14:paraId="649C6E52"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0413A4C"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32E74" w:rsidRPr="00000456" w14:paraId="4D58CF05" w14:textId="77777777" w:rsidTr="000D745C">
        <w:trPr>
          <w:trHeight w:val="300"/>
        </w:trPr>
        <w:tc>
          <w:tcPr>
            <w:tcW w:w="3232" w:type="dxa"/>
            <w:shd w:val="clear" w:color="auto" w:fill="E7E6E6" w:themeFill="background2"/>
            <w:tcMar>
              <w:top w:w="0" w:type="dxa"/>
              <w:left w:w="45" w:type="dxa"/>
              <w:bottom w:w="0" w:type="dxa"/>
              <w:right w:w="45" w:type="dxa"/>
            </w:tcMar>
            <w:hideMark/>
          </w:tcPr>
          <w:p w14:paraId="0CE8E19E"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5D241C26"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32E74" w:rsidRPr="00000456" w14:paraId="46627916" w14:textId="77777777" w:rsidTr="000D745C">
        <w:trPr>
          <w:trHeight w:val="300"/>
        </w:trPr>
        <w:tc>
          <w:tcPr>
            <w:tcW w:w="3232" w:type="dxa"/>
            <w:shd w:val="clear" w:color="auto" w:fill="E7E6E6" w:themeFill="background2"/>
            <w:tcMar>
              <w:top w:w="0" w:type="dxa"/>
              <w:left w:w="45" w:type="dxa"/>
              <w:bottom w:w="0" w:type="dxa"/>
              <w:right w:w="45" w:type="dxa"/>
            </w:tcMar>
            <w:hideMark/>
          </w:tcPr>
          <w:p w14:paraId="630ADE43"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2FD9C50" w14:textId="77777777" w:rsidR="00032E74" w:rsidRPr="005B293A" w:rsidRDefault="00032E74" w:rsidP="000D745C">
            <w:pPr>
              <w:spacing w:after="0" w:line="240" w:lineRule="auto"/>
              <w:rPr>
                <w:rFonts w:ascii="Calibri" w:eastAsia="Times New Roman" w:hAnsi="Calibri" w:cs="Calibri"/>
              </w:rPr>
            </w:pPr>
          </w:p>
        </w:tc>
      </w:tr>
      <w:tr w:rsidR="00032E74" w:rsidRPr="00000456" w14:paraId="34B6378D" w14:textId="77777777" w:rsidTr="000D745C">
        <w:trPr>
          <w:trHeight w:val="300"/>
        </w:trPr>
        <w:tc>
          <w:tcPr>
            <w:tcW w:w="3232" w:type="dxa"/>
            <w:shd w:val="clear" w:color="auto" w:fill="E7E6E6" w:themeFill="background2"/>
            <w:tcMar>
              <w:top w:w="0" w:type="dxa"/>
              <w:left w:w="45" w:type="dxa"/>
              <w:bottom w:w="0" w:type="dxa"/>
              <w:right w:w="45" w:type="dxa"/>
            </w:tcMar>
            <w:hideMark/>
          </w:tcPr>
          <w:p w14:paraId="4ACC1A88"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322AF92"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032E74" w:rsidRPr="00000456" w14:paraId="30322C92" w14:textId="77777777" w:rsidTr="000D745C">
        <w:trPr>
          <w:trHeight w:val="300"/>
        </w:trPr>
        <w:tc>
          <w:tcPr>
            <w:tcW w:w="3232" w:type="dxa"/>
            <w:shd w:val="clear" w:color="auto" w:fill="E7E6E6" w:themeFill="background2"/>
            <w:tcMar>
              <w:top w:w="0" w:type="dxa"/>
              <w:left w:w="45" w:type="dxa"/>
              <w:bottom w:w="0" w:type="dxa"/>
              <w:right w:w="45" w:type="dxa"/>
            </w:tcMar>
            <w:hideMark/>
          </w:tcPr>
          <w:p w14:paraId="4D7DE8F3"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25E8C1D"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32E74" w:rsidRPr="00000456" w14:paraId="493198F9" w14:textId="77777777" w:rsidTr="000D745C">
        <w:trPr>
          <w:trHeight w:val="300"/>
        </w:trPr>
        <w:tc>
          <w:tcPr>
            <w:tcW w:w="3232" w:type="dxa"/>
            <w:shd w:val="clear" w:color="auto" w:fill="E7E6E6" w:themeFill="background2"/>
            <w:tcMar>
              <w:top w:w="0" w:type="dxa"/>
              <w:left w:w="45" w:type="dxa"/>
              <w:bottom w:w="0" w:type="dxa"/>
              <w:right w:w="45" w:type="dxa"/>
            </w:tcMar>
            <w:hideMark/>
          </w:tcPr>
          <w:p w14:paraId="0FE4B695"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43D27ED"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32E74" w:rsidRPr="00000456" w14:paraId="56BB73AE" w14:textId="77777777" w:rsidTr="000D745C">
        <w:trPr>
          <w:trHeight w:val="300"/>
        </w:trPr>
        <w:tc>
          <w:tcPr>
            <w:tcW w:w="3232" w:type="dxa"/>
            <w:shd w:val="clear" w:color="auto" w:fill="E7E6E6" w:themeFill="background2"/>
            <w:tcMar>
              <w:top w:w="0" w:type="dxa"/>
              <w:left w:w="45" w:type="dxa"/>
              <w:bottom w:w="0" w:type="dxa"/>
              <w:right w:w="45" w:type="dxa"/>
            </w:tcMar>
            <w:hideMark/>
          </w:tcPr>
          <w:p w14:paraId="0EC65530"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9BEC5E9" w14:textId="77777777" w:rsidR="00032E74" w:rsidRPr="005B293A" w:rsidRDefault="00032E74" w:rsidP="000D745C">
            <w:pPr>
              <w:spacing w:after="0" w:line="240" w:lineRule="auto"/>
              <w:rPr>
                <w:rFonts w:ascii="Calibri" w:eastAsia="Times New Roman" w:hAnsi="Calibri" w:cs="Calibri"/>
              </w:rPr>
            </w:pPr>
          </w:p>
        </w:tc>
      </w:tr>
      <w:tr w:rsidR="00032E74" w:rsidRPr="00000456" w14:paraId="58F508BC" w14:textId="77777777" w:rsidTr="000D745C">
        <w:trPr>
          <w:trHeight w:val="300"/>
        </w:trPr>
        <w:tc>
          <w:tcPr>
            <w:tcW w:w="3232" w:type="dxa"/>
            <w:shd w:val="clear" w:color="auto" w:fill="E7E6E6" w:themeFill="background2"/>
            <w:tcMar>
              <w:top w:w="0" w:type="dxa"/>
              <w:left w:w="45" w:type="dxa"/>
              <w:bottom w:w="0" w:type="dxa"/>
              <w:right w:w="45" w:type="dxa"/>
            </w:tcMar>
            <w:hideMark/>
          </w:tcPr>
          <w:p w14:paraId="7051B399"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963E92D" w14:textId="77777777" w:rsidR="00032E74" w:rsidRPr="005B293A" w:rsidRDefault="00032E74" w:rsidP="000D745C">
            <w:pPr>
              <w:spacing w:after="0" w:line="240" w:lineRule="auto"/>
              <w:rPr>
                <w:rFonts w:ascii="Calibri" w:eastAsia="Times New Roman" w:hAnsi="Calibri" w:cs="Calibri"/>
              </w:rPr>
            </w:pPr>
          </w:p>
        </w:tc>
      </w:tr>
      <w:tr w:rsidR="00032E74" w:rsidRPr="00000456" w14:paraId="54A99F9A" w14:textId="77777777" w:rsidTr="000D745C">
        <w:trPr>
          <w:trHeight w:val="300"/>
        </w:trPr>
        <w:tc>
          <w:tcPr>
            <w:tcW w:w="3232" w:type="dxa"/>
            <w:shd w:val="clear" w:color="auto" w:fill="E7E6E6" w:themeFill="background2"/>
            <w:tcMar>
              <w:top w:w="0" w:type="dxa"/>
              <w:left w:w="45" w:type="dxa"/>
              <w:bottom w:w="0" w:type="dxa"/>
              <w:right w:w="45" w:type="dxa"/>
            </w:tcMar>
            <w:hideMark/>
          </w:tcPr>
          <w:p w14:paraId="4B5D06A3"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4AD47C19"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32E74" w:rsidRPr="00000456" w14:paraId="1AAF95D1" w14:textId="77777777" w:rsidTr="000D745C">
        <w:trPr>
          <w:trHeight w:val="300"/>
        </w:trPr>
        <w:tc>
          <w:tcPr>
            <w:tcW w:w="3232" w:type="dxa"/>
            <w:shd w:val="clear" w:color="auto" w:fill="E7E6E6" w:themeFill="background2"/>
            <w:tcMar>
              <w:top w:w="0" w:type="dxa"/>
              <w:left w:w="45" w:type="dxa"/>
              <w:bottom w:w="0" w:type="dxa"/>
              <w:right w:w="45" w:type="dxa"/>
            </w:tcMar>
            <w:hideMark/>
          </w:tcPr>
          <w:p w14:paraId="0A5CAC98"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2055E7F0"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32E74" w:rsidRPr="00000456" w14:paraId="623E9853" w14:textId="77777777" w:rsidTr="000D745C">
        <w:trPr>
          <w:trHeight w:val="300"/>
        </w:trPr>
        <w:tc>
          <w:tcPr>
            <w:tcW w:w="3232" w:type="dxa"/>
            <w:shd w:val="clear" w:color="auto" w:fill="E7E6E6" w:themeFill="background2"/>
            <w:tcMar>
              <w:top w:w="0" w:type="dxa"/>
              <w:left w:w="45" w:type="dxa"/>
              <w:bottom w:w="0" w:type="dxa"/>
              <w:right w:w="45" w:type="dxa"/>
            </w:tcMar>
            <w:hideMark/>
          </w:tcPr>
          <w:p w14:paraId="5D132C2B"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43926522"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32E74" w:rsidRPr="00000456" w14:paraId="200E4629"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66933A"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782AE132" w14:textId="77777777" w:rsidR="00032E74" w:rsidRPr="005B293A" w:rsidRDefault="00032E74" w:rsidP="000D745C">
            <w:pPr>
              <w:spacing w:after="0" w:line="240" w:lineRule="auto"/>
              <w:rPr>
                <w:rFonts w:ascii="Calibri" w:eastAsia="Times New Roman" w:hAnsi="Calibri" w:cs="Calibri"/>
              </w:rPr>
            </w:pPr>
          </w:p>
        </w:tc>
      </w:tr>
      <w:tr w:rsidR="00032E74" w:rsidRPr="00000456" w14:paraId="34835B87" w14:textId="77777777" w:rsidTr="000D745C">
        <w:trPr>
          <w:trHeight w:val="300"/>
        </w:trPr>
        <w:tc>
          <w:tcPr>
            <w:tcW w:w="3232" w:type="dxa"/>
            <w:shd w:val="clear" w:color="auto" w:fill="E7E6E6" w:themeFill="background2"/>
            <w:tcMar>
              <w:top w:w="0" w:type="dxa"/>
              <w:left w:w="45" w:type="dxa"/>
              <w:bottom w:w="0" w:type="dxa"/>
              <w:right w:w="45" w:type="dxa"/>
            </w:tcMar>
            <w:hideMark/>
          </w:tcPr>
          <w:p w14:paraId="5EA64445"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2B95FFCE"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32E74" w:rsidRPr="00000456" w14:paraId="215B8D93"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5B0DC8"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762C6CEC" w14:textId="77777777" w:rsidR="00032E74" w:rsidRPr="005B293A" w:rsidRDefault="00032E74" w:rsidP="000D745C">
            <w:pPr>
              <w:spacing w:after="0" w:line="240" w:lineRule="auto"/>
              <w:rPr>
                <w:rFonts w:ascii="Calibri" w:eastAsia="Times New Roman" w:hAnsi="Calibri" w:cs="Calibri"/>
              </w:rPr>
            </w:pPr>
          </w:p>
        </w:tc>
      </w:tr>
      <w:tr w:rsidR="00032E74" w:rsidRPr="00000456" w14:paraId="6A67DF9C" w14:textId="77777777" w:rsidTr="000D745C">
        <w:trPr>
          <w:trHeight w:val="300"/>
        </w:trPr>
        <w:tc>
          <w:tcPr>
            <w:tcW w:w="3232" w:type="dxa"/>
            <w:shd w:val="clear" w:color="auto" w:fill="E7E6E6" w:themeFill="background2"/>
            <w:tcMar>
              <w:top w:w="0" w:type="dxa"/>
              <w:left w:w="45" w:type="dxa"/>
              <w:bottom w:w="0" w:type="dxa"/>
              <w:right w:w="45" w:type="dxa"/>
            </w:tcMar>
            <w:hideMark/>
          </w:tcPr>
          <w:p w14:paraId="50531359"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E1A1A18" w14:textId="77777777" w:rsidR="00032E74" w:rsidRPr="005B293A" w:rsidRDefault="00032E74"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32E74" w:rsidRPr="00000456" w14:paraId="50F4BD03" w14:textId="77777777" w:rsidTr="000D745C">
        <w:trPr>
          <w:trHeight w:val="300"/>
        </w:trPr>
        <w:tc>
          <w:tcPr>
            <w:tcW w:w="3232" w:type="dxa"/>
            <w:shd w:val="clear" w:color="auto" w:fill="E7E6E6" w:themeFill="background2"/>
            <w:tcMar>
              <w:top w:w="0" w:type="dxa"/>
              <w:left w:w="45" w:type="dxa"/>
              <w:bottom w:w="0" w:type="dxa"/>
              <w:right w:w="45" w:type="dxa"/>
            </w:tcMar>
            <w:hideMark/>
          </w:tcPr>
          <w:p w14:paraId="2DFA5C28"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8AE475D"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32E74" w:rsidRPr="00000456" w14:paraId="4D2AD3CC" w14:textId="77777777" w:rsidTr="000D745C">
        <w:trPr>
          <w:trHeight w:val="300"/>
        </w:trPr>
        <w:tc>
          <w:tcPr>
            <w:tcW w:w="3232" w:type="dxa"/>
            <w:shd w:val="clear" w:color="auto" w:fill="E7E6E6" w:themeFill="background2"/>
            <w:tcMar>
              <w:top w:w="0" w:type="dxa"/>
              <w:left w:w="45" w:type="dxa"/>
              <w:bottom w:w="0" w:type="dxa"/>
              <w:right w:w="45" w:type="dxa"/>
            </w:tcMar>
            <w:hideMark/>
          </w:tcPr>
          <w:p w14:paraId="5803EA3D"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93E114F"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7F0C199D" w14:textId="77777777" w:rsidR="00032E74" w:rsidRDefault="00032E74" w:rsidP="00032E74">
      <w:pPr>
        <w:pStyle w:val="MText"/>
      </w:pPr>
    </w:p>
    <w:p w14:paraId="0E3F9A71" w14:textId="77777777" w:rsidR="00032E74" w:rsidRPr="004962C5" w:rsidRDefault="00032E74" w:rsidP="00032E74">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914A503" w14:textId="77777777" w:rsidR="00032E74" w:rsidRDefault="00032E74" w:rsidP="00032E74">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80B3443" w14:textId="77777777" w:rsidR="00032E74" w:rsidRDefault="00032E74" w:rsidP="00032E7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32E74" w:rsidRPr="00000456" w14:paraId="307CF718"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10E0D5D2" w14:textId="77777777" w:rsidR="00032E74" w:rsidRPr="00000456" w:rsidRDefault="00032E74"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1C7786D9" w14:textId="77777777" w:rsidR="00032E74" w:rsidRPr="00000456" w:rsidRDefault="00032E74"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032E74" w:rsidRPr="00000456" w14:paraId="466EA090" w14:textId="77777777" w:rsidTr="000D745C">
        <w:trPr>
          <w:trHeight w:val="300"/>
        </w:trPr>
        <w:tc>
          <w:tcPr>
            <w:tcW w:w="4140" w:type="dxa"/>
            <w:shd w:val="clear" w:color="auto" w:fill="E7E6E6" w:themeFill="background2"/>
            <w:tcMar>
              <w:top w:w="0" w:type="dxa"/>
              <w:left w:w="45" w:type="dxa"/>
              <w:bottom w:w="0" w:type="dxa"/>
              <w:right w:w="45" w:type="dxa"/>
            </w:tcMar>
            <w:hideMark/>
          </w:tcPr>
          <w:p w14:paraId="45201967"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B7B5B68"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032E74" w:rsidRPr="00000456" w14:paraId="3058D88F" w14:textId="77777777" w:rsidTr="000D745C">
        <w:trPr>
          <w:trHeight w:val="300"/>
        </w:trPr>
        <w:tc>
          <w:tcPr>
            <w:tcW w:w="4140" w:type="dxa"/>
            <w:shd w:val="clear" w:color="auto" w:fill="E7E6E6" w:themeFill="background2"/>
            <w:tcMar>
              <w:top w:w="0" w:type="dxa"/>
              <w:left w:w="45" w:type="dxa"/>
              <w:bottom w:w="0" w:type="dxa"/>
              <w:right w:w="45" w:type="dxa"/>
            </w:tcMar>
            <w:hideMark/>
          </w:tcPr>
          <w:p w14:paraId="1D1290DA"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C4BBB2F"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032E74" w:rsidRPr="00000456" w14:paraId="0A1805A3" w14:textId="77777777" w:rsidTr="000D745C">
        <w:trPr>
          <w:trHeight w:val="300"/>
        </w:trPr>
        <w:tc>
          <w:tcPr>
            <w:tcW w:w="4140" w:type="dxa"/>
            <w:shd w:val="clear" w:color="auto" w:fill="E7E6E6" w:themeFill="background2"/>
            <w:tcMar>
              <w:top w:w="0" w:type="dxa"/>
              <w:left w:w="45" w:type="dxa"/>
              <w:bottom w:w="0" w:type="dxa"/>
              <w:right w:w="45" w:type="dxa"/>
            </w:tcMar>
            <w:hideMark/>
          </w:tcPr>
          <w:p w14:paraId="5B78C1BC"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2AD36B1"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032E74" w:rsidRPr="00000456" w14:paraId="38ACA695" w14:textId="77777777" w:rsidTr="000D745C">
        <w:trPr>
          <w:trHeight w:val="300"/>
        </w:trPr>
        <w:tc>
          <w:tcPr>
            <w:tcW w:w="4140" w:type="dxa"/>
            <w:shd w:val="clear" w:color="auto" w:fill="E7E6E6" w:themeFill="background2"/>
            <w:tcMar>
              <w:top w:w="0" w:type="dxa"/>
              <w:left w:w="45" w:type="dxa"/>
              <w:bottom w:w="0" w:type="dxa"/>
              <w:right w:w="45" w:type="dxa"/>
            </w:tcMar>
            <w:hideMark/>
          </w:tcPr>
          <w:p w14:paraId="569CEFD1"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DA90834"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032E74" w:rsidRPr="00000456" w14:paraId="73772934" w14:textId="77777777" w:rsidTr="000D745C">
        <w:trPr>
          <w:trHeight w:val="300"/>
        </w:trPr>
        <w:tc>
          <w:tcPr>
            <w:tcW w:w="4140" w:type="dxa"/>
            <w:shd w:val="clear" w:color="auto" w:fill="E7E6E6" w:themeFill="background2"/>
            <w:tcMar>
              <w:top w:w="0" w:type="dxa"/>
              <w:left w:w="45" w:type="dxa"/>
              <w:bottom w:w="0" w:type="dxa"/>
              <w:right w:w="45" w:type="dxa"/>
            </w:tcMar>
            <w:hideMark/>
          </w:tcPr>
          <w:p w14:paraId="527F66FD"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C9ECEF9"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032E74" w:rsidRPr="00000456" w14:paraId="556BF58E" w14:textId="77777777" w:rsidTr="000D745C">
        <w:trPr>
          <w:trHeight w:val="300"/>
        </w:trPr>
        <w:tc>
          <w:tcPr>
            <w:tcW w:w="4140" w:type="dxa"/>
            <w:shd w:val="clear" w:color="auto" w:fill="E7E6E6" w:themeFill="background2"/>
            <w:tcMar>
              <w:top w:w="0" w:type="dxa"/>
              <w:left w:w="45" w:type="dxa"/>
              <w:bottom w:w="0" w:type="dxa"/>
              <w:right w:w="45" w:type="dxa"/>
            </w:tcMar>
            <w:hideMark/>
          </w:tcPr>
          <w:p w14:paraId="3D74AEBF"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0609CCB"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032E74" w:rsidRPr="00000456" w14:paraId="2B74BE47" w14:textId="77777777" w:rsidTr="000D745C">
        <w:trPr>
          <w:trHeight w:val="300"/>
        </w:trPr>
        <w:tc>
          <w:tcPr>
            <w:tcW w:w="4140" w:type="dxa"/>
            <w:shd w:val="clear" w:color="auto" w:fill="E7E6E6" w:themeFill="background2"/>
            <w:tcMar>
              <w:top w:w="0" w:type="dxa"/>
              <w:left w:w="45" w:type="dxa"/>
              <w:bottom w:w="0" w:type="dxa"/>
              <w:right w:w="45" w:type="dxa"/>
            </w:tcMar>
            <w:hideMark/>
          </w:tcPr>
          <w:p w14:paraId="29B83250"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A6EE5DB"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032E74" w:rsidRPr="00000456" w14:paraId="3DE14815" w14:textId="77777777" w:rsidTr="000D745C">
        <w:trPr>
          <w:trHeight w:val="300"/>
        </w:trPr>
        <w:tc>
          <w:tcPr>
            <w:tcW w:w="4140" w:type="dxa"/>
            <w:shd w:val="clear" w:color="auto" w:fill="E7E6E6" w:themeFill="background2"/>
            <w:tcMar>
              <w:top w:w="0" w:type="dxa"/>
              <w:left w:w="45" w:type="dxa"/>
              <w:bottom w:w="0" w:type="dxa"/>
              <w:right w:w="45" w:type="dxa"/>
            </w:tcMar>
            <w:hideMark/>
          </w:tcPr>
          <w:p w14:paraId="38B47AB7"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ED49EE9"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032E74" w:rsidRPr="00000456" w14:paraId="3C4483E6" w14:textId="77777777" w:rsidTr="000D745C">
        <w:trPr>
          <w:trHeight w:val="300"/>
        </w:trPr>
        <w:tc>
          <w:tcPr>
            <w:tcW w:w="4140" w:type="dxa"/>
            <w:shd w:val="clear" w:color="auto" w:fill="E7E6E6" w:themeFill="background2"/>
            <w:tcMar>
              <w:top w:w="0" w:type="dxa"/>
              <w:left w:w="45" w:type="dxa"/>
              <w:bottom w:w="0" w:type="dxa"/>
              <w:right w:w="45" w:type="dxa"/>
            </w:tcMar>
            <w:hideMark/>
          </w:tcPr>
          <w:p w14:paraId="069715CA"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D2B96C9"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032E74" w:rsidRPr="00000456" w14:paraId="73D85B11" w14:textId="77777777" w:rsidTr="000D745C">
        <w:trPr>
          <w:trHeight w:val="300"/>
        </w:trPr>
        <w:tc>
          <w:tcPr>
            <w:tcW w:w="4140" w:type="dxa"/>
            <w:shd w:val="clear" w:color="auto" w:fill="E7E6E6" w:themeFill="background2"/>
            <w:tcMar>
              <w:top w:w="0" w:type="dxa"/>
              <w:left w:w="45" w:type="dxa"/>
              <w:bottom w:w="0" w:type="dxa"/>
              <w:right w:w="45" w:type="dxa"/>
            </w:tcMar>
            <w:hideMark/>
          </w:tcPr>
          <w:p w14:paraId="2B84D12B"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1592475"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032E74" w:rsidRPr="00000456" w14:paraId="2FE80141" w14:textId="77777777" w:rsidTr="000D745C">
        <w:trPr>
          <w:trHeight w:val="300"/>
        </w:trPr>
        <w:tc>
          <w:tcPr>
            <w:tcW w:w="4140" w:type="dxa"/>
            <w:shd w:val="clear" w:color="auto" w:fill="E7E6E6" w:themeFill="background2"/>
            <w:tcMar>
              <w:top w:w="0" w:type="dxa"/>
              <w:left w:w="45" w:type="dxa"/>
              <w:bottom w:w="0" w:type="dxa"/>
              <w:right w:w="45" w:type="dxa"/>
            </w:tcMar>
            <w:hideMark/>
          </w:tcPr>
          <w:p w14:paraId="4E2A8EB7"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1B1DFEA"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032E74" w:rsidRPr="00000456" w14:paraId="03968D5C" w14:textId="77777777" w:rsidTr="000D745C">
        <w:trPr>
          <w:trHeight w:val="300"/>
        </w:trPr>
        <w:tc>
          <w:tcPr>
            <w:tcW w:w="4140" w:type="dxa"/>
            <w:shd w:val="clear" w:color="auto" w:fill="E7E6E6" w:themeFill="background2"/>
            <w:tcMar>
              <w:top w:w="0" w:type="dxa"/>
              <w:left w:w="45" w:type="dxa"/>
              <w:bottom w:w="0" w:type="dxa"/>
              <w:right w:w="45" w:type="dxa"/>
            </w:tcMar>
            <w:hideMark/>
          </w:tcPr>
          <w:p w14:paraId="7284EE01"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0ABA2EF"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032E74" w:rsidRPr="00000456" w14:paraId="3CBB6455" w14:textId="77777777" w:rsidTr="000D745C">
        <w:trPr>
          <w:trHeight w:val="300"/>
        </w:trPr>
        <w:tc>
          <w:tcPr>
            <w:tcW w:w="4140" w:type="dxa"/>
            <w:shd w:val="clear" w:color="auto" w:fill="E7E6E6" w:themeFill="background2"/>
            <w:tcMar>
              <w:top w:w="0" w:type="dxa"/>
              <w:left w:w="45" w:type="dxa"/>
              <w:bottom w:w="0" w:type="dxa"/>
              <w:right w:w="45" w:type="dxa"/>
            </w:tcMar>
            <w:hideMark/>
          </w:tcPr>
          <w:p w14:paraId="41B9B081"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BB5138B"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032E74" w:rsidRPr="00000456" w14:paraId="436F71BF" w14:textId="77777777" w:rsidTr="000D745C">
        <w:trPr>
          <w:trHeight w:val="302"/>
        </w:trPr>
        <w:tc>
          <w:tcPr>
            <w:tcW w:w="4140" w:type="dxa"/>
            <w:shd w:val="clear" w:color="auto" w:fill="E7E6E6" w:themeFill="background2"/>
            <w:tcMar>
              <w:top w:w="0" w:type="dxa"/>
              <w:left w:w="45" w:type="dxa"/>
              <w:bottom w:w="0" w:type="dxa"/>
              <w:right w:w="45" w:type="dxa"/>
            </w:tcMar>
            <w:hideMark/>
          </w:tcPr>
          <w:p w14:paraId="7C04EA7D"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63A4C6E7"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032E74" w:rsidRPr="00000456" w14:paraId="3571E8D5" w14:textId="77777777" w:rsidTr="000D745C">
        <w:trPr>
          <w:trHeight w:val="300"/>
        </w:trPr>
        <w:tc>
          <w:tcPr>
            <w:tcW w:w="4140" w:type="dxa"/>
            <w:shd w:val="clear" w:color="auto" w:fill="E7E6E6" w:themeFill="background2"/>
            <w:tcMar>
              <w:top w:w="0" w:type="dxa"/>
              <w:left w:w="45" w:type="dxa"/>
              <w:bottom w:w="0" w:type="dxa"/>
              <w:right w:w="45" w:type="dxa"/>
            </w:tcMar>
          </w:tcPr>
          <w:p w14:paraId="256B8075"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82BDAB4"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032E74" w:rsidRPr="00000456" w14:paraId="2723B10E" w14:textId="77777777" w:rsidTr="000D745C">
        <w:trPr>
          <w:trHeight w:val="300"/>
        </w:trPr>
        <w:tc>
          <w:tcPr>
            <w:tcW w:w="4140" w:type="dxa"/>
            <w:shd w:val="clear" w:color="auto" w:fill="E7E6E6" w:themeFill="background2"/>
            <w:tcMar>
              <w:top w:w="0" w:type="dxa"/>
              <w:left w:w="45" w:type="dxa"/>
              <w:bottom w:w="0" w:type="dxa"/>
              <w:right w:w="45" w:type="dxa"/>
            </w:tcMar>
          </w:tcPr>
          <w:p w14:paraId="6DFE0B1E"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5FD72A3"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032E74" w:rsidRPr="00000456" w14:paraId="12BCA0E0" w14:textId="77777777" w:rsidTr="000D745C">
        <w:trPr>
          <w:trHeight w:val="300"/>
        </w:trPr>
        <w:tc>
          <w:tcPr>
            <w:tcW w:w="4140" w:type="dxa"/>
            <w:shd w:val="clear" w:color="auto" w:fill="E7E6E6" w:themeFill="background2"/>
            <w:tcMar>
              <w:top w:w="0" w:type="dxa"/>
              <w:left w:w="45" w:type="dxa"/>
              <w:bottom w:w="0" w:type="dxa"/>
              <w:right w:w="45" w:type="dxa"/>
            </w:tcMar>
          </w:tcPr>
          <w:p w14:paraId="1F4C37C3"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A03E6DE"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032E74" w:rsidRPr="00000456" w14:paraId="2270B29D" w14:textId="77777777" w:rsidTr="000D745C">
        <w:trPr>
          <w:trHeight w:val="300"/>
        </w:trPr>
        <w:tc>
          <w:tcPr>
            <w:tcW w:w="4140" w:type="dxa"/>
            <w:shd w:val="clear" w:color="auto" w:fill="E7E6E6" w:themeFill="background2"/>
            <w:tcMar>
              <w:top w:w="0" w:type="dxa"/>
              <w:left w:w="45" w:type="dxa"/>
              <w:bottom w:w="0" w:type="dxa"/>
              <w:right w:w="45" w:type="dxa"/>
            </w:tcMar>
          </w:tcPr>
          <w:p w14:paraId="69747D20"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34F126F7"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032E74" w:rsidRPr="00000456" w14:paraId="7FC61882" w14:textId="77777777" w:rsidTr="000D745C">
        <w:trPr>
          <w:trHeight w:val="300"/>
        </w:trPr>
        <w:tc>
          <w:tcPr>
            <w:tcW w:w="4140" w:type="dxa"/>
            <w:shd w:val="clear" w:color="auto" w:fill="E7E6E6" w:themeFill="background2"/>
            <w:tcMar>
              <w:top w:w="0" w:type="dxa"/>
              <w:left w:w="45" w:type="dxa"/>
              <w:bottom w:w="0" w:type="dxa"/>
              <w:right w:w="45" w:type="dxa"/>
            </w:tcMar>
          </w:tcPr>
          <w:p w14:paraId="5881058E"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68BEEE3A"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032E74" w:rsidRPr="00000456" w14:paraId="40B5D7F8" w14:textId="77777777" w:rsidTr="000D745C">
        <w:trPr>
          <w:trHeight w:val="300"/>
        </w:trPr>
        <w:tc>
          <w:tcPr>
            <w:tcW w:w="4140" w:type="dxa"/>
            <w:shd w:val="clear" w:color="auto" w:fill="E7E6E6" w:themeFill="background2"/>
            <w:tcMar>
              <w:top w:w="0" w:type="dxa"/>
              <w:left w:w="45" w:type="dxa"/>
              <w:bottom w:w="0" w:type="dxa"/>
              <w:right w:w="45" w:type="dxa"/>
            </w:tcMar>
          </w:tcPr>
          <w:p w14:paraId="6DA73394"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2729473"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032E74" w:rsidRPr="00000456" w14:paraId="2869073A" w14:textId="77777777" w:rsidTr="000D745C">
        <w:trPr>
          <w:trHeight w:val="300"/>
        </w:trPr>
        <w:tc>
          <w:tcPr>
            <w:tcW w:w="4140" w:type="dxa"/>
            <w:shd w:val="clear" w:color="auto" w:fill="E7E6E6" w:themeFill="background2"/>
            <w:tcMar>
              <w:top w:w="0" w:type="dxa"/>
              <w:left w:w="45" w:type="dxa"/>
              <w:bottom w:w="0" w:type="dxa"/>
              <w:right w:w="45" w:type="dxa"/>
            </w:tcMar>
          </w:tcPr>
          <w:p w14:paraId="1B2B16EB" w14:textId="77777777" w:rsidR="00032E74" w:rsidRPr="009367A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F1AF655"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032E74" w:rsidRPr="00000456" w14:paraId="21B32548" w14:textId="77777777" w:rsidTr="000D745C">
        <w:trPr>
          <w:trHeight w:val="300"/>
        </w:trPr>
        <w:tc>
          <w:tcPr>
            <w:tcW w:w="4140" w:type="dxa"/>
            <w:shd w:val="clear" w:color="auto" w:fill="E7E6E6" w:themeFill="background2"/>
            <w:tcMar>
              <w:top w:w="0" w:type="dxa"/>
              <w:left w:w="45" w:type="dxa"/>
              <w:bottom w:w="0" w:type="dxa"/>
              <w:right w:w="45" w:type="dxa"/>
            </w:tcMar>
          </w:tcPr>
          <w:p w14:paraId="60470892"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2020B457"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032E74" w:rsidRPr="00000456" w14:paraId="6985D470" w14:textId="77777777" w:rsidTr="000D745C">
        <w:trPr>
          <w:trHeight w:val="300"/>
        </w:trPr>
        <w:tc>
          <w:tcPr>
            <w:tcW w:w="4140" w:type="dxa"/>
            <w:shd w:val="clear" w:color="auto" w:fill="E7E6E6" w:themeFill="background2"/>
            <w:tcMar>
              <w:top w:w="0" w:type="dxa"/>
              <w:left w:w="45" w:type="dxa"/>
              <w:bottom w:w="0" w:type="dxa"/>
              <w:right w:w="45" w:type="dxa"/>
            </w:tcMar>
          </w:tcPr>
          <w:p w14:paraId="70A9ED0E"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1F8313D"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032E74" w:rsidRPr="00000456" w14:paraId="5CF1AC26" w14:textId="77777777" w:rsidTr="000D745C">
        <w:trPr>
          <w:trHeight w:val="300"/>
        </w:trPr>
        <w:tc>
          <w:tcPr>
            <w:tcW w:w="4140" w:type="dxa"/>
            <w:shd w:val="clear" w:color="auto" w:fill="E7E6E6" w:themeFill="background2"/>
            <w:tcMar>
              <w:top w:w="0" w:type="dxa"/>
              <w:left w:w="45" w:type="dxa"/>
              <w:bottom w:w="0" w:type="dxa"/>
              <w:right w:w="45" w:type="dxa"/>
            </w:tcMar>
          </w:tcPr>
          <w:p w14:paraId="4E33C060"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32680E19"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032E74" w:rsidRPr="00000456" w14:paraId="3A0A6EB5" w14:textId="77777777" w:rsidTr="000D745C">
        <w:trPr>
          <w:trHeight w:val="300"/>
        </w:trPr>
        <w:tc>
          <w:tcPr>
            <w:tcW w:w="4140" w:type="dxa"/>
            <w:shd w:val="clear" w:color="auto" w:fill="E7E6E6" w:themeFill="background2"/>
            <w:tcMar>
              <w:top w:w="0" w:type="dxa"/>
              <w:left w:w="45" w:type="dxa"/>
              <w:bottom w:w="0" w:type="dxa"/>
              <w:right w:w="45" w:type="dxa"/>
            </w:tcMar>
          </w:tcPr>
          <w:p w14:paraId="3E660A31"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BA1D237" w14:textId="77777777" w:rsidR="00032E74" w:rsidRPr="009367AA" w:rsidRDefault="00032E74"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032E74" w:rsidRPr="00000456" w14:paraId="326F8178" w14:textId="77777777" w:rsidTr="000D745C">
        <w:trPr>
          <w:trHeight w:val="300"/>
        </w:trPr>
        <w:tc>
          <w:tcPr>
            <w:tcW w:w="4140" w:type="dxa"/>
            <w:shd w:val="clear" w:color="auto" w:fill="E7E6E6" w:themeFill="background2"/>
            <w:tcMar>
              <w:top w:w="0" w:type="dxa"/>
              <w:left w:w="45" w:type="dxa"/>
              <w:bottom w:w="0" w:type="dxa"/>
              <w:right w:w="45" w:type="dxa"/>
            </w:tcMar>
          </w:tcPr>
          <w:p w14:paraId="3D45F0CB" w14:textId="77777777" w:rsidR="00032E74" w:rsidRPr="005B293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F3369D2"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032E74" w:rsidRPr="00000456" w14:paraId="6AC2934D" w14:textId="77777777" w:rsidTr="000D745C">
        <w:trPr>
          <w:trHeight w:val="300"/>
        </w:trPr>
        <w:tc>
          <w:tcPr>
            <w:tcW w:w="4140" w:type="dxa"/>
            <w:shd w:val="clear" w:color="auto" w:fill="E7E6E6" w:themeFill="background2"/>
            <w:tcMar>
              <w:top w:w="0" w:type="dxa"/>
              <w:left w:w="45" w:type="dxa"/>
              <w:bottom w:w="0" w:type="dxa"/>
              <w:right w:w="45" w:type="dxa"/>
            </w:tcMar>
          </w:tcPr>
          <w:p w14:paraId="7AC6ACCF"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2E087B2"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032E74" w:rsidRPr="00000456" w14:paraId="36215FFD" w14:textId="77777777" w:rsidTr="000D745C">
        <w:trPr>
          <w:trHeight w:val="300"/>
        </w:trPr>
        <w:tc>
          <w:tcPr>
            <w:tcW w:w="4140" w:type="dxa"/>
            <w:shd w:val="clear" w:color="auto" w:fill="E7E6E6" w:themeFill="background2"/>
            <w:tcMar>
              <w:top w:w="0" w:type="dxa"/>
              <w:left w:w="45" w:type="dxa"/>
              <w:bottom w:w="0" w:type="dxa"/>
              <w:right w:w="45" w:type="dxa"/>
            </w:tcMar>
          </w:tcPr>
          <w:p w14:paraId="4599D06E" w14:textId="77777777" w:rsidR="00032E74" w:rsidRPr="005B293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38DDF589"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032E74" w:rsidRPr="00000456" w14:paraId="1D03118D" w14:textId="77777777" w:rsidTr="000D745C">
        <w:trPr>
          <w:trHeight w:val="300"/>
        </w:trPr>
        <w:tc>
          <w:tcPr>
            <w:tcW w:w="4140" w:type="dxa"/>
            <w:shd w:val="clear" w:color="auto" w:fill="E7E6E6" w:themeFill="background2"/>
            <w:tcMar>
              <w:top w:w="0" w:type="dxa"/>
              <w:left w:w="45" w:type="dxa"/>
              <w:bottom w:w="0" w:type="dxa"/>
              <w:right w:w="45" w:type="dxa"/>
            </w:tcMar>
            <w:hideMark/>
          </w:tcPr>
          <w:p w14:paraId="396C30DF"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69BAB30"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032E74" w:rsidRPr="00000456" w14:paraId="4C6A2413" w14:textId="77777777" w:rsidTr="000D745C">
        <w:trPr>
          <w:trHeight w:val="300"/>
        </w:trPr>
        <w:tc>
          <w:tcPr>
            <w:tcW w:w="4140" w:type="dxa"/>
            <w:shd w:val="clear" w:color="auto" w:fill="E7E6E6" w:themeFill="background2"/>
            <w:tcMar>
              <w:top w:w="0" w:type="dxa"/>
              <w:left w:w="45" w:type="dxa"/>
              <w:bottom w:w="0" w:type="dxa"/>
              <w:right w:w="45" w:type="dxa"/>
            </w:tcMar>
            <w:hideMark/>
          </w:tcPr>
          <w:p w14:paraId="19C52225"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ABBA9B4"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032E74" w:rsidRPr="00000456" w14:paraId="759F2635" w14:textId="77777777" w:rsidTr="000D745C">
        <w:trPr>
          <w:trHeight w:val="300"/>
        </w:trPr>
        <w:tc>
          <w:tcPr>
            <w:tcW w:w="4140" w:type="dxa"/>
            <w:shd w:val="clear" w:color="auto" w:fill="E7E6E6" w:themeFill="background2"/>
            <w:tcMar>
              <w:top w:w="0" w:type="dxa"/>
              <w:left w:w="45" w:type="dxa"/>
              <w:bottom w:w="0" w:type="dxa"/>
              <w:right w:w="45" w:type="dxa"/>
            </w:tcMar>
          </w:tcPr>
          <w:p w14:paraId="1EF6C3E5"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BC5FD9B"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032E74" w:rsidRPr="00000456" w14:paraId="4404D64B" w14:textId="77777777" w:rsidTr="000D745C">
        <w:trPr>
          <w:trHeight w:val="300"/>
        </w:trPr>
        <w:tc>
          <w:tcPr>
            <w:tcW w:w="4140" w:type="dxa"/>
            <w:shd w:val="clear" w:color="auto" w:fill="E7E6E6" w:themeFill="background2"/>
            <w:tcMar>
              <w:top w:w="0" w:type="dxa"/>
              <w:left w:w="45" w:type="dxa"/>
              <w:bottom w:w="0" w:type="dxa"/>
              <w:right w:w="45" w:type="dxa"/>
            </w:tcMar>
            <w:hideMark/>
          </w:tcPr>
          <w:p w14:paraId="7589A5AE"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3CA5E9BD"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032E74" w:rsidRPr="00000456" w14:paraId="6D856013" w14:textId="77777777" w:rsidTr="000D745C">
        <w:trPr>
          <w:trHeight w:val="300"/>
        </w:trPr>
        <w:tc>
          <w:tcPr>
            <w:tcW w:w="4140" w:type="dxa"/>
            <w:shd w:val="clear" w:color="auto" w:fill="E7E6E6" w:themeFill="background2"/>
            <w:tcMar>
              <w:top w:w="0" w:type="dxa"/>
              <w:left w:w="45" w:type="dxa"/>
              <w:bottom w:w="0" w:type="dxa"/>
              <w:right w:w="45" w:type="dxa"/>
            </w:tcMar>
            <w:hideMark/>
          </w:tcPr>
          <w:p w14:paraId="089DE4E6"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C630361"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032E74" w:rsidRPr="00000456" w14:paraId="57366780" w14:textId="77777777" w:rsidTr="000D745C">
        <w:trPr>
          <w:trHeight w:val="300"/>
        </w:trPr>
        <w:tc>
          <w:tcPr>
            <w:tcW w:w="4140" w:type="dxa"/>
            <w:shd w:val="clear" w:color="auto" w:fill="E7E6E6" w:themeFill="background2"/>
            <w:tcMar>
              <w:top w:w="0" w:type="dxa"/>
              <w:left w:w="45" w:type="dxa"/>
              <w:bottom w:w="0" w:type="dxa"/>
              <w:right w:w="45" w:type="dxa"/>
            </w:tcMar>
            <w:hideMark/>
          </w:tcPr>
          <w:p w14:paraId="30C3AFD1"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E3CA297"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032E74" w:rsidRPr="00000456" w14:paraId="5EF095F8" w14:textId="77777777" w:rsidTr="000D745C">
        <w:trPr>
          <w:trHeight w:val="300"/>
        </w:trPr>
        <w:tc>
          <w:tcPr>
            <w:tcW w:w="4140" w:type="dxa"/>
            <w:shd w:val="clear" w:color="auto" w:fill="E7E6E6" w:themeFill="background2"/>
            <w:tcMar>
              <w:top w:w="0" w:type="dxa"/>
              <w:left w:w="45" w:type="dxa"/>
              <w:bottom w:w="0" w:type="dxa"/>
              <w:right w:w="45" w:type="dxa"/>
            </w:tcMar>
            <w:hideMark/>
          </w:tcPr>
          <w:p w14:paraId="5D2D81E0"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5DC4930"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032E74" w:rsidRPr="00000456" w14:paraId="5AC45465" w14:textId="77777777" w:rsidTr="000D745C">
        <w:trPr>
          <w:trHeight w:val="300"/>
        </w:trPr>
        <w:tc>
          <w:tcPr>
            <w:tcW w:w="4140" w:type="dxa"/>
            <w:shd w:val="clear" w:color="auto" w:fill="E7E6E6" w:themeFill="background2"/>
            <w:tcMar>
              <w:top w:w="0" w:type="dxa"/>
              <w:left w:w="45" w:type="dxa"/>
              <w:bottom w:w="0" w:type="dxa"/>
              <w:right w:w="45" w:type="dxa"/>
            </w:tcMar>
            <w:hideMark/>
          </w:tcPr>
          <w:p w14:paraId="4EB63BA3" w14:textId="77777777" w:rsidR="00032E74" w:rsidRPr="005B293A" w:rsidRDefault="00032E74"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01AAF50"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032E74" w:rsidRPr="00000456" w14:paraId="7996DAEA" w14:textId="77777777" w:rsidTr="000D745C">
        <w:trPr>
          <w:trHeight w:val="300"/>
        </w:trPr>
        <w:tc>
          <w:tcPr>
            <w:tcW w:w="4140" w:type="dxa"/>
            <w:shd w:val="clear" w:color="auto" w:fill="E7E6E6" w:themeFill="background2"/>
            <w:tcMar>
              <w:top w:w="0" w:type="dxa"/>
              <w:left w:w="45" w:type="dxa"/>
              <w:bottom w:w="0" w:type="dxa"/>
              <w:right w:w="45" w:type="dxa"/>
            </w:tcMar>
            <w:hideMark/>
          </w:tcPr>
          <w:p w14:paraId="38E699B5"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1A387A1" w14:textId="77777777" w:rsidR="00032E74" w:rsidRPr="005B293A" w:rsidRDefault="00032E74"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032E74" w:rsidRPr="00000456" w14:paraId="3D874F8F" w14:textId="77777777" w:rsidTr="000D745C">
        <w:trPr>
          <w:trHeight w:val="300"/>
        </w:trPr>
        <w:tc>
          <w:tcPr>
            <w:tcW w:w="4140" w:type="dxa"/>
            <w:shd w:val="clear" w:color="auto" w:fill="E7E6E6" w:themeFill="background2"/>
            <w:tcMar>
              <w:top w:w="0" w:type="dxa"/>
              <w:left w:w="45" w:type="dxa"/>
              <w:bottom w:w="0" w:type="dxa"/>
              <w:right w:w="45" w:type="dxa"/>
            </w:tcMar>
            <w:hideMark/>
          </w:tcPr>
          <w:p w14:paraId="2B594263"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A54AD41" w14:textId="77777777" w:rsidR="00032E74" w:rsidRPr="00000456" w:rsidRDefault="00032E74"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0B03FC97" w14:textId="77777777" w:rsidR="00032E74" w:rsidRDefault="00032E74" w:rsidP="00032E74">
      <w:pPr>
        <w:pStyle w:val="MText"/>
      </w:pPr>
    </w:p>
    <w:p w14:paraId="32FDE5F4" w14:textId="77777777" w:rsidR="00032E74" w:rsidRDefault="00032E74" w:rsidP="00032E74"/>
    <w:p w14:paraId="516B84DA" w14:textId="77777777" w:rsidR="00032E74" w:rsidRDefault="00032E74" w:rsidP="00032E74"/>
    <w:p w14:paraId="5737DE8F"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E1B7DA" w14:textId="77777777" w:rsidR="00032E74" w:rsidRDefault="00032E74" w:rsidP="00032E74">
      <w:pPr>
        <w:spacing w:after="0" w:line="240" w:lineRule="auto"/>
      </w:pPr>
      <w:r>
        <w:separator/>
      </w:r>
    </w:p>
  </w:endnote>
  <w:endnote w:type="continuationSeparator" w:id="0">
    <w:p w14:paraId="22BC2D12" w14:textId="77777777" w:rsidR="00032E74" w:rsidRDefault="00032E74" w:rsidP="00032E7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B928E8C" w14:textId="77777777" w:rsidR="00EF453F" w:rsidRDefault="004005E2">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0736C93" w14:textId="77777777" w:rsidR="00EF453F" w:rsidRDefault="004005E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5A6D1AE" w14:textId="77777777" w:rsidR="00EF453F" w:rsidRDefault="004005E2">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4BC6FE2A" w14:textId="77777777" w:rsidR="00EF453F" w:rsidRDefault="004005E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DBBD35" w14:textId="77777777" w:rsidR="00032E74" w:rsidRDefault="00032E74" w:rsidP="00032E74">
      <w:pPr>
        <w:spacing w:after="0" w:line="240" w:lineRule="auto"/>
      </w:pPr>
      <w:r>
        <w:separator/>
      </w:r>
    </w:p>
  </w:footnote>
  <w:footnote w:type="continuationSeparator" w:id="0">
    <w:p w14:paraId="4E4FE2C5" w14:textId="77777777" w:rsidR="00032E74" w:rsidRDefault="00032E74" w:rsidP="00032E74">
      <w:pPr>
        <w:spacing w:after="0" w:line="240" w:lineRule="auto"/>
      </w:pPr>
      <w:r>
        <w:continuationSeparator/>
      </w:r>
    </w:p>
  </w:footnote>
  <w:footnote w:id="1">
    <w:p w14:paraId="16FF4F51" w14:textId="77777777" w:rsidR="00032E74" w:rsidRPr="00B8102F" w:rsidRDefault="00032E74" w:rsidP="00032E7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2E74"/>
    <w:rsid w:val="00032E74"/>
    <w:rsid w:val="004005E2"/>
    <w:rsid w:val="005F0E6E"/>
    <w:rsid w:val="006030F1"/>
    <w:rsid w:val="009B785E"/>
    <w:rsid w:val="00AB28AE"/>
    <w:rsid w:val="00B25797"/>
    <w:rsid w:val="00D44360"/>
    <w:rsid w:val="00F44ECF"/>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05B7DE"/>
  <w15:chartTrackingRefBased/>
  <w15:docId w15:val="{62F46896-C390-4BA0-8B55-98B9FD96F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32E74"/>
    <w:rPr>
      <w:lang w:val="en-US"/>
    </w:rPr>
  </w:style>
  <w:style w:type="paragraph" w:styleId="Heading1">
    <w:name w:val="heading 1"/>
    <w:basedOn w:val="Normal"/>
    <w:next w:val="Normal"/>
    <w:link w:val="Heading1Char"/>
    <w:uiPriority w:val="9"/>
    <w:qFormat/>
    <w:rsid w:val="00032E7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32E74"/>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32E74"/>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032E74"/>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032E74"/>
    <w:pPr>
      <w:outlineLvl w:val="9"/>
    </w:pPr>
  </w:style>
  <w:style w:type="paragraph" w:styleId="TOC1">
    <w:name w:val="toc 1"/>
    <w:basedOn w:val="Normal"/>
    <w:next w:val="Normal"/>
    <w:autoRedefine/>
    <w:uiPriority w:val="39"/>
    <w:unhideWhenUsed/>
    <w:rsid w:val="00032E74"/>
    <w:pPr>
      <w:spacing w:after="100"/>
    </w:pPr>
  </w:style>
  <w:style w:type="character" w:styleId="Hyperlink">
    <w:name w:val="Hyperlink"/>
    <w:basedOn w:val="DefaultParagraphFont"/>
    <w:uiPriority w:val="99"/>
    <w:unhideWhenUsed/>
    <w:rsid w:val="00032E74"/>
    <w:rPr>
      <w:color w:val="0563C1" w:themeColor="hyperlink"/>
      <w:u w:val="single"/>
    </w:rPr>
  </w:style>
  <w:style w:type="paragraph" w:styleId="Title">
    <w:name w:val="Title"/>
    <w:basedOn w:val="Normal"/>
    <w:next w:val="Normal"/>
    <w:link w:val="TitleChar"/>
    <w:uiPriority w:val="10"/>
    <w:qFormat/>
    <w:rsid w:val="00032E74"/>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32E74"/>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032E74"/>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32E74"/>
    <w:rPr>
      <w:rFonts w:eastAsiaTheme="minorEastAsia"/>
      <w:color w:val="5A5A5A" w:themeColor="text1" w:themeTint="A5"/>
      <w:spacing w:val="15"/>
      <w:lang w:val="en-US"/>
    </w:rPr>
  </w:style>
  <w:style w:type="paragraph" w:customStyle="1" w:styleId="MIndHeader">
    <w:name w:val="M.Ind.Header"/>
    <w:basedOn w:val="Normal"/>
    <w:link w:val="MIndHeaderChar"/>
    <w:qFormat/>
    <w:rsid w:val="00032E74"/>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032E74"/>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032E74"/>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032E74"/>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032E74"/>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032E74"/>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032E74"/>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032E74"/>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032E74"/>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032E74"/>
    <w:pPr>
      <w:spacing w:line="240" w:lineRule="exact"/>
      <w:jc w:val="both"/>
    </w:pPr>
    <w:rPr>
      <w:vertAlign w:val="superscript"/>
      <w:lang w:val="en-UG"/>
    </w:rPr>
  </w:style>
  <w:style w:type="paragraph" w:styleId="TOC2">
    <w:name w:val="toc 2"/>
    <w:basedOn w:val="Normal"/>
    <w:next w:val="Normal"/>
    <w:autoRedefine/>
    <w:uiPriority w:val="39"/>
    <w:unhideWhenUsed/>
    <w:rsid w:val="00032E74"/>
    <w:pPr>
      <w:spacing w:after="100"/>
      <w:ind w:left="220"/>
    </w:pPr>
  </w:style>
  <w:style w:type="paragraph" w:styleId="Footer">
    <w:name w:val="footer"/>
    <w:basedOn w:val="Normal"/>
    <w:link w:val="FooterChar"/>
    <w:uiPriority w:val="99"/>
    <w:unhideWhenUsed/>
    <w:rsid w:val="00032E74"/>
    <w:pPr>
      <w:tabs>
        <w:tab w:val="center" w:pos="4680"/>
        <w:tab w:val="right" w:pos="9360"/>
      </w:tabs>
      <w:spacing w:after="0" w:line="240" w:lineRule="auto"/>
    </w:pPr>
  </w:style>
  <w:style w:type="character" w:customStyle="1" w:styleId="FooterChar">
    <w:name w:val="Footer Char"/>
    <w:basedOn w:val="DefaultParagraphFont"/>
    <w:link w:val="Footer"/>
    <w:uiPriority w:val="99"/>
    <w:rsid w:val="00032E74"/>
    <w:rPr>
      <w:lang w:val="en-US"/>
    </w:rPr>
  </w:style>
  <w:style w:type="paragraph" w:styleId="EndnoteText">
    <w:name w:val="endnote text"/>
    <w:basedOn w:val="Normal"/>
    <w:link w:val="EndnoteTextChar"/>
    <w:uiPriority w:val="99"/>
    <w:unhideWhenUsed/>
    <w:rsid w:val="00032E74"/>
    <w:pPr>
      <w:spacing w:after="0" w:line="240" w:lineRule="auto"/>
    </w:pPr>
    <w:rPr>
      <w:sz w:val="20"/>
      <w:szCs w:val="20"/>
    </w:rPr>
  </w:style>
  <w:style w:type="character" w:customStyle="1" w:styleId="EndnoteTextChar">
    <w:name w:val="Endnote Text Char"/>
    <w:basedOn w:val="DefaultParagraphFont"/>
    <w:link w:val="EndnoteText"/>
    <w:uiPriority w:val="99"/>
    <w:rsid w:val="00032E74"/>
    <w:rPr>
      <w:sz w:val="20"/>
      <w:szCs w:val="20"/>
      <w:lang w:val="en-US"/>
    </w:rPr>
  </w:style>
  <w:style w:type="character" w:styleId="UnresolvedMention">
    <w:name w:val="Unresolved Mention"/>
    <w:basedOn w:val="DefaultParagraphFont"/>
    <w:uiPriority w:val="99"/>
    <w:semiHidden/>
    <w:unhideWhenUsed/>
    <w:rsid w:val="00AB28A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1.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hyperlink" Target="mailto:bkatyokori@ucc.co.ug" TargetMode="External"/><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glossaryDocument" Target="glossary/document.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fontTable" Target="fontTable.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0793CCE2C734ECCAA863A5DC22B3438"/>
        <w:category>
          <w:name w:val="General"/>
          <w:gallery w:val="placeholder"/>
        </w:category>
        <w:types>
          <w:type w:val="bbPlcHdr"/>
        </w:types>
        <w:behaviors>
          <w:behavior w:val="content"/>
        </w:behaviors>
        <w:guid w:val="{B048B8B4-9965-4F7B-907F-A1CEEE83F467}"/>
      </w:docPartPr>
      <w:docPartBody>
        <w:p w:rsidR="00000000" w:rsidRDefault="008C1E82" w:rsidP="008C1E82">
          <w:pPr>
            <w:pStyle w:val="30793CCE2C734ECCAA863A5DC22B3438"/>
          </w:pPr>
          <w:r w:rsidRPr="00E263EC">
            <w:rPr>
              <w:rStyle w:val="PlaceholderText"/>
            </w:rPr>
            <w:t>Choose an item.</w:t>
          </w:r>
        </w:p>
      </w:docPartBody>
    </w:docPart>
    <w:docPart>
      <w:docPartPr>
        <w:name w:val="5232739BB62241F18AFB19DA7F3C6E96"/>
        <w:category>
          <w:name w:val="General"/>
          <w:gallery w:val="placeholder"/>
        </w:category>
        <w:types>
          <w:type w:val="bbPlcHdr"/>
        </w:types>
        <w:behaviors>
          <w:behavior w:val="content"/>
        </w:behaviors>
        <w:guid w:val="{938AA00B-4D1F-4886-8CE0-6C18ABCCBDD5}"/>
      </w:docPartPr>
      <w:docPartBody>
        <w:p w:rsidR="00000000" w:rsidRDefault="008C1E82" w:rsidP="008C1E82">
          <w:pPr>
            <w:pStyle w:val="5232739BB62241F18AFB19DA7F3C6E96"/>
          </w:pPr>
          <w:r w:rsidRPr="00D2076D">
            <w:rPr>
              <w:rStyle w:val="PlaceholderText"/>
            </w:rPr>
            <w:t>Choose an item.</w:t>
          </w:r>
        </w:p>
      </w:docPartBody>
    </w:docPart>
    <w:docPart>
      <w:docPartPr>
        <w:name w:val="422E9A0E9CF3428EAF4B3462A83BE4E8"/>
        <w:category>
          <w:name w:val="General"/>
          <w:gallery w:val="placeholder"/>
        </w:category>
        <w:types>
          <w:type w:val="bbPlcHdr"/>
        </w:types>
        <w:behaviors>
          <w:behavior w:val="content"/>
        </w:behaviors>
        <w:guid w:val="{84177B90-6006-4CF8-B6A3-182AF02B27BA}"/>
      </w:docPartPr>
      <w:docPartBody>
        <w:p w:rsidR="00000000" w:rsidRDefault="008C1E82" w:rsidP="008C1E82">
          <w:pPr>
            <w:pStyle w:val="422E9A0E9CF3428EAF4B3462A83BE4E8"/>
          </w:pPr>
          <w:r w:rsidRPr="00D2076D">
            <w:rPr>
              <w:rStyle w:val="PlaceholderText"/>
            </w:rPr>
            <w:t>Choose an item.</w:t>
          </w:r>
        </w:p>
      </w:docPartBody>
    </w:docPart>
    <w:docPart>
      <w:docPartPr>
        <w:name w:val="C6D6108416874478BE84E2407030DE59"/>
        <w:category>
          <w:name w:val="General"/>
          <w:gallery w:val="placeholder"/>
        </w:category>
        <w:types>
          <w:type w:val="bbPlcHdr"/>
        </w:types>
        <w:behaviors>
          <w:behavior w:val="content"/>
        </w:behaviors>
        <w:guid w:val="{A2C8CF09-5F57-4A40-B3C1-0DBF26ECD879}"/>
      </w:docPartPr>
      <w:docPartBody>
        <w:p w:rsidR="00000000" w:rsidRDefault="008C1E82" w:rsidP="008C1E82">
          <w:pPr>
            <w:pStyle w:val="C6D6108416874478BE84E2407030DE59"/>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6A467BA1C934F4C8993E43F33DC61DA"/>
        <w:category>
          <w:name w:val="General"/>
          <w:gallery w:val="placeholder"/>
        </w:category>
        <w:types>
          <w:type w:val="bbPlcHdr"/>
        </w:types>
        <w:behaviors>
          <w:behavior w:val="content"/>
        </w:behaviors>
        <w:guid w:val="{BCA6D9FB-B4FE-427B-8689-DDC8294C0A33}"/>
      </w:docPartPr>
      <w:docPartBody>
        <w:p w:rsidR="00000000" w:rsidRDefault="008C1E82" w:rsidP="008C1E82">
          <w:pPr>
            <w:pStyle w:val="66A467BA1C934F4C8993E43F33DC61DA"/>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1E82"/>
    <w:rsid w:val="008C1E82"/>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C1E82"/>
    <w:rPr>
      <w:color w:val="808080"/>
    </w:rPr>
  </w:style>
  <w:style w:type="paragraph" w:customStyle="1" w:styleId="30793CCE2C734ECCAA863A5DC22B3438">
    <w:name w:val="30793CCE2C734ECCAA863A5DC22B3438"/>
    <w:rsid w:val="008C1E82"/>
  </w:style>
  <w:style w:type="paragraph" w:customStyle="1" w:styleId="5232739BB62241F18AFB19DA7F3C6E96">
    <w:name w:val="5232739BB62241F18AFB19DA7F3C6E96"/>
    <w:rsid w:val="008C1E82"/>
  </w:style>
  <w:style w:type="paragraph" w:customStyle="1" w:styleId="422E9A0E9CF3428EAF4B3462A83BE4E8">
    <w:name w:val="422E9A0E9CF3428EAF4B3462A83BE4E8"/>
    <w:rsid w:val="008C1E82"/>
  </w:style>
  <w:style w:type="paragraph" w:customStyle="1" w:styleId="C6D6108416874478BE84E2407030DE59">
    <w:name w:val="C6D6108416874478BE84E2407030DE59"/>
    <w:rsid w:val="008C1E82"/>
  </w:style>
  <w:style w:type="paragraph" w:customStyle="1" w:styleId="66A467BA1C934F4C8993E43F33DC61DA">
    <w:name w:val="66A467BA1C934F4C8993E43F33DC61DA"/>
    <w:rsid w:val="008C1E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13</Pages>
  <Words>216357</Words>
  <Characters>1233238</Characters>
  <Application>Microsoft Office Word</Application>
  <DocSecurity>0</DocSecurity>
  <Lines>10276</Lines>
  <Paragraphs>2893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1446702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2025-12-01T09:13:00Z</dcterms:created>
  <dcterms:modified xsi:type="dcterms:W3CDTF">2025-12-01T09:39:00Z</dcterms:modified>
</cp:coreProperties>
</file>