
<file path=[Content_Types].xml><?xml version="1.0" encoding="utf-8"?>
<Types xmlns="http://schemas.openxmlformats.org/package/2006/content-types">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0BEB586" w14:textId="77777777" w:rsidR="00854285" w:rsidRPr="00E66CDC" w:rsidRDefault="00854285" w:rsidP="00854285">
      <w:pPr>
        <w:pStyle w:val="Title"/>
        <w:jc w:val="center"/>
        <w:rPr>
          <w:rFonts w:eastAsiaTheme="minorHAnsi"/>
          <w:sz w:val="48"/>
          <w:szCs w:val="48"/>
        </w:rPr>
      </w:pPr>
      <w:r w:rsidRPr="00E66CDC">
        <w:rPr>
          <w:rFonts w:eastAsiaTheme="minorHAnsi"/>
          <w:sz w:val="48"/>
          <w:szCs w:val="48"/>
        </w:rPr>
        <w:t>SDG Metadata Authoring Tool Template</w:t>
      </w:r>
    </w:p>
    <w:p w14:paraId="1F469466" w14:textId="77777777" w:rsidR="00854285" w:rsidRDefault="00854285" w:rsidP="00854285">
      <w:pPr>
        <w:pStyle w:val="Subtitle"/>
        <w:jc w:val="center"/>
      </w:pPr>
      <w:r w:rsidRPr="000C6D3A">
        <w:t>Word Version</w:t>
      </w:r>
      <w:r>
        <w:t xml:space="preserve"> 3.4 (DRAFT)</w:t>
      </w:r>
    </w:p>
    <w:p w14:paraId="71B7C1CD" w14:textId="77777777" w:rsidR="00854285" w:rsidRPr="00352386" w:rsidRDefault="00854285" w:rsidP="00854285">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3192D0E1" w14:textId="77777777" w:rsidR="00854285" w:rsidRDefault="00854285" w:rsidP="00854285">
          <w:pPr>
            <w:pStyle w:val="TOCHeading"/>
          </w:pPr>
          <w:r>
            <w:t>Contents</w:t>
          </w:r>
        </w:p>
        <w:p w14:paraId="686427DE" w14:textId="77777777" w:rsidR="00854285" w:rsidRDefault="00854285" w:rsidP="00854285">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Pr="00E263EC">
              <w:rPr>
                <w:rStyle w:val="Hyperlink"/>
                <w:noProof/>
              </w:rPr>
              <w:t>Metadata Attachment</w:t>
            </w:r>
            <w:r>
              <w:rPr>
                <w:noProof/>
                <w:webHidden/>
              </w:rPr>
              <w:tab/>
            </w:r>
            <w:r>
              <w:rPr>
                <w:noProof/>
                <w:webHidden/>
              </w:rPr>
              <w:fldChar w:fldCharType="begin"/>
            </w:r>
            <w:r>
              <w:rPr>
                <w:noProof/>
                <w:webHidden/>
              </w:rPr>
              <w:instrText xml:space="preserve"> PAGEREF _Toc37932741 \h </w:instrText>
            </w:r>
            <w:r>
              <w:rPr>
                <w:noProof/>
                <w:webHidden/>
              </w:rPr>
            </w:r>
            <w:r>
              <w:rPr>
                <w:noProof/>
                <w:webHidden/>
              </w:rPr>
              <w:fldChar w:fldCharType="separate"/>
            </w:r>
            <w:r>
              <w:rPr>
                <w:noProof/>
                <w:webHidden/>
              </w:rPr>
              <w:t>2</w:t>
            </w:r>
            <w:r>
              <w:rPr>
                <w:noProof/>
                <w:webHidden/>
              </w:rPr>
              <w:fldChar w:fldCharType="end"/>
            </w:r>
          </w:hyperlink>
        </w:p>
        <w:p w14:paraId="655A7192" w14:textId="77777777" w:rsidR="00854285" w:rsidRDefault="00854285" w:rsidP="00854285">
          <w:pPr>
            <w:pStyle w:val="TOC1"/>
            <w:tabs>
              <w:tab w:val="right" w:leader="dot" w:pos="9350"/>
            </w:tabs>
            <w:rPr>
              <w:rFonts w:eastAsiaTheme="minorEastAsia"/>
              <w:noProof/>
            </w:rPr>
          </w:pPr>
          <w:hyperlink w:anchor="_Toc37932742" w:history="1">
            <w:r w:rsidRPr="002C2E26">
              <w:rPr>
                <w:rStyle w:val="Hyperlink"/>
                <w:noProof/>
              </w:rPr>
              <w:t>Metadata Submission Form</w:t>
            </w:r>
            <w:r>
              <w:rPr>
                <w:noProof/>
                <w:webHidden/>
              </w:rPr>
              <w:tab/>
            </w:r>
            <w:r>
              <w:rPr>
                <w:noProof/>
                <w:webHidden/>
              </w:rPr>
              <w:fldChar w:fldCharType="begin"/>
            </w:r>
            <w:r>
              <w:rPr>
                <w:noProof/>
                <w:webHidden/>
              </w:rPr>
              <w:instrText xml:space="preserve"> PAGEREF _Toc37932742 \h </w:instrText>
            </w:r>
            <w:r>
              <w:rPr>
                <w:noProof/>
                <w:webHidden/>
              </w:rPr>
            </w:r>
            <w:r>
              <w:rPr>
                <w:noProof/>
                <w:webHidden/>
              </w:rPr>
              <w:fldChar w:fldCharType="separate"/>
            </w:r>
            <w:r>
              <w:rPr>
                <w:noProof/>
                <w:webHidden/>
              </w:rPr>
              <w:t>2</w:t>
            </w:r>
            <w:r>
              <w:rPr>
                <w:noProof/>
                <w:webHidden/>
              </w:rPr>
              <w:fldChar w:fldCharType="end"/>
            </w:r>
          </w:hyperlink>
        </w:p>
        <w:p w14:paraId="59C3ECE4" w14:textId="77777777" w:rsidR="00854285" w:rsidRDefault="00854285" w:rsidP="00854285">
          <w:pPr>
            <w:pStyle w:val="TOC2"/>
            <w:tabs>
              <w:tab w:val="right" w:leader="dot" w:pos="9350"/>
            </w:tabs>
            <w:rPr>
              <w:rFonts w:eastAsiaTheme="minorEastAsia"/>
              <w:noProof/>
            </w:rPr>
          </w:pPr>
          <w:hyperlink w:anchor="_Toc37932743" w:history="1">
            <w:r w:rsidRPr="002C2E26">
              <w:rPr>
                <w:rStyle w:val="Hyperlink"/>
                <w:noProof/>
              </w:rPr>
              <w:t>0. Indicator information</w:t>
            </w:r>
            <w:r>
              <w:rPr>
                <w:noProof/>
                <w:webHidden/>
              </w:rPr>
              <w:tab/>
            </w:r>
            <w:r>
              <w:rPr>
                <w:noProof/>
                <w:webHidden/>
              </w:rPr>
              <w:fldChar w:fldCharType="begin"/>
            </w:r>
            <w:r>
              <w:rPr>
                <w:noProof/>
                <w:webHidden/>
              </w:rPr>
              <w:instrText xml:space="preserve"> PAGEREF _Toc37932743 \h </w:instrText>
            </w:r>
            <w:r>
              <w:rPr>
                <w:noProof/>
                <w:webHidden/>
              </w:rPr>
            </w:r>
            <w:r>
              <w:rPr>
                <w:noProof/>
                <w:webHidden/>
              </w:rPr>
              <w:fldChar w:fldCharType="separate"/>
            </w:r>
            <w:r>
              <w:rPr>
                <w:noProof/>
                <w:webHidden/>
              </w:rPr>
              <w:t>2</w:t>
            </w:r>
            <w:r>
              <w:rPr>
                <w:noProof/>
                <w:webHidden/>
              </w:rPr>
              <w:fldChar w:fldCharType="end"/>
            </w:r>
          </w:hyperlink>
        </w:p>
        <w:p w14:paraId="4C63D486" w14:textId="77777777" w:rsidR="00854285" w:rsidRDefault="00854285" w:rsidP="00854285">
          <w:pPr>
            <w:pStyle w:val="TOC2"/>
            <w:tabs>
              <w:tab w:val="right" w:leader="dot" w:pos="9350"/>
            </w:tabs>
            <w:rPr>
              <w:rFonts w:eastAsiaTheme="minorEastAsia"/>
              <w:noProof/>
            </w:rPr>
          </w:pPr>
          <w:hyperlink w:anchor="_Toc37932744" w:history="1">
            <w:r w:rsidRPr="002C2E26">
              <w:rPr>
                <w:rStyle w:val="Hyperlink"/>
                <w:noProof/>
              </w:rPr>
              <w:t>1. Data reporter</w:t>
            </w:r>
            <w:r>
              <w:rPr>
                <w:noProof/>
                <w:webHidden/>
              </w:rPr>
              <w:tab/>
            </w:r>
            <w:r>
              <w:rPr>
                <w:noProof/>
                <w:webHidden/>
              </w:rPr>
              <w:fldChar w:fldCharType="begin"/>
            </w:r>
            <w:r>
              <w:rPr>
                <w:noProof/>
                <w:webHidden/>
              </w:rPr>
              <w:instrText xml:space="preserve"> PAGEREF _Toc37932744 \h </w:instrText>
            </w:r>
            <w:r>
              <w:rPr>
                <w:noProof/>
                <w:webHidden/>
              </w:rPr>
            </w:r>
            <w:r>
              <w:rPr>
                <w:noProof/>
                <w:webHidden/>
              </w:rPr>
              <w:fldChar w:fldCharType="separate"/>
            </w:r>
            <w:r>
              <w:rPr>
                <w:noProof/>
                <w:webHidden/>
              </w:rPr>
              <w:t>2</w:t>
            </w:r>
            <w:r>
              <w:rPr>
                <w:noProof/>
                <w:webHidden/>
              </w:rPr>
              <w:fldChar w:fldCharType="end"/>
            </w:r>
          </w:hyperlink>
        </w:p>
        <w:p w14:paraId="2CDCEF86" w14:textId="77777777" w:rsidR="00854285" w:rsidRDefault="00854285" w:rsidP="00854285">
          <w:pPr>
            <w:pStyle w:val="TOC2"/>
            <w:tabs>
              <w:tab w:val="right" w:leader="dot" w:pos="9350"/>
            </w:tabs>
            <w:rPr>
              <w:rFonts w:eastAsiaTheme="minorEastAsia"/>
              <w:noProof/>
            </w:rPr>
          </w:pPr>
          <w:hyperlink w:anchor="_Toc37932745" w:history="1">
            <w:r w:rsidRPr="002C2E26">
              <w:rPr>
                <w:rStyle w:val="Hyperlink"/>
                <w:noProof/>
              </w:rPr>
              <w:t>2. Definition, concepts, and classifications</w:t>
            </w:r>
            <w:r>
              <w:rPr>
                <w:noProof/>
                <w:webHidden/>
              </w:rPr>
              <w:tab/>
            </w:r>
            <w:r>
              <w:rPr>
                <w:noProof/>
                <w:webHidden/>
              </w:rPr>
              <w:fldChar w:fldCharType="begin"/>
            </w:r>
            <w:r>
              <w:rPr>
                <w:noProof/>
                <w:webHidden/>
              </w:rPr>
              <w:instrText xml:space="preserve"> PAGEREF _Toc37932745 \h </w:instrText>
            </w:r>
            <w:r>
              <w:rPr>
                <w:noProof/>
                <w:webHidden/>
              </w:rPr>
            </w:r>
            <w:r>
              <w:rPr>
                <w:noProof/>
                <w:webHidden/>
              </w:rPr>
              <w:fldChar w:fldCharType="separate"/>
            </w:r>
            <w:r>
              <w:rPr>
                <w:noProof/>
                <w:webHidden/>
              </w:rPr>
              <w:t>3</w:t>
            </w:r>
            <w:r>
              <w:rPr>
                <w:noProof/>
                <w:webHidden/>
              </w:rPr>
              <w:fldChar w:fldCharType="end"/>
            </w:r>
          </w:hyperlink>
        </w:p>
        <w:p w14:paraId="32DDAF2A" w14:textId="77777777" w:rsidR="00854285" w:rsidRDefault="00854285" w:rsidP="00854285">
          <w:pPr>
            <w:pStyle w:val="TOC2"/>
            <w:tabs>
              <w:tab w:val="right" w:leader="dot" w:pos="9350"/>
            </w:tabs>
            <w:rPr>
              <w:rFonts w:eastAsiaTheme="minorEastAsia"/>
              <w:noProof/>
            </w:rPr>
          </w:pPr>
          <w:hyperlink w:anchor="_Toc37932746" w:history="1">
            <w:r w:rsidRPr="002C2E26">
              <w:rPr>
                <w:rStyle w:val="Hyperlink"/>
                <w:noProof/>
              </w:rPr>
              <w:t>3. Data source type and data collection method</w:t>
            </w:r>
            <w:r>
              <w:rPr>
                <w:noProof/>
                <w:webHidden/>
              </w:rPr>
              <w:tab/>
            </w:r>
            <w:r>
              <w:rPr>
                <w:noProof/>
                <w:webHidden/>
              </w:rPr>
              <w:fldChar w:fldCharType="begin"/>
            </w:r>
            <w:r>
              <w:rPr>
                <w:noProof/>
                <w:webHidden/>
              </w:rPr>
              <w:instrText xml:space="preserve"> PAGEREF _Toc37932746 \h </w:instrText>
            </w:r>
            <w:r>
              <w:rPr>
                <w:noProof/>
                <w:webHidden/>
              </w:rPr>
            </w:r>
            <w:r>
              <w:rPr>
                <w:noProof/>
                <w:webHidden/>
              </w:rPr>
              <w:fldChar w:fldCharType="separate"/>
            </w:r>
            <w:r>
              <w:rPr>
                <w:noProof/>
                <w:webHidden/>
              </w:rPr>
              <w:t>3</w:t>
            </w:r>
            <w:r>
              <w:rPr>
                <w:noProof/>
                <w:webHidden/>
              </w:rPr>
              <w:fldChar w:fldCharType="end"/>
            </w:r>
          </w:hyperlink>
        </w:p>
        <w:p w14:paraId="7D959CAB" w14:textId="77777777" w:rsidR="00854285" w:rsidRDefault="00854285" w:rsidP="00854285">
          <w:pPr>
            <w:pStyle w:val="TOC2"/>
            <w:tabs>
              <w:tab w:val="right" w:leader="dot" w:pos="9350"/>
            </w:tabs>
            <w:rPr>
              <w:rFonts w:eastAsiaTheme="minorEastAsia"/>
              <w:noProof/>
            </w:rPr>
          </w:pPr>
          <w:hyperlink w:anchor="_Toc37932747" w:history="1">
            <w:r w:rsidRPr="002C2E26">
              <w:rPr>
                <w:rStyle w:val="Hyperlink"/>
                <w:noProof/>
              </w:rPr>
              <w:t>4. Other methodological considerations</w:t>
            </w:r>
            <w:r>
              <w:rPr>
                <w:noProof/>
                <w:webHidden/>
              </w:rPr>
              <w:tab/>
            </w:r>
            <w:r>
              <w:rPr>
                <w:noProof/>
                <w:webHidden/>
              </w:rPr>
              <w:fldChar w:fldCharType="begin"/>
            </w:r>
            <w:r>
              <w:rPr>
                <w:noProof/>
                <w:webHidden/>
              </w:rPr>
              <w:instrText xml:space="preserve"> PAGEREF _Toc37932747 \h </w:instrText>
            </w:r>
            <w:r>
              <w:rPr>
                <w:noProof/>
                <w:webHidden/>
              </w:rPr>
            </w:r>
            <w:r>
              <w:rPr>
                <w:noProof/>
                <w:webHidden/>
              </w:rPr>
              <w:fldChar w:fldCharType="separate"/>
            </w:r>
            <w:r>
              <w:rPr>
                <w:noProof/>
                <w:webHidden/>
              </w:rPr>
              <w:t>3</w:t>
            </w:r>
            <w:r>
              <w:rPr>
                <w:noProof/>
                <w:webHidden/>
              </w:rPr>
              <w:fldChar w:fldCharType="end"/>
            </w:r>
          </w:hyperlink>
        </w:p>
        <w:p w14:paraId="6FA85816" w14:textId="77777777" w:rsidR="00854285" w:rsidRDefault="00854285" w:rsidP="00854285">
          <w:pPr>
            <w:pStyle w:val="TOC2"/>
            <w:tabs>
              <w:tab w:val="right" w:leader="dot" w:pos="9350"/>
            </w:tabs>
            <w:rPr>
              <w:rFonts w:eastAsiaTheme="minorEastAsia"/>
              <w:noProof/>
            </w:rPr>
          </w:pPr>
          <w:hyperlink w:anchor="_Toc37932748" w:history="1">
            <w:r w:rsidRPr="002C2E26">
              <w:rPr>
                <w:rStyle w:val="Hyperlink"/>
                <w:noProof/>
              </w:rPr>
              <w:t>5. Data availability and disaggregation</w:t>
            </w:r>
            <w:r>
              <w:rPr>
                <w:noProof/>
                <w:webHidden/>
              </w:rPr>
              <w:tab/>
            </w:r>
            <w:r>
              <w:rPr>
                <w:noProof/>
                <w:webHidden/>
              </w:rPr>
              <w:fldChar w:fldCharType="begin"/>
            </w:r>
            <w:r>
              <w:rPr>
                <w:noProof/>
                <w:webHidden/>
              </w:rPr>
              <w:instrText xml:space="preserve"> PAGEREF _Toc37932748 \h </w:instrText>
            </w:r>
            <w:r>
              <w:rPr>
                <w:noProof/>
                <w:webHidden/>
              </w:rPr>
            </w:r>
            <w:r>
              <w:rPr>
                <w:noProof/>
                <w:webHidden/>
              </w:rPr>
              <w:fldChar w:fldCharType="separate"/>
            </w:r>
            <w:r>
              <w:rPr>
                <w:noProof/>
                <w:webHidden/>
              </w:rPr>
              <w:t>4</w:t>
            </w:r>
            <w:r>
              <w:rPr>
                <w:noProof/>
                <w:webHidden/>
              </w:rPr>
              <w:fldChar w:fldCharType="end"/>
            </w:r>
          </w:hyperlink>
        </w:p>
        <w:p w14:paraId="28482986" w14:textId="77777777" w:rsidR="00854285" w:rsidRDefault="00854285" w:rsidP="00854285">
          <w:pPr>
            <w:pStyle w:val="TOC2"/>
            <w:tabs>
              <w:tab w:val="right" w:leader="dot" w:pos="9350"/>
            </w:tabs>
            <w:rPr>
              <w:rFonts w:eastAsiaTheme="minorEastAsia"/>
              <w:noProof/>
            </w:rPr>
          </w:pPr>
          <w:hyperlink w:anchor="_Toc37932749" w:history="1">
            <w:r w:rsidRPr="002C2E26">
              <w:rPr>
                <w:rStyle w:val="Hyperlink"/>
                <w:noProof/>
              </w:rPr>
              <w:t>6. Comparability/deviation from international standards</w:t>
            </w:r>
            <w:r>
              <w:rPr>
                <w:noProof/>
                <w:webHidden/>
              </w:rPr>
              <w:tab/>
            </w:r>
            <w:r>
              <w:rPr>
                <w:noProof/>
                <w:webHidden/>
              </w:rPr>
              <w:fldChar w:fldCharType="begin"/>
            </w:r>
            <w:r>
              <w:rPr>
                <w:noProof/>
                <w:webHidden/>
              </w:rPr>
              <w:instrText xml:space="preserve"> PAGEREF _Toc37932749 \h </w:instrText>
            </w:r>
            <w:r>
              <w:rPr>
                <w:noProof/>
                <w:webHidden/>
              </w:rPr>
            </w:r>
            <w:r>
              <w:rPr>
                <w:noProof/>
                <w:webHidden/>
              </w:rPr>
              <w:fldChar w:fldCharType="separate"/>
            </w:r>
            <w:r>
              <w:rPr>
                <w:noProof/>
                <w:webHidden/>
              </w:rPr>
              <w:t>4</w:t>
            </w:r>
            <w:r>
              <w:rPr>
                <w:noProof/>
                <w:webHidden/>
              </w:rPr>
              <w:fldChar w:fldCharType="end"/>
            </w:r>
          </w:hyperlink>
        </w:p>
        <w:p w14:paraId="736DB1F3" w14:textId="77777777" w:rsidR="00854285" w:rsidRDefault="00854285" w:rsidP="00854285">
          <w:pPr>
            <w:pStyle w:val="TOC2"/>
            <w:tabs>
              <w:tab w:val="right" w:leader="dot" w:pos="9350"/>
            </w:tabs>
            <w:rPr>
              <w:rFonts w:eastAsiaTheme="minorEastAsia"/>
              <w:noProof/>
            </w:rPr>
          </w:pPr>
          <w:hyperlink w:anchor="_Toc37932750" w:history="1">
            <w:r w:rsidRPr="002C2E26">
              <w:rPr>
                <w:rStyle w:val="Hyperlink"/>
                <w:noProof/>
              </w:rPr>
              <w:t>7. References and documentation</w:t>
            </w:r>
            <w:r>
              <w:rPr>
                <w:noProof/>
                <w:webHidden/>
              </w:rPr>
              <w:tab/>
            </w:r>
            <w:r>
              <w:rPr>
                <w:noProof/>
                <w:webHidden/>
              </w:rPr>
              <w:fldChar w:fldCharType="begin"/>
            </w:r>
            <w:r>
              <w:rPr>
                <w:noProof/>
                <w:webHidden/>
              </w:rPr>
              <w:instrText xml:space="preserve"> PAGEREF _Toc37932750 \h </w:instrText>
            </w:r>
            <w:r>
              <w:rPr>
                <w:noProof/>
                <w:webHidden/>
              </w:rPr>
            </w:r>
            <w:r>
              <w:rPr>
                <w:noProof/>
                <w:webHidden/>
              </w:rPr>
              <w:fldChar w:fldCharType="separate"/>
            </w:r>
            <w:r>
              <w:rPr>
                <w:noProof/>
                <w:webHidden/>
              </w:rPr>
              <w:t>4</w:t>
            </w:r>
            <w:r>
              <w:rPr>
                <w:noProof/>
                <w:webHidden/>
              </w:rPr>
              <w:fldChar w:fldCharType="end"/>
            </w:r>
          </w:hyperlink>
        </w:p>
        <w:p w14:paraId="5250A0ED" w14:textId="77777777" w:rsidR="00854285" w:rsidRDefault="00854285" w:rsidP="00854285">
          <w:pPr>
            <w:pStyle w:val="TOC1"/>
            <w:tabs>
              <w:tab w:val="right" w:leader="dot" w:pos="9350"/>
            </w:tabs>
            <w:rPr>
              <w:rFonts w:eastAsiaTheme="minorEastAsia"/>
              <w:noProof/>
            </w:rPr>
          </w:pPr>
          <w:hyperlink w:anchor="_Toc37932751" w:history="1">
            <w:r w:rsidRPr="002C2E26">
              <w:rPr>
                <w:rStyle w:val="Hyperlink"/>
                <w:rFonts w:eastAsia="Times New Roman" w:cs="Times New Roman"/>
                <w:noProof/>
                <w:lang w:val="en-GB" w:eastAsia="en-GB"/>
              </w:rPr>
              <w:t>Appendices</w:t>
            </w:r>
            <w:r>
              <w:rPr>
                <w:noProof/>
                <w:webHidden/>
              </w:rPr>
              <w:tab/>
            </w:r>
            <w:r>
              <w:rPr>
                <w:noProof/>
                <w:webHidden/>
              </w:rPr>
              <w:fldChar w:fldCharType="begin"/>
            </w:r>
            <w:r>
              <w:rPr>
                <w:noProof/>
                <w:webHidden/>
              </w:rPr>
              <w:instrText xml:space="preserve"> PAGEREF _Toc37932751 \h </w:instrText>
            </w:r>
            <w:r>
              <w:rPr>
                <w:noProof/>
                <w:webHidden/>
              </w:rPr>
            </w:r>
            <w:r>
              <w:rPr>
                <w:noProof/>
                <w:webHidden/>
              </w:rPr>
              <w:fldChar w:fldCharType="separate"/>
            </w:r>
            <w:r>
              <w:rPr>
                <w:noProof/>
                <w:webHidden/>
              </w:rPr>
              <w:t>4</w:t>
            </w:r>
            <w:r>
              <w:rPr>
                <w:noProof/>
                <w:webHidden/>
              </w:rPr>
              <w:fldChar w:fldCharType="end"/>
            </w:r>
          </w:hyperlink>
        </w:p>
        <w:p w14:paraId="7A3A826E" w14:textId="77777777" w:rsidR="00854285" w:rsidRDefault="00854285" w:rsidP="00854285">
          <w:pPr>
            <w:pStyle w:val="TOC2"/>
            <w:tabs>
              <w:tab w:val="right" w:leader="dot" w:pos="9350"/>
            </w:tabs>
            <w:rPr>
              <w:rFonts w:eastAsiaTheme="minorEastAsia"/>
              <w:noProof/>
            </w:rPr>
          </w:pPr>
          <w:hyperlink w:anchor="_Toc37932752" w:history="1">
            <w:r w:rsidRPr="002C2E26">
              <w:rPr>
                <w:rStyle w:val="Hyperlink"/>
                <w:noProof/>
              </w:rPr>
              <w:t>A. Definitions of Metadata Concepts</w:t>
            </w:r>
            <w:r>
              <w:rPr>
                <w:noProof/>
                <w:webHidden/>
              </w:rPr>
              <w:tab/>
            </w:r>
            <w:r>
              <w:rPr>
                <w:noProof/>
                <w:webHidden/>
              </w:rPr>
              <w:fldChar w:fldCharType="begin"/>
            </w:r>
            <w:r>
              <w:rPr>
                <w:noProof/>
                <w:webHidden/>
              </w:rPr>
              <w:instrText xml:space="preserve"> PAGEREF _Toc37932752 \h </w:instrText>
            </w:r>
            <w:r>
              <w:rPr>
                <w:noProof/>
                <w:webHidden/>
              </w:rPr>
            </w:r>
            <w:r>
              <w:rPr>
                <w:noProof/>
                <w:webHidden/>
              </w:rPr>
              <w:fldChar w:fldCharType="separate"/>
            </w:r>
            <w:r>
              <w:rPr>
                <w:noProof/>
                <w:webHidden/>
              </w:rPr>
              <w:t>4</w:t>
            </w:r>
            <w:r>
              <w:rPr>
                <w:noProof/>
                <w:webHidden/>
              </w:rPr>
              <w:fldChar w:fldCharType="end"/>
            </w:r>
          </w:hyperlink>
        </w:p>
        <w:p w14:paraId="31AAAA1A" w14:textId="77777777" w:rsidR="00854285" w:rsidRDefault="00854285" w:rsidP="00854285">
          <w:pPr>
            <w:pStyle w:val="TOC2"/>
            <w:tabs>
              <w:tab w:val="right" w:leader="dot" w:pos="9350"/>
            </w:tabs>
            <w:rPr>
              <w:rFonts w:eastAsiaTheme="minorEastAsia"/>
              <w:noProof/>
            </w:rPr>
          </w:pPr>
          <w:hyperlink w:anchor="_Toc37932753" w:history="1">
            <w:r w:rsidRPr="002C2E26">
              <w:rPr>
                <w:rStyle w:val="Hyperlink"/>
                <w:noProof/>
              </w:rPr>
              <w:t>B. Mapping of SDMX Detailed Concepts to IAEG-SDG File Format</w:t>
            </w:r>
            <w:r>
              <w:rPr>
                <w:noProof/>
                <w:webHidden/>
              </w:rPr>
              <w:tab/>
            </w:r>
            <w:r>
              <w:rPr>
                <w:noProof/>
                <w:webHidden/>
              </w:rPr>
              <w:fldChar w:fldCharType="begin"/>
            </w:r>
            <w:r>
              <w:rPr>
                <w:noProof/>
                <w:webHidden/>
              </w:rPr>
              <w:instrText xml:space="preserve"> PAGEREF _Toc37932753 \h </w:instrText>
            </w:r>
            <w:r>
              <w:rPr>
                <w:noProof/>
                <w:webHidden/>
              </w:rPr>
            </w:r>
            <w:r>
              <w:rPr>
                <w:noProof/>
                <w:webHidden/>
              </w:rPr>
              <w:fldChar w:fldCharType="separate"/>
            </w:r>
            <w:r>
              <w:rPr>
                <w:noProof/>
                <w:webHidden/>
              </w:rPr>
              <w:t>7</w:t>
            </w:r>
            <w:r>
              <w:rPr>
                <w:noProof/>
                <w:webHidden/>
              </w:rPr>
              <w:fldChar w:fldCharType="end"/>
            </w:r>
          </w:hyperlink>
        </w:p>
        <w:p w14:paraId="7B4C6FE6" w14:textId="77777777" w:rsidR="00854285" w:rsidRDefault="00854285" w:rsidP="00854285">
          <w:pPr>
            <w:pStyle w:val="TOC2"/>
            <w:tabs>
              <w:tab w:val="right" w:leader="dot" w:pos="9350"/>
            </w:tabs>
            <w:rPr>
              <w:b/>
              <w:bCs/>
              <w:noProof/>
            </w:rPr>
          </w:pPr>
          <w:hyperlink w:anchor="_Toc37932754" w:history="1">
            <w:r w:rsidRPr="002C2E26">
              <w:rPr>
                <w:rStyle w:val="Hyperlink"/>
                <w:noProof/>
              </w:rPr>
              <w:t>C. Mapping of IAEG-SDG File Format to SDMX Detailed Concepts</w:t>
            </w:r>
            <w:r>
              <w:rPr>
                <w:noProof/>
                <w:webHidden/>
              </w:rPr>
              <w:tab/>
            </w:r>
            <w:r>
              <w:rPr>
                <w:noProof/>
                <w:webHidden/>
              </w:rPr>
              <w:fldChar w:fldCharType="begin"/>
            </w:r>
            <w:r>
              <w:rPr>
                <w:noProof/>
                <w:webHidden/>
              </w:rPr>
              <w:instrText xml:space="preserve"> PAGEREF _Toc37932754 \h </w:instrText>
            </w:r>
            <w:r>
              <w:rPr>
                <w:noProof/>
                <w:webHidden/>
              </w:rPr>
            </w:r>
            <w:r>
              <w:rPr>
                <w:noProof/>
                <w:webHidden/>
              </w:rPr>
              <w:fldChar w:fldCharType="separate"/>
            </w:r>
            <w:r>
              <w:rPr>
                <w:noProof/>
                <w:webHidden/>
              </w:rPr>
              <w:t>8</w:t>
            </w:r>
            <w:r>
              <w:rPr>
                <w:noProof/>
                <w:webHidden/>
              </w:rPr>
              <w:fldChar w:fldCharType="end"/>
            </w:r>
          </w:hyperlink>
          <w:r>
            <w:rPr>
              <w:b/>
              <w:bCs/>
              <w:noProof/>
            </w:rPr>
            <w:fldChar w:fldCharType="end"/>
          </w:r>
        </w:p>
      </w:sdtContent>
    </w:sdt>
    <w:p w14:paraId="3E6DBD32" w14:textId="77777777" w:rsidR="00854285" w:rsidRPr="00AA38A9" w:rsidRDefault="00854285" w:rsidP="00854285">
      <w:pPr>
        <w:pStyle w:val="MHeader"/>
        <w:outlineLvl w:val="9"/>
      </w:pPr>
      <w:r>
        <w:t>Instructions</w:t>
      </w:r>
    </w:p>
    <w:p w14:paraId="12FFFDB6" w14:textId="77777777" w:rsidR="00854285" w:rsidRDefault="00854285" w:rsidP="00854285">
      <w:r w:rsidRPr="00151B76">
        <w:rPr>
          <w:b/>
          <w:bCs/>
        </w:rPr>
        <w:t>Th</w:t>
      </w:r>
      <w:r>
        <w:rPr>
          <w:b/>
          <w:bCs/>
        </w:rPr>
        <w:t xml:space="preserve">is is a template for </w:t>
      </w:r>
      <w:r w:rsidRPr="00151B76">
        <w:rPr>
          <w:b/>
          <w:bCs/>
        </w:rPr>
        <w:t>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01B4DABB" w14:textId="77777777" w:rsidR="00854285" w:rsidRDefault="00854285" w:rsidP="00854285">
      <w:r w:rsidRPr="00151B76">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sidRPr="00F8144F">
          <w:rPr>
            <w:rStyle w:val="Hyperlink"/>
          </w:rPr>
          <w:t>mapping</w:t>
        </w:r>
      </w:hyperlink>
      <w:r>
        <w:t xml:space="preserve"> of the IAEG-SDG metadata file format to SDMX metadata concepts is also provided.</w:t>
      </w:r>
    </w:p>
    <w:p w14:paraId="1237E079" w14:textId="77777777" w:rsidR="00854285" w:rsidRDefault="00854285" w:rsidP="00854285">
      <w:r w:rsidRPr="00151B76">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hyperlink w:anchor="Metadata_Concept_Definitions" w:history="1">
        <w:r w:rsidRPr="0068379D">
          <w:rPr>
            <w:rStyle w:val="Hyperlink"/>
          </w:rPr>
          <w:t>descriptions</w:t>
        </w:r>
      </w:hyperlink>
      <w:r>
        <w:t xml:space="preserve"> provided. </w:t>
      </w:r>
    </w:p>
    <w:p w14:paraId="04AB3FB4" w14:textId="77777777" w:rsidR="00854285" w:rsidRDefault="00854285" w:rsidP="00854285">
      <w:r w:rsidRPr="00151B76">
        <w:rPr>
          <w:b/>
          <w:bCs/>
        </w:rPr>
        <w:t>Submit one set of tables for each SDG indicator metadata file</w:t>
      </w:r>
      <w:r>
        <w:t>.</w:t>
      </w:r>
    </w:p>
    <w:p w14:paraId="38B79A48" w14:textId="77777777" w:rsidR="00854285" w:rsidRDefault="00854285" w:rsidP="00854285"/>
    <w:p w14:paraId="76A69757" w14:textId="77777777" w:rsidR="00854285" w:rsidRPr="00E263EC" w:rsidRDefault="00854285" w:rsidP="00854285">
      <w:pPr>
        <w:pStyle w:val="MHeader"/>
        <w:outlineLvl w:val="0"/>
      </w:pPr>
      <w:bookmarkStart w:id="0" w:name="_Toc37932741"/>
      <w:r w:rsidRPr="00E263EC">
        <w:t>Metadata Attachment</w:t>
      </w:r>
      <w:bookmarkEnd w:id="0"/>
    </w:p>
    <w:p w14:paraId="7008E6FA" w14:textId="77777777" w:rsidR="00854285" w:rsidRPr="00E263EC" w:rsidRDefault="00854285" w:rsidP="00854285">
      <w:pPr>
        <w:spacing w:after="0"/>
        <w:rPr>
          <w:sz w:val="26"/>
          <w:szCs w:val="26"/>
        </w:rPr>
      </w:pPr>
      <w:r w:rsidRPr="00E263EC">
        <w:rPr>
          <w:sz w:val="26"/>
          <w:szCs w:val="26"/>
        </w:rPr>
        <w:t>Reporting type</w:t>
      </w:r>
    </w:p>
    <w:sdt>
      <w:sdtPr>
        <w:alias w:val="Reporting Type"/>
        <w:tag w:val="ddReportingType"/>
        <w:id w:val="-136573180"/>
        <w:placeholder>
          <w:docPart w:val="A3B29D3B2BEA491FA51432FF62A7080F"/>
        </w:placeholder>
        <w:dropDownList>
          <w:listItem w:displayText="Global (G)" w:value="G"/>
          <w:listItem w:displayText="Regional (R)" w:value="R"/>
          <w:listItem w:displayText="National (N)" w:value="N"/>
        </w:dropDownList>
      </w:sdtPr>
      <w:sdtContent>
        <w:p w14:paraId="2092071F" w14:textId="77777777" w:rsidR="00854285" w:rsidRPr="00E263EC" w:rsidRDefault="00854285" w:rsidP="00854285">
          <w:r>
            <w:t>National (N)</w:t>
          </w:r>
        </w:p>
      </w:sdtContent>
    </w:sdt>
    <w:p w14:paraId="1D28054F" w14:textId="77777777" w:rsidR="00854285" w:rsidRPr="00E263EC" w:rsidRDefault="00854285" w:rsidP="00854285">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0ABA1D1DDD6A450390AF341093CCA2E1"/>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23606165" w14:textId="77777777" w:rsidR="00854285" w:rsidRDefault="00854285" w:rsidP="00854285">
          <w:r>
            <w:t>1.1.1 Proportion of population below international poverty line [1.1.1] (SI_POV_DAY1)</w:t>
          </w:r>
        </w:p>
      </w:sdtContent>
    </w:sdt>
    <w:bookmarkEnd w:id="1" w:displacedByCustomXml="prev"/>
    <w:p w14:paraId="43853449" w14:textId="77777777" w:rsidR="00854285" w:rsidRDefault="00854285" w:rsidP="00854285">
      <w:pPr>
        <w:spacing w:after="0"/>
        <w:rPr>
          <w:sz w:val="26"/>
          <w:szCs w:val="26"/>
        </w:rPr>
      </w:pPr>
    </w:p>
    <w:p w14:paraId="6833B121" w14:textId="77777777" w:rsidR="00854285" w:rsidRDefault="00854285" w:rsidP="00854285">
      <w:pPr>
        <w:spacing w:after="0"/>
        <w:rPr>
          <w:sz w:val="26"/>
          <w:szCs w:val="26"/>
        </w:rPr>
      </w:pPr>
      <w:r>
        <w:rPr>
          <w:noProof/>
          <w:sz w:val="26"/>
          <w:szCs w:val="26"/>
        </w:rPr>
        <w:drawing>
          <wp:inline distT="0" distB="0" distL="0" distR="0" wp14:anchorId="57DE443B" wp14:editId="04EC6A5F">
            <wp:extent cx="914400" cy="3048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Pr>
          <w:sz w:val="26"/>
          <w:szCs w:val="26"/>
        </w:rPr>
        <w:t xml:space="preserve">   </w:t>
      </w:r>
      <w:r>
        <w:rPr>
          <w:noProof/>
          <w:sz w:val="26"/>
          <w:szCs w:val="26"/>
        </w:rPr>
        <w:drawing>
          <wp:inline distT="0" distB="0" distL="0" distR="0" wp14:anchorId="7CB9774E" wp14:editId="7222DF66">
            <wp:extent cx="1162050" cy="3048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1162050" cy="304800"/>
                    </a:xfrm>
                    <a:prstGeom prst="rect">
                      <a:avLst/>
                    </a:prstGeom>
                    <a:noFill/>
                    <a:ln>
                      <a:noFill/>
                    </a:ln>
                  </pic:spPr>
                </pic:pic>
              </a:graphicData>
            </a:graphic>
          </wp:inline>
        </w:drawing>
      </w:r>
    </w:p>
    <w:p w14:paraId="221F2C50" w14:textId="77777777" w:rsidR="00854285" w:rsidRDefault="00854285" w:rsidP="00854285">
      <w:pPr>
        <w:spacing w:after="0"/>
        <w:rPr>
          <w:sz w:val="26"/>
          <w:szCs w:val="26"/>
        </w:rPr>
      </w:pPr>
    </w:p>
    <w:p w14:paraId="20F3AD11" w14:textId="77777777" w:rsidR="00854285" w:rsidRPr="00E263EC" w:rsidRDefault="00854285" w:rsidP="00854285">
      <w:pPr>
        <w:spacing w:after="0"/>
        <w:rPr>
          <w:sz w:val="26"/>
          <w:szCs w:val="26"/>
        </w:rPr>
      </w:pPr>
      <w:r w:rsidRPr="00E263EC">
        <w:rPr>
          <w:sz w:val="26"/>
          <w:szCs w:val="26"/>
        </w:rPr>
        <w:t>Reference area</w:t>
      </w:r>
    </w:p>
    <w:sdt>
      <w:sdtPr>
        <w:alias w:val="Reference Area"/>
        <w:tag w:val="ddRefArea"/>
        <w:id w:val="1992593286"/>
        <w:placeholder>
          <w:docPart w:val="7BEB687BE0CD45FC9FDDF0DFD35B9056"/>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14:paraId="3F431AE6" w14:textId="77777777" w:rsidR="00854285" w:rsidRDefault="00854285" w:rsidP="00854285">
          <w:r>
            <w:t>Uganda (800)</w:t>
          </w:r>
        </w:p>
      </w:sdtContent>
    </w:sdt>
    <w:p w14:paraId="0C6BCC77" w14:textId="77777777" w:rsidR="00854285" w:rsidRPr="00F7784D" w:rsidRDefault="00854285" w:rsidP="00854285">
      <w:pPr>
        <w:spacing w:after="0"/>
        <w:rPr>
          <w:sz w:val="26"/>
          <w:szCs w:val="26"/>
        </w:rPr>
      </w:pPr>
      <w:r w:rsidRPr="00F7784D">
        <w:rPr>
          <w:sz w:val="26"/>
          <w:szCs w:val="26"/>
        </w:rPr>
        <w:t>Metadata language</w:t>
      </w:r>
      <w:r>
        <w:rPr>
          <w:sz w:val="26"/>
          <w:szCs w:val="26"/>
        </w:rPr>
        <w:t xml:space="preserve"> </w:t>
      </w:r>
    </w:p>
    <w:sdt>
      <w:sdtPr>
        <w:alias w:val="Metadata Language"/>
        <w:tag w:val="ddLanguage"/>
        <w:id w:val="-1711715780"/>
        <w:placeholder>
          <w:docPart w:val="0775EEDF5B9C46098150E24D6F5D0ED5"/>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14:paraId="1E8F9BB8" w14:textId="77777777" w:rsidR="00854285" w:rsidRDefault="00854285" w:rsidP="00854285">
          <w:proofErr w:type="spellStart"/>
          <w:r>
            <w:t>en</w:t>
          </w:r>
          <w:proofErr w:type="spellEnd"/>
        </w:p>
      </w:sdtContent>
    </w:sdt>
    <w:p w14:paraId="065594F3" w14:textId="77777777" w:rsidR="00854285" w:rsidRDefault="00854285" w:rsidP="00854285">
      <w:r>
        <w:t xml:space="preserve">Please use a 2-letter ISO 639-1 language code. Full list is available at the </w:t>
      </w:r>
      <w:hyperlink r:id="rId8" w:history="1">
        <w:r w:rsidRPr="009165F2">
          <w:rPr>
            <w:rStyle w:val="Hyperlink"/>
          </w:rPr>
          <w:t>ISO web page</w:t>
        </w:r>
      </w:hyperlink>
      <w:r>
        <w:t>.</w:t>
      </w:r>
    </w:p>
    <w:p w14:paraId="1C3FDD1C" w14:textId="77777777" w:rsidR="00854285" w:rsidRDefault="00854285" w:rsidP="00854285"/>
    <w:p w14:paraId="591242CD" w14:textId="77777777" w:rsidR="00854285" w:rsidRDefault="00854285" w:rsidP="00854285">
      <w:pPr>
        <w:pStyle w:val="Heading2"/>
      </w:pPr>
      <w:r w:rsidRPr="00DB1DCD">
        <w:t>Import Data Structure Definition</w:t>
      </w:r>
    </w:p>
    <w:p w14:paraId="2C99A530" w14:textId="77777777" w:rsidR="00854285" w:rsidRDefault="00854285" w:rsidP="00854285">
      <w:r>
        <w:t>To update the options in the dropdowns according to an SDMX DSD, click one of the buttons below:</w:t>
      </w:r>
    </w:p>
    <w:p w14:paraId="1D62FFCD" w14:textId="77777777" w:rsidR="00854285" w:rsidRDefault="00854285" w:rsidP="00854285">
      <w:r>
        <w:rPr>
          <w:noProof/>
        </w:rPr>
        <w:drawing>
          <wp:inline distT="0" distB="0" distL="0" distR="0" wp14:anchorId="3EE133D5" wp14:editId="608E3BE2">
            <wp:extent cx="1781175" cy="304800"/>
            <wp:effectExtent l="0" t="0" r="952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1781175" cy="304800"/>
                    </a:xfrm>
                    <a:prstGeom prst="rect">
                      <a:avLst/>
                    </a:prstGeom>
                    <a:noFill/>
                    <a:ln>
                      <a:noFill/>
                    </a:ln>
                  </pic:spPr>
                </pic:pic>
              </a:graphicData>
            </a:graphic>
          </wp:inline>
        </w:drawing>
      </w:r>
      <w:r>
        <w:t xml:space="preserve">             </w:t>
      </w:r>
      <w:r>
        <w:rPr>
          <w:noProof/>
        </w:rPr>
        <w:drawing>
          <wp:inline distT="0" distB="0" distL="0" distR="0" wp14:anchorId="4B9C2E35" wp14:editId="41A590AE">
            <wp:extent cx="2543175" cy="30480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2543175" cy="304800"/>
                    </a:xfrm>
                    <a:prstGeom prst="rect">
                      <a:avLst/>
                    </a:prstGeom>
                    <a:noFill/>
                    <a:ln>
                      <a:noFill/>
                    </a:ln>
                  </pic:spPr>
                </pic:pic>
              </a:graphicData>
            </a:graphic>
          </wp:inline>
        </w:drawing>
      </w:r>
    </w:p>
    <w:sdt>
      <w:sdtPr>
        <w:rPr>
          <w:vanish/>
        </w:rPr>
        <w:alias w:val="Imported SDMX DSD"/>
        <w:tag w:val="boxSdmxDsd"/>
        <w:id w:val="-1489243057"/>
        <w:placeholder>
          <w:docPart w:val="E543C7D87BE94DFB8DC054EB3F48BD1A"/>
        </w:placeholder>
        <w15:appearance w15:val="hidden"/>
        <w:text w:multiLine="1"/>
      </w:sdtPr>
      <w:sdtContent>
        <w:p w14:paraId="79FC1B62" w14:textId="77777777" w:rsidR="00854285" w:rsidRDefault="00854285" w:rsidP="00854285">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w:t>
          </w:r>
          <w:r w:rsidRPr="0061331D">
            <w:rPr>
              <w:rFonts w:ascii="Cambria Math" w:hAnsi="Cambria Math" w:cs="Cambria Math"/>
              <w:vanish/>
            </w:rPr>
            <w:t>‑</w:t>
          </w:r>
          <w:r w:rsidRPr="0061331D">
            <w:rPr>
              <w:vanish/>
            </w:rPr>
            <w:t>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57B37C7B" w14:textId="77777777" w:rsidR="00854285" w:rsidRDefault="00854285" w:rsidP="00854285">
      <w:pPr>
        <w:pStyle w:val="MHeader"/>
        <w:outlineLvl w:val="0"/>
      </w:pPr>
      <w:bookmarkStart w:id="2" w:name="_Toc37932742"/>
      <w:r>
        <w:t>Metadata Submission Form</w:t>
      </w:r>
      <w:bookmarkEnd w:id="2"/>
    </w:p>
    <w:p w14:paraId="1BBB5A85" w14:textId="77777777" w:rsidR="00854285" w:rsidRDefault="00854285" w:rsidP="00854285"/>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854285" w:rsidRPr="004D68B6" w14:paraId="0D4BEF57" w14:textId="77777777" w:rsidTr="006B3C31">
        <w:trPr>
          <w:trHeight w:val="470"/>
        </w:trPr>
        <w:tc>
          <w:tcPr>
            <w:tcW w:w="8892" w:type="dxa"/>
            <w:gridSpan w:val="2"/>
            <w:tcBorders>
              <w:top w:val="nil"/>
              <w:left w:val="nil"/>
              <w:bottom w:val="nil"/>
              <w:right w:val="nil"/>
            </w:tcBorders>
            <w:shd w:val="clear" w:color="auto" w:fill="auto"/>
            <w:noWrap/>
            <w:vAlign w:val="bottom"/>
            <w:hideMark/>
          </w:tcPr>
          <w:p w14:paraId="7D8C6001" w14:textId="77777777" w:rsidR="00854285" w:rsidRPr="0051738B" w:rsidRDefault="00854285" w:rsidP="006B3C31">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854285" w:rsidRPr="004D68B6" w14:paraId="232AEF78" w14:textId="77777777" w:rsidTr="006B3C31">
        <w:trPr>
          <w:trHeight w:val="300"/>
        </w:trPr>
        <w:tc>
          <w:tcPr>
            <w:tcW w:w="3088" w:type="dxa"/>
            <w:tcBorders>
              <w:top w:val="nil"/>
              <w:left w:val="nil"/>
              <w:bottom w:val="nil"/>
              <w:right w:val="nil"/>
            </w:tcBorders>
            <w:shd w:val="clear" w:color="000000" w:fill="D9E1F2"/>
            <w:noWrap/>
            <w:vAlign w:val="bottom"/>
            <w:hideMark/>
          </w:tcPr>
          <w:p w14:paraId="3529A284" w14:textId="77777777" w:rsidR="00854285" w:rsidRPr="004D68B6" w:rsidRDefault="00854285"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194C677D" w14:textId="77777777" w:rsidR="00854285" w:rsidRPr="00A92C73" w:rsidRDefault="00854285" w:rsidP="006B3C31">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854285" w:rsidRPr="004D68B6" w14:paraId="70300F6E" w14:textId="77777777" w:rsidTr="006B3C31">
        <w:tc>
          <w:tcPr>
            <w:tcW w:w="3088" w:type="dxa"/>
            <w:tcBorders>
              <w:top w:val="single" w:sz="4" w:space="0" w:color="auto"/>
              <w:left w:val="nil"/>
              <w:bottom w:val="single" w:sz="4" w:space="0" w:color="auto"/>
              <w:right w:val="single" w:sz="4" w:space="0" w:color="auto"/>
            </w:tcBorders>
            <w:shd w:val="clear" w:color="auto" w:fill="E7E6E6" w:themeFill="background2"/>
          </w:tcPr>
          <w:p w14:paraId="413185E4" w14:textId="77777777" w:rsidR="00854285" w:rsidRPr="0051738B" w:rsidRDefault="00854285" w:rsidP="006B3C31">
            <w:pPr>
              <w:spacing w:after="0" w:line="240" w:lineRule="auto"/>
              <w:rPr>
                <w:rFonts w:ascii="Calibri" w:eastAsia="Times New Roman" w:hAnsi="Calibri" w:cs="Calibri"/>
              </w:rPr>
            </w:pPr>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23EA579E" w14:textId="77777777" w:rsidR="00854285" w:rsidRPr="009F305C" w:rsidRDefault="00854285" w:rsidP="006B3C31"/>
        </w:tc>
      </w:tr>
      <w:tr w:rsidR="00854285" w:rsidRPr="004D68B6" w14:paraId="7A54CBD7" w14:textId="77777777" w:rsidTr="006B3C31">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7ECCD04A" w14:textId="77777777" w:rsidR="00854285" w:rsidRPr="004D68B6" w:rsidRDefault="00854285" w:rsidP="006B3C31">
            <w:pPr>
              <w:spacing w:after="0" w:line="240" w:lineRule="auto"/>
              <w:ind w:left="155"/>
              <w:rPr>
                <w:rFonts w:ascii="Calibri" w:eastAsia="Times New Roman" w:hAnsi="Calibri" w:cs="Calibri"/>
                <w:color w:val="000000"/>
              </w:rPr>
            </w:pPr>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125FA54A" w14:textId="77777777" w:rsidR="00854285" w:rsidRPr="009F305C" w:rsidRDefault="00854285" w:rsidP="006B3C31">
            <w:r>
              <w:t xml:space="preserve"> </w:t>
            </w:r>
            <w:r w:rsidRPr="00395925">
              <w:rPr>
                <w:b/>
                <w:bCs/>
              </w:rPr>
              <w:t xml:space="preserve">Goal </w:t>
            </w:r>
            <w:r>
              <w:rPr>
                <w:b/>
                <w:bCs/>
              </w:rPr>
              <w:t>5</w:t>
            </w:r>
            <w:r w:rsidRPr="00395925">
              <w:rPr>
                <w:b/>
                <w:bCs/>
              </w:rPr>
              <w:t>:</w:t>
            </w:r>
            <w:r>
              <w:t xml:space="preserve"> Achieve gender equality and empower all women and girls</w:t>
            </w:r>
          </w:p>
        </w:tc>
      </w:tr>
      <w:tr w:rsidR="00854285" w:rsidRPr="004D68B6" w14:paraId="7EA370BE" w14:textId="77777777" w:rsidTr="006B3C31">
        <w:tc>
          <w:tcPr>
            <w:tcW w:w="3088" w:type="dxa"/>
            <w:tcBorders>
              <w:top w:val="nil"/>
              <w:left w:val="nil"/>
              <w:bottom w:val="single" w:sz="4" w:space="0" w:color="auto"/>
              <w:right w:val="single" w:sz="4" w:space="0" w:color="auto"/>
            </w:tcBorders>
            <w:shd w:val="clear" w:color="auto" w:fill="E7E6E6" w:themeFill="background2"/>
            <w:hideMark/>
          </w:tcPr>
          <w:p w14:paraId="221CEDA5" w14:textId="77777777" w:rsidR="00854285" w:rsidRPr="004D68B6" w:rsidRDefault="00854285" w:rsidP="006B3C31">
            <w:pPr>
              <w:spacing w:after="0" w:line="240" w:lineRule="auto"/>
              <w:ind w:left="155"/>
              <w:rPr>
                <w:rFonts w:ascii="Calibri" w:eastAsia="Times New Roman" w:hAnsi="Calibri" w:cs="Calibri"/>
                <w:color w:val="000000"/>
              </w:rPr>
            </w:pPr>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4AD59434" w14:textId="416688CC" w:rsidR="00854285" w:rsidRPr="009F305C" w:rsidRDefault="00854285" w:rsidP="006B3C31">
            <w:pPr>
              <w:jc w:val="both"/>
            </w:pPr>
            <w:r w:rsidRPr="00395925">
              <w:rPr>
                <w:b/>
                <w:bCs/>
              </w:rPr>
              <w:t xml:space="preserve">Target </w:t>
            </w:r>
            <w:r>
              <w:rPr>
                <w:b/>
                <w:bCs/>
              </w:rPr>
              <w:t>5.</w:t>
            </w:r>
            <w:r w:rsidR="00B01C9B">
              <w:rPr>
                <w:b/>
                <w:bCs/>
              </w:rPr>
              <w:t>b</w:t>
            </w:r>
            <w:r w:rsidRPr="00395925">
              <w:rPr>
                <w:b/>
                <w:bCs/>
              </w:rPr>
              <w:t>:</w:t>
            </w:r>
            <w:r>
              <w:t xml:space="preserve"> </w:t>
            </w:r>
            <w:r w:rsidR="00B01C9B">
              <w:t>Enhance the use of enabling technology, in particular information and communications technology, to promote the empowerment of women</w:t>
            </w:r>
          </w:p>
        </w:tc>
      </w:tr>
      <w:tr w:rsidR="00854285" w:rsidRPr="004D68B6" w14:paraId="7039C4D1" w14:textId="77777777" w:rsidTr="006B3C31">
        <w:tc>
          <w:tcPr>
            <w:tcW w:w="3088" w:type="dxa"/>
            <w:tcBorders>
              <w:top w:val="nil"/>
              <w:left w:val="nil"/>
              <w:bottom w:val="single" w:sz="4" w:space="0" w:color="auto"/>
              <w:right w:val="single" w:sz="4" w:space="0" w:color="auto"/>
            </w:tcBorders>
            <w:shd w:val="clear" w:color="auto" w:fill="E7E6E6" w:themeFill="background2"/>
            <w:hideMark/>
          </w:tcPr>
          <w:p w14:paraId="5F2931C4" w14:textId="77777777" w:rsidR="00854285" w:rsidRPr="004D68B6" w:rsidRDefault="00854285" w:rsidP="006B3C31">
            <w:pPr>
              <w:spacing w:after="0" w:line="240" w:lineRule="auto"/>
              <w:ind w:left="155"/>
              <w:rPr>
                <w:rFonts w:ascii="Calibri" w:eastAsia="Times New Roman" w:hAnsi="Calibri" w:cs="Calibri"/>
                <w:color w:val="000000"/>
              </w:rPr>
            </w:pPr>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A671913" w14:textId="728325B1" w:rsidR="00854285" w:rsidRPr="009F305C" w:rsidRDefault="00854285" w:rsidP="006B3C31">
            <w:r w:rsidRPr="00395925">
              <w:rPr>
                <w:b/>
                <w:bCs/>
              </w:rPr>
              <w:t xml:space="preserve">Indicator </w:t>
            </w:r>
            <w:r>
              <w:rPr>
                <w:b/>
                <w:bCs/>
              </w:rPr>
              <w:t>5</w:t>
            </w:r>
            <w:r w:rsidRPr="00395925">
              <w:rPr>
                <w:b/>
                <w:bCs/>
              </w:rPr>
              <w:t>.</w:t>
            </w:r>
            <w:r w:rsidR="00B01C9B">
              <w:rPr>
                <w:b/>
                <w:bCs/>
              </w:rPr>
              <w:t>b</w:t>
            </w:r>
            <w:r>
              <w:rPr>
                <w:b/>
                <w:bCs/>
              </w:rPr>
              <w:t>.1</w:t>
            </w:r>
            <w:r w:rsidRPr="00395925">
              <w:rPr>
                <w:b/>
                <w:bCs/>
              </w:rPr>
              <w:t>:</w:t>
            </w:r>
            <w:r>
              <w:t xml:space="preserve">  </w:t>
            </w:r>
            <w:r w:rsidR="00B01C9B">
              <w:t>Proportion of individuals aged 15 years and above who own a mobile telephone, by sex</w:t>
            </w:r>
          </w:p>
        </w:tc>
      </w:tr>
      <w:tr w:rsidR="00854285" w:rsidRPr="004D68B6" w14:paraId="34573A5A" w14:textId="77777777" w:rsidTr="006B3C31">
        <w:tc>
          <w:tcPr>
            <w:tcW w:w="3088" w:type="dxa"/>
            <w:tcBorders>
              <w:top w:val="nil"/>
              <w:left w:val="nil"/>
              <w:bottom w:val="single" w:sz="4" w:space="0" w:color="auto"/>
              <w:right w:val="single" w:sz="4" w:space="0" w:color="auto"/>
            </w:tcBorders>
            <w:shd w:val="clear" w:color="auto" w:fill="E7E6E6" w:themeFill="background2"/>
            <w:hideMark/>
          </w:tcPr>
          <w:p w14:paraId="73407ABC" w14:textId="77777777" w:rsidR="00854285" w:rsidRPr="004D68B6" w:rsidRDefault="00854285" w:rsidP="006B3C31">
            <w:pPr>
              <w:spacing w:after="0" w:line="240" w:lineRule="auto"/>
              <w:ind w:left="155"/>
              <w:rPr>
                <w:rFonts w:ascii="Calibri" w:eastAsia="Times New Roman" w:hAnsi="Calibri" w:cs="Calibri"/>
                <w:color w:val="000000"/>
              </w:rPr>
            </w:pPr>
            <w:r>
              <w:t>0.d Data Series</w:t>
            </w:r>
          </w:p>
        </w:tc>
        <w:tc>
          <w:tcPr>
            <w:tcW w:w="5804" w:type="dxa"/>
            <w:tcBorders>
              <w:top w:val="nil"/>
              <w:left w:val="nil"/>
              <w:bottom w:val="single" w:sz="4" w:space="0" w:color="auto"/>
              <w:right w:val="single" w:sz="4" w:space="0" w:color="auto"/>
            </w:tcBorders>
            <w:shd w:val="clear" w:color="auto" w:fill="auto"/>
          </w:tcPr>
          <w:p w14:paraId="0BB18565" w14:textId="7CCA6514" w:rsidR="00854285" w:rsidRPr="009F305C" w:rsidRDefault="00B01C9B" w:rsidP="006B3C31">
            <w:r w:rsidRPr="00B01C9B">
              <w:drawing>
                <wp:inline distT="0" distB="0" distL="0" distR="0" wp14:anchorId="7B94BD81" wp14:editId="3FB07CCF">
                  <wp:extent cx="3327400" cy="1105786"/>
                  <wp:effectExtent l="0" t="0" r="635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3344116" cy="1111341"/>
                          </a:xfrm>
                          <a:prstGeom prst="rect">
                            <a:avLst/>
                          </a:prstGeom>
                        </pic:spPr>
                      </pic:pic>
                    </a:graphicData>
                  </a:graphic>
                </wp:inline>
              </w:drawing>
            </w:r>
          </w:p>
        </w:tc>
      </w:tr>
      <w:tr w:rsidR="00854285" w:rsidRPr="004D68B6" w14:paraId="0B3BCB5A" w14:textId="77777777" w:rsidTr="006B3C31">
        <w:tc>
          <w:tcPr>
            <w:tcW w:w="3088" w:type="dxa"/>
            <w:tcBorders>
              <w:top w:val="nil"/>
              <w:left w:val="nil"/>
              <w:bottom w:val="single" w:sz="4" w:space="0" w:color="auto"/>
              <w:right w:val="single" w:sz="4" w:space="0" w:color="auto"/>
            </w:tcBorders>
            <w:shd w:val="clear" w:color="auto" w:fill="E7E6E6" w:themeFill="background2"/>
            <w:hideMark/>
          </w:tcPr>
          <w:p w14:paraId="11664D30" w14:textId="77777777" w:rsidR="00854285" w:rsidRPr="004D68B6" w:rsidRDefault="00854285" w:rsidP="006B3C31">
            <w:pPr>
              <w:spacing w:after="0" w:line="240" w:lineRule="auto"/>
              <w:ind w:left="155"/>
              <w:rPr>
                <w:rFonts w:ascii="Calibri" w:eastAsia="Times New Roman" w:hAnsi="Calibri" w:cs="Calibri"/>
                <w:color w:val="000000"/>
              </w:rPr>
            </w:pPr>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1CABF0A6" w14:textId="77777777" w:rsidR="00854285" w:rsidRPr="009F305C" w:rsidRDefault="00854285" w:rsidP="006B3C31">
            <w:r>
              <w:t>December 2021</w:t>
            </w:r>
          </w:p>
        </w:tc>
      </w:tr>
      <w:tr w:rsidR="00854285" w:rsidRPr="004D68B6" w14:paraId="4A3FF2FC" w14:textId="77777777" w:rsidTr="006B3C31">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0FF4F445" w14:textId="77777777" w:rsidR="00854285" w:rsidRPr="004D68B6" w:rsidRDefault="00854285" w:rsidP="006B3C31">
            <w:pPr>
              <w:spacing w:after="0" w:line="240" w:lineRule="auto"/>
              <w:ind w:left="155"/>
              <w:rPr>
                <w:rFonts w:ascii="Calibri" w:eastAsia="Times New Roman" w:hAnsi="Calibri" w:cs="Calibri"/>
                <w:color w:val="000000"/>
              </w:rPr>
            </w:pPr>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434BB3DD" w14:textId="5D139FFB" w:rsidR="00854285" w:rsidRPr="009F305C" w:rsidRDefault="00854285" w:rsidP="006B3C31">
            <w:r>
              <w:t xml:space="preserve">Indicators </w:t>
            </w:r>
            <w:r w:rsidR="00B01C9B">
              <w:t>under target 1.4, 2.c, 11.b, 12.8, 13.1, 16.10, 17.8</w:t>
            </w:r>
          </w:p>
        </w:tc>
      </w:tr>
      <w:tr w:rsidR="00854285" w:rsidRPr="004D68B6" w14:paraId="79D37660" w14:textId="77777777" w:rsidTr="006B3C31">
        <w:tc>
          <w:tcPr>
            <w:tcW w:w="3088" w:type="dxa"/>
            <w:tcBorders>
              <w:top w:val="nil"/>
              <w:left w:val="nil"/>
              <w:bottom w:val="single" w:sz="4" w:space="0" w:color="auto"/>
              <w:right w:val="single" w:sz="4" w:space="0" w:color="auto"/>
            </w:tcBorders>
            <w:shd w:val="clear" w:color="auto" w:fill="E7E6E6" w:themeFill="background2"/>
            <w:hideMark/>
          </w:tcPr>
          <w:p w14:paraId="12599540" w14:textId="77777777" w:rsidR="00854285" w:rsidRPr="004D68B6" w:rsidRDefault="00854285" w:rsidP="006B3C31">
            <w:pPr>
              <w:spacing w:after="0" w:line="240" w:lineRule="auto"/>
              <w:ind w:left="155"/>
              <w:rPr>
                <w:rFonts w:ascii="Calibri" w:eastAsia="Times New Roman" w:hAnsi="Calibri" w:cs="Calibri"/>
                <w:color w:val="000000"/>
              </w:rPr>
            </w:pPr>
            <w:r w:rsidRPr="00325D2B">
              <w:rPr>
                <w:rFonts w:ascii="Calibri" w:eastAsia="Times New Roman" w:hAnsi="Calibri" w:cs="Calibri"/>
              </w:rPr>
              <w:t xml:space="preserve">0.g. international </w:t>
            </w:r>
            <w:proofErr w:type="spellStart"/>
            <w:r w:rsidRPr="00325D2B">
              <w:rPr>
                <w:rFonts w:ascii="Calibri" w:eastAsia="Times New Roman" w:hAnsi="Calibri" w:cs="Calibri"/>
              </w:rPr>
              <w:t>organisations</w:t>
            </w:r>
            <w:proofErr w:type="spellEnd"/>
            <w:r w:rsidRPr="00325D2B">
              <w:rPr>
                <w:rFonts w:ascii="Calibri" w:eastAsia="Times New Roman" w:hAnsi="Calibri" w:cs="Calibri"/>
              </w:rPr>
              <w:t>(s) responsible for global monitoring</w:t>
            </w:r>
          </w:p>
        </w:tc>
        <w:tc>
          <w:tcPr>
            <w:tcW w:w="5804" w:type="dxa"/>
            <w:tcBorders>
              <w:top w:val="nil"/>
              <w:left w:val="nil"/>
              <w:bottom w:val="single" w:sz="4" w:space="0" w:color="auto"/>
              <w:right w:val="single" w:sz="4" w:space="0" w:color="auto"/>
            </w:tcBorders>
            <w:shd w:val="clear" w:color="auto" w:fill="auto"/>
          </w:tcPr>
          <w:p w14:paraId="11BF7AB7" w14:textId="03DE4E4C" w:rsidR="00854285" w:rsidRPr="009F305C" w:rsidRDefault="00B01C9B" w:rsidP="006B3C31">
            <w:r>
              <w:t>International Telecommunication Union (ITU)</w:t>
            </w:r>
          </w:p>
        </w:tc>
      </w:tr>
    </w:tbl>
    <w:p w14:paraId="40712E0C" w14:textId="77777777" w:rsidR="00854285" w:rsidRDefault="00854285" w:rsidP="00854285"/>
    <w:tbl>
      <w:tblPr>
        <w:tblW w:w="4750" w:type="pct"/>
        <w:tblLayout w:type="fixed"/>
        <w:tblLook w:val="04A0" w:firstRow="1" w:lastRow="0" w:firstColumn="1" w:lastColumn="0" w:noHBand="0" w:noVBand="1"/>
        <w:tblCaption w:val="1. Data reporter"/>
      </w:tblPr>
      <w:tblGrid>
        <w:gridCol w:w="3183"/>
        <w:gridCol w:w="5709"/>
      </w:tblGrid>
      <w:tr w:rsidR="00854285" w:rsidRPr="004D68B6" w14:paraId="13DE3939" w14:textId="77777777" w:rsidTr="006B3C31">
        <w:trPr>
          <w:trHeight w:val="432"/>
        </w:trPr>
        <w:tc>
          <w:tcPr>
            <w:tcW w:w="5000" w:type="pct"/>
            <w:gridSpan w:val="2"/>
            <w:tcBorders>
              <w:top w:val="nil"/>
              <w:left w:val="nil"/>
              <w:bottom w:val="nil"/>
              <w:right w:val="nil"/>
            </w:tcBorders>
            <w:shd w:val="clear" w:color="auto" w:fill="auto"/>
            <w:noWrap/>
            <w:vAlign w:val="bottom"/>
            <w:hideMark/>
          </w:tcPr>
          <w:p w14:paraId="51004EDC" w14:textId="77777777" w:rsidR="00854285" w:rsidRPr="00AF2FE1" w:rsidRDefault="00854285" w:rsidP="006B3C3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854285" w:rsidRPr="004D68B6" w14:paraId="32C259A8" w14:textId="77777777" w:rsidTr="006B3C31">
        <w:trPr>
          <w:trHeight w:val="300"/>
        </w:trPr>
        <w:tc>
          <w:tcPr>
            <w:tcW w:w="1790" w:type="pct"/>
            <w:tcBorders>
              <w:top w:val="nil"/>
              <w:left w:val="nil"/>
              <w:bottom w:val="nil"/>
              <w:right w:val="nil"/>
            </w:tcBorders>
            <w:shd w:val="clear" w:color="000000" w:fill="D9E1F2"/>
            <w:noWrap/>
            <w:vAlign w:val="bottom"/>
            <w:hideMark/>
          </w:tcPr>
          <w:p w14:paraId="4F45F761" w14:textId="77777777" w:rsidR="00854285" w:rsidRPr="004D68B6" w:rsidRDefault="00854285"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4A301C81" w14:textId="77777777" w:rsidR="00854285" w:rsidRPr="004D68B6" w:rsidRDefault="00854285" w:rsidP="006B3C3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B01C9B" w:rsidRPr="004D68B6" w14:paraId="2F053E47" w14:textId="77777777" w:rsidTr="006B3C31">
        <w:tc>
          <w:tcPr>
            <w:tcW w:w="1790" w:type="pct"/>
            <w:tcBorders>
              <w:top w:val="single" w:sz="4" w:space="0" w:color="auto"/>
              <w:left w:val="nil"/>
              <w:bottom w:val="single" w:sz="4" w:space="0" w:color="auto"/>
              <w:right w:val="single" w:sz="4" w:space="0" w:color="auto"/>
            </w:tcBorders>
            <w:shd w:val="clear" w:color="auto" w:fill="E7E6E6" w:themeFill="background2"/>
          </w:tcPr>
          <w:p w14:paraId="64F63EDF" w14:textId="77777777" w:rsidR="00B01C9B" w:rsidRPr="005B293A" w:rsidRDefault="00B01C9B" w:rsidP="00B01C9B">
            <w:pPr>
              <w:spacing w:after="0" w:line="240" w:lineRule="auto"/>
              <w:rPr>
                <w:rFonts w:ascii="Calibri" w:eastAsia="Times New Roman" w:hAnsi="Calibri" w:cs="Calibri"/>
              </w:rPr>
            </w:pPr>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55D6DDBB" w14:textId="03C4DF0A" w:rsidR="00B01C9B" w:rsidRPr="009F305C" w:rsidRDefault="00B01C9B" w:rsidP="00B01C9B">
            <w:r w:rsidRPr="00042C36">
              <w:t>Uganda Bureau Of Statistics</w:t>
            </w:r>
          </w:p>
        </w:tc>
      </w:tr>
      <w:tr w:rsidR="00B01C9B" w:rsidRPr="004D68B6" w14:paraId="5EE1A1A9" w14:textId="77777777" w:rsidTr="006B3C3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7733007B" w14:textId="77777777" w:rsidR="00B01C9B" w:rsidRPr="004D68B6" w:rsidRDefault="00B01C9B" w:rsidP="00B01C9B">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1.a. </w:t>
            </w:r>
            <w:proofErr w:type="spellStart"/>
            <w:r w:rsidRPr="00325D2B">
              <w:rPr>
                <w:rFonts w:ascii="Calibri" w:eastAsia="Times New Roman" w:hAnsi="Calibri" w:cs="Calibri"/>
              </w:rPr>
              <w:t>Organisation</w:t>
            </w:r>
            <w:proofErr w:type="spellEnd"/>
          </w:p>
        </w:tc>
        <w:tc>
          <w:tcPr>
            <w:tcW w:w="3210" w:type="pct"/>
            <w:tcBorders>
              <w:top w:val="single" w:sz="4" w:space="0" w:color="auto"/>
              <w:left w:val="nil"/>
              <w:bottom w:val="single" w:sz="4" w:space="0" w:color="auto"/>
              <w:right w:val="single" w:sz="4" w:space="0" w:color="auto"/>
            </w:tcBorders>
            <w:shd w:val="clear" w:color="auto" w:fill="auto"/>
          </w:tcPr>
          <w:p w14:paraId="7AA674F4" w14:textId="371EE315" w:rsidR="00B01C9B" w:rsidRPr="009F305C" w:rsidRDefault="00B01C9B" w:rsidP="00B01C9B">
            <w:r w:rsidRPr="00042C36">
              <w:t>Uganda Bureau Of Statistics</w:t>
            </w:r>
          </w:p>
        </w:tc>
      </w:tr>
      <w:tr w:rsidR="00854285" w:rsidRPr="004D68B6" w14:paraId="55DCB9CD" w14:textId="77777777" w:rsidTr="006B3C31">
        <w:tc>
          <w:tcPr>
            <w:tcW w:w="1790" w:type="pct"/>
            <w:tcBorders>
              <w:top w:val="nil"/>
              <w:left w:val="nil"/>
              <w:bottom w:val="single" w:sz="4" w:space="0" w:color="auto"/>
              <w:right w:val="single" w:sz="4" w:space="0" w:color="auto"/>
            </w:tcBorders>
            <w:shd w:val="clear" w:color="auto" w:fill="E7E6E6" w:themeFill="background2"/>
            <w:hideMark/>
          </w:tcPr>
          <w:p w14:paraId="1103B553" w14:textId="77777777" w:rsidR="00854285" w:rsidRPr="004D68B6" w:rsidRDefault="00854285" w:rsidP="006B3C31">
            <w:pPr>
              <w:spacing w:after="0" w:line="240" w:lineRule="auto"/>
              <w:ind w:left="160"/>
              <w:rPr>
                <w:rFonts w:ascii="Calibri" w:eastAsia="Times New Roman" w:hAnsi="Calibri" w:cs="Calibri"/>
                <w:color w:val="000000"/>
              </w:rPr>
            </w:pPr>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564FFE54" w14:textId="2BDC2A50" w:rsidR="00854285" w:rsidRPr="009F305C" w:rsidRDefault="00B01C9B" w:rsidP="006B3C31">
            <w:r>
              <w:t xml:space="preserve">Mr. Simon </w:t>
            </w:r>
            <w:proofErr w:type="spellStart"/>
            <w:r>
              <w:t>Kyewalyanga</w:t>
            </w:r>
            <w:proofErr w:type="spellEnd"/>
          </w:p>
        </w:tc>
      </w:tr>
      <w:tr w:rsidR="00854285" w:rsidRPr="004D68B6" w14:paraId="1AAB4CB5" w14:textId="77777777" w:rsidTr="006B3C31">
        <w:tc>
          <w:tcPr>
            <w:tcW w:w="1790" w:type="pct"/>
            <w:tcBorders>
              <w:top w:val="nil"/>
              <w:left w:val="nil"/>
              <w:bottom w:val="single" w:sz="4" w:space="0" w:color="auto"/>
              <w:right w:val="single" w:sz="4" w:space="0" w:color="auto"/>
            </w:tcBorders>
            <w:shd w:val="clear" w:color="auto" w:fill="E7E6E6" w:themeFill="background2"/>
            <w:hideMark/>
          </w:tcPr>
          <w:p w14:paraId="0FD0CCC9" w14:textId="77777777" w:rsidR="00854285" w:rsidRPr="004D68B6" w:rsidRDefault="00854285" w:rsidP="006B3C31">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1.c. Contact </w:t>
            </w:r>
            <w:proofErr w:type="spellStart"/>
            <w:r>
              <w:rPr>
                <w:rFonts w:ascii="Calibri" w:eastAsia="Times New Roman" w:hAnsi="Calibri" w:cs="Calibri"/>
              </w:rPr>
              <w:t>o</w:t>
            </w:r>
            <w:r w:rsidRPr="00325D2B">
              <w:rPr>
                <w:rFonts w:ascii="Calibri" w:eastAsia="Times New Roman" w:hAnsi="Calibri" w:cs="Calibri"/>
              </w:rPr>
              <w:t>rganisation</w:t>
            </w:r>
            <w:proofErr w:type="spellEnd"/>
            <w:r w:rsidRPr="00325D2B">
              <w:rPr>
                <w:rFonts w:ascii="Calibri" w:eastAsia="Times New Roman" w:hAnsi="Calibri" w:cs="Calibri"/>
              </w:rPr>
              <w:t xml:space="preserve">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584CF04B" w14:textId="48E9F96F" w:rsidR="00854285" w:rsidRPr="009F305C" w:rsidRDefault="00B01C9B" w:rsidP="006B3C31">
            <w:r>
              <w:t>Social Surveys and Censuses</w:t>
            </w:r>
          </w:p>
        </w:tc>
      </w:tr>
      <w:tr w:rsidR="00854285" w:rsidRPr="004D68B6" w14:paraId="418C4E3D" w14:textId="77777777" w:rsidTr="006B3C31">
        <w:tc>
          <w:tcPr>
            <w:tcW w:w="1790" w:type="pct"/>
            <w:tcBorders>
              <w:top w:val="nil"/>
              <w:left w:val="nil"/>
              <w:bottom w:val="single" w:sz="4" w:space="0" w:color="auto"/>
              <w:right w:val="single" w:sz="4" w:space="0" w:color="auto"/>
            </w:tcBorders>
            <w:shd w:val="clear" w:color="auto" w:fill="E7E6E6" w:themeFill="background2"/>
            <w:hideMark/>
          </w:tcPr>
          <w:p w14:paraId="38AA7EF7" w14:textId="77777777" w:rsidR="00854285" w:rsidRPr="004D68B6" w:rsidRDefault="00854285" w:rsidP="006B3C31">
            <w:pPr>
              <w:spacing w:after="0" w:line="240" w:lineRule="auto"/>
              <w:ind w:left="160"/>
              <w:rPr>
                <w:rFonts w:ascii="Calibri" w:eastAsia="Times New Roman" w:hAnsi="Calibri" w:cs="Calibri"/>
                <w:color w:val="000000"/>
              </w:rPr>
            </w:pPr>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7FD5A0F2" w14:textId="77777777" w:rsidR="00854285" w:rsidRPr="009F305C" w:rsidRDefault="00854285" w:rsidP="006B3C31">
            <w:r>
              <w:t>Senior Statistician</w:t>
            </w:r>
          </w:p>
        </w:tc>
      </w:tr>
      <w:tr w:rsidR="00854285" w:rsidRPr="004D68B6" w14:paraId="64178EDE" w14:textId="77777777" w:rsidTr="006B3C31">
        <w:tc>
          <w:tcPr>
            <w:tcW w:w="1790" w:type="pct"/>
            <w:tcBorders>
              <w:top w:val="nil"/>
              <w:left w:val="nil"/>
              <w:bottom w:val="single" w:sz="4" w:space="0" w:color="auto"/>
              <w:right w:val="single" w:sz="4" w:space="0" w:color="auto"/>
            </w:tcBorders>
            <w:shd w:val="clear" w:color="auto" w:fill="E7E6E6" w:themeFill="background2"/>
            <w:hideMark/>
          </w:tcPr>
          <w:p w14:paraId="3EA24A69" w14:textId="77777777" w:rsidR="00854285" w:rsidRPr="004D68B6" w:rsidRDefault="00854285" w:rsidP="006B3C31">
            <w:pPr>
              <w:spacing w:after="0" w:line="240" w:lineRule="auto"/>
              <w:ind w:left="160"/>
              <w:rPr>
                <w:rFonts w:ascii="Calibri" w:eastAsia="Times New Roman" w:hAnsi="Calibri" w:cs="Calibri"/>
                <w:color w:val="000000"/>
              </w:rPr>
            </w:pPr>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730D6639" w14:textId="005E5B62" w:rsidR="00854285" w:rsidRPr="009F305C" w:rsidRDefault="00B01C9B" w:rsidP="006B3C31">
            <w:r>
              <w:t>+256 772 511682</w:t>
            </w:r>
          </w:p>
        </w:tc>
      </w:tr>
      <w:tr w:rsidR="00854285" w:rsidRPr="004D68B6" w14:paraId="6278AEDE" w14:textId="77777777" w:rsidTr="006B3C31">
        <w:tc>
          <w:tcPr>
            <w:tcW w:w="1790" w:type="pct"/>
            <w:tcBorders>
              <w:top w:val="nil"/>
              <w:left w:val="nil"/>
              <w:bottom w:val="single" w:sz="4" w:space="0" w:color="auto"/>
              <w:right w:val="single" w:sz="4" w:space="0" w:color="auto"/>
            </w:tcBorders>
            <w:shd w:val="clear" w:color="auto" w:fill="E7E6E6" w:themeFill="background2"/>
            <w:hideMark/>
          </w:tcPr>
          <w:p w14:paraId="76D0C5B8" w14:textId="77777777" w:rsidR="00854285" w:rsidRPr="004D68B6" w:rsidRDefault="00854285" w:rsidP="006B3C31">
            <w:pPr>
              <w:spacing w:after="0" w:line="240" w:lineRule="auto"/>
              <w:ind w:left="160"/>
              <w:rPr>
                <w:rFonts w:ascii="Calibri" w:eastAsia="Times New Roman" w:hAnsi="Calibri" w:cs="Calibri"/>
                <w:color w:val="000000"/>
              </w:rPr>
            </w:pPr>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423E1356" w14:textId="74BA5BAE" w:rsidR="00854285" w:rsidRPr="009F305C" w:rsidRDefault="00854285" w:rsidP="006B3C31">
            <w:proofErr w:type="spellStart"/>
            <w:r>
              <w:t>P.O.Box</w:t>
            </w:r>
            <w:proofErr w:type="spellEnd"/>
            <w:r w:rsidR="00B01C9B">
              <w:t xml:space="preserve"> </w:t>
            </w:r>
            <w:r w:rsidR="00B01C9B">
              <w:t>7186</w:t>
            </w:r>
            <w:r w:rsidR="00B01C9B">
              <w:t xml:space="preserve">, </w:t>
            </w:r>
            <w:r>
              <w:t>Kampala</w:t>
            </w:r>
          </w:p>
        </w:tc>
      </w:tr>
      <w:tr w:rsidR="00854285" w:rsidRPr="004D68B6" w14:paraId="16F4F536" w14:textId="77777777" w:rsidTr="006B3C31">
        <w:tc>
          <w:tcPr>
            <w:tcW w:w="1790" w:type="pct"/>
            <w:tcBorders>
              <w:top w:val="nil"/>
              <w:left w:val="nil"/>
              <w:bottom w:val="single" w:sz="4" w:space="0" w:color="auto"/>
              <w:right w:val="single" w:sz="4" w:space="0" w:color="auto"/>
            </w:tcBorders>
            <w:shd w:val="clear" w:color="auto" w:fill="E7E6E6" w:themeFill="background2"/>
            <w:hideMark/>
          </w:tcPr>
          <w:p w14:paraId="4AD978AD" w14:textId="77777777" w:rsidR="00854285" w:rsidRPr="004D68B6" w:rsidRDefault="00854285" w:rsidP="006B3C31">
            <w:pPr>
              <w:spacing w:after="0" w:line="240" w:lineRule="auto"/>
              <w:ind w:left="160"/>
              <w:rPr>
                <w:rFonts w:ascii="Calibri" w:eastAsia="Times New Roman" w:hAnsi="Calibri" w:cs="Calibri"/>
                <w:color w:val="000000"/>
              </w:rPr>
            </w:pPr>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FFFFFF" w:themeFill="background1"/>
          </w:tcPr>
          <w:p w14:paraId="13F7729F" w14:textId="19F8D5CC" w:rsidR="00854285" w:rsidRPr="009F305C" w:rsidRDefault="00B01C9B" w:rsidP="006B3C31">
            <w:r>
              <w:t>simon.kyewalyanga@ubos.org</w:t>
            </w:r>
          </w:p>
        </w:tc>
      </w:tr>
    </w:tbl>
    <w:p w14:paraId="4E6FDBFA" w14:textId="77777777" w:rsidR="00854285" w:rsidRDefault="00854285" w:rsidP="00854285"/>
    <w:tbl>
      <w:tblPr>
        <w:tblW w:w="4750" w:type="pct"/>
        <w:tblLayout w:type="fixed"/>
        <w:tblLook w:val="04A0" w:firstRow="1" w:lastRow="0" w:firstColumn="1" w:lastColumn="0" w:noHBand="0" w:noVBand="1"/>
        <w:tblCaption w:val="2. Definition, concepts, and classifications"/>
      </w:tblPr>
      <w:tblGrid>
        <w:gridCol w:w="3118"/>
        <w:gridCol w:w="5774"/>
      </w:tblGrid>
      <w:tr w:rsidR="00854285" w:rsidRPr="004D68B6" w14:paraId="0581348B" w14:textId="77777777" w:rsidTr="006B3C31">
        <w:trPr>
          <w:trHeight w:val="396"/>
        </w:trPr>
        <w:tc>
          <w:tcPr>
            <w:tcW w:w="5000" w:type="pct"/>
            <w:gridSpan w:val="2"/>
            <w:tcBorders>
              <w:top w:val="nil"/>
              <w:left w:val="nil"/>
              <w:bottom w:val="nil"/>
              <w:right w:val="nil"/>
            </w:tcBorders>
            <w:shd w:val="clear" w:color="auto" w:fill="auto"/>
            <w:noWrap/>
            <w:vAlign w:val="bottom"/>
            <w:hideMark/>
          </w:tcPr>
          <w:p w14:paraId="3456EAF9" w14:textId="77777777" w:rsidR="00854285" w:rsidRPr="00AF2FE1" w:rsidRDefault="00854285" w:rsidP="006B3C3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854285" w:rsidRPr="004D68B6" w14:paraId="59BCEF63" w14:textId="77777777" w:rsidTr="006B3C31">
        <w:trPr>
          <w:trHeight w:val="300"/>
        </w:trPr>
        <w:tc>
          <w:tcPr>
            <w:tcW w:w="1753" w:type="pct"/>
            <w:tcBorders>
              <w:top w:val="nil"/>
              <w:left w:val="nil"/>
              <w:bottom w:val="nil"/>
              <w:right w:val="nil"/>
            </w:tcBorders>
            <w:shd w:val="clear" w:color="000000" w:fill="D9E1F2"/>
            <w:noWrap/>
            <w:vAlign w:val="bottom"/>
            <w:hideMark/>
          </w:tcPr>
          <w:p w14:paraId="48C9630E" w14:textId="77777777" w:rsidR="00854285" w:rsidRPr="004D68B6" w:rsidRDefault="00854285"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70E9F084" w14:textId="77777777" w:rsidR="00854285" w:rsidRPr="004D68B6" w:rsidRDefault="00854285" w:rsidP="006B3C3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854285" w:rsidRPr="004D68B6" w14:paraId="7C618070" w14:textId="77777777" w:rsidTr="006B3C31">
        <w:tc>
          <w:tcPr>
            <w:tcW w:w="1753" w:type="pct"/>
            <w:tcBorders>
              <w:top w:val="single" w:sz="4" w:space="0" w:color="auto"/>
              <w:left w:val="nil"/>
              <w:bottom w:val="single" w:sz="4" w:space="0" w:color="auto"/>
              <w:right w:val="single" w:sz="4" w:space="0" w:color="auto"/>
            </w:tcBorders>
            <w:shd w:val="clear" w:color="auto" w:fill="E7E6E6" w:themeFill="background2"/>
          </w:tcPr>
          <w:p w14:paraId="4038977C" w14:textId="77777777" w:rsidR="00854285" w:rsidRPr="004E5702" w:rsidRDefault="00854285" w:rsidP="006B3C31">
            <w:pPr>
              <w:spacing w:after="0" w:line="240" w:lineRule="auto"/>
              <w:rPr>
                <w:rFonts w:ascii="Calibri" w:eastAsia="Times New Roman" w:hAnsi="Calibri" w:cs="Calibri"/>
              </w:rPr>
            </w:pPr>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561846D0" w14:textId="77777777" w:rsidR="00854285" w:rsidRPr="009F305C" w:rsidRDefault="00854285" w:rsidP="006B3C31">
            <w:pPr>
              <w:jc w:val="both"/>
            </w:pPr>
          </w:p>
        </w:tc>
      </w:tr>
      <w:tr w:rsidR="00854285" w:rsidRPr="004D68B6" w14:paraId="47DF28DA" w14:textId="77777777" w:rsidTr="006B3C3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43893196" w14:textId="77777777" w:rsidR="00854285" w:rsidRPr="004D68B6" w:rsidRDefault="00854285" w:rsidP="006B3C31">
            <w:pPr>
              <w:spacing w:after="0" w:line="240" w:lineRule="auto"/>
              <w:ind w:left="160"/>
              <w:rPr>
                <w:rFonts w:ascii="Calibri" w:eastAsia="Times New Roman" w:hAnsi="Calibri" w:cs="Calibri"/>
                <w:color w:val="000000"/>
              </w:rPr>
            </w:pPr>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01402CB9" w14:textId="2C80E4F5" w:rsidR="00854285" w:rsidRDefault="00854285" w:rsidP="006B3C31">
            <w:pPr>
              <w:jc w:val="both"/>
            </w:pPr>
            <w:r w:rsidRPr="00F25950">
              <w:rPr>
                <w:b/>
                <w:bCs/>
              </w:rPr>
              <w:t>Definition</w:t>
            </w:r>
            <w:r>
              <w:t>:</w:t>
            </w:r>
            <w:r w:rsidR="00F405E7">
              <w:t xml:space="preserve"> </w:t>
            </w:r>
          </w:p>
          <w:p w14:paraId="4400A0CC" w14:textId="77777777" w:rsidR="00F405E7" w:rsidRDefault="00F405E7" w:rsidP="006B3C31">
            <w:pPr>
              <w:jc w:val="both"/>
            </w:pPr>
            <w:r>
              <w:t>The proportion of individuals aged 15 years and above who own a mobile telephone, by sex is defined as the ‘share of the population who own a mobile phone for the relevant age group, by sex.</w:t>
            </w:r>
          </w:p>
          <w:p w14:paraId="160077E5" w14:textId="01340717" w:rsidR="00854285" w:rsidRDefault="00854285" w:rsidP="006B3C31">
            <w:pPr>
              <w:jc w:val="both"/>
            </w:pPr>
            <w:r>
              <w:lastRenderedPageBreak/>
              <w:t>.</w:t>
            </w:r>
          </w:p>
          <w:p w14:paraId="2B0458FF" w14:textId="77777777" w:rsidR="00854285" w:rsidRDefault="00854285" w:rsidP="006B3C31">
            <w:pPr>
              <w:jc w:val="both"/>
              <w:rPr>
                <w:b/>
                <w:bCs/>
              </w:rPr>
            </w:pPr>
            <w:r w:rsidRPr="00933C13">
              <w:rPr>
                <w:b/>
                <w:bCs/>
              </w:rPr>
              <w:t>Concepts:</w:t>
            </w:r>
          </w:p>
          <w:p w14:paraId="4DFAAFD8" w14:textId="77777777" w:rsidR="00F405E7" w:rsidRDefault="00F405E7" w:rsidP="006B3C31">
            <w:pPr>
              <w:jc w:val="both"/>
            </w:pPr>
            <w:r>
              <w:t>An individual owns a mobile cellular phone if he/she has a mobile cellular phone device with at least one active SIM card for personal use. Mobile cellular phones supplied by employers that can be used for personal reasons (to make personal calls, access the Internet, etc.) are included. Individuals who have only active SIM card(s) and not a mobile phone device are excluded. Individuals who have a mobile phone for personal use that is not registered under his/her name are also included. An active SIM card is a SIM card that has been used in the last three months.</w:t>
            </w:r>
          </w:p>
          <w:p w14:paraId="41E9F816" w14:textId="74E69BFA" w:rsidR="00854285" w:rsidRPr="00C067BB" w:rsidRDefault="00F405E7" w:rsidP="006B3C31">
            <w:pPr>
              <w:jc w:val="both"/>
              <w:rPr>
                <w:b/>
                <w:bCs/>
              </w:rPr>
            </w:pPr>
            <w:r>
              <w:t xml:space="preserve"> A mobile (cellular) telephone refers to a portable telephone subscribing to a public mobile telephone service using cellular technology, which provides access to the PSTN. This includes analogue and digital cellular systems and technologies such as IMT-2000 (3G) and IMT-Advanced. Users of both post-paid subscriptions and prepaid accounts are included.</w:t>
            </w:r>
          </w:p>
        </w:tc>
      </w:tr>
      <w:tr w:rsidR="00854285" w:rsidRPr="004D68B6" w14:paraId="7CEF1FFB" w14:textId="77777777" w:rsidTr="006B3C31">
        <w:tc>
          <w:tcPr>
            <w:tcW w:w="1753" w:type="pct"/>
            <w:tcBorders>
              <w:top w:val="nil"/>
              <w:left w:val="nil"/>
              <w:bottom w:val="single" w:sz="4" w:space="0" w:color="auto"/>
              <w:right w:val="single" w:sz="4" w:space="0" w:color="auto"/>
            </w:tcBorders>
            <w:shd w:val="clear" w:color="auto" w:fill="E7E6E6" w:themeFill="background2"/>
            <w:hideMark/>
          </w:tcPr>
          <w:p w14:paraId="572F0A43" w14:textId="77777777" w:rsidR="00854285" w:rsidRPr="004D68B6" w:rsidRDefault="00854285" w:rsidP="006B3C31">
            <w:pPr>
              <w:spacing w:after="0" w:line="240" w:lineRule="auto"/>
              <w:ind w:left="160"/>
              <w:rPr>
                <w:rFonts w:ascii="Calibri" w:eastAsia="Times New Roman" w:hAnsi="Calibri" w:cs="Calibri"/>
                <w:color w:val="000000"/>
              </w:rPr>
            </w:pPr>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42A988BA" w14:textId="77777777" w:rsidR="00854285" w:rsidRPr="009F305C" w:rsidRDefault="00854285" w:rsidP="006B3C31">
            <w:r>
              <w:t>Number</w:t>
            </w:r>
          </w:p>
        </w:tc>
      </w:tr>
      <w:tr w:rsidR="00854285" w:rsidRPr="004D68B6" w14:paraId="4FD6D6BE" w14:textId="77777777" w:rsidTr="006B3C31">
        <w:tc>
          <w:tcPr>
            <w:tcW w:w="1753" w:type="pct"/>
            <w:tcBorders>
              <w:top w:val="nil"/>
              <w:left w:val="nil"/>
              <w:bottom w:val="single" w:sz="4" w:space="0" w:color="auto"/>
              <w:right w:val="single" w:sz="4" w:space="0" w:color="auto"/>
            </w:tcBorders>
            <w:shd w:val="clear" w:color="auto" w:fill="E7E6E6" w:themeFill="background2"/>
            <w:hideMark/>
          </w:tcPr>
          <w:p w14:paraId="7CAAED45" w14:textId="77777777" w:rsidR="00854285" w:rsidRPr="004D68B6" w:rsidRDefault="00854285" w:rsidP="006B3C31">
            <w:pPr>
              <w:spacing w:after="0" w:line="240" w:lineRule="auto"/>
              <w:ind w:left="160"/>
              <w:rPr>
                <w:rFonts w:ascii="Calibri" w:eastAsia="Times New Roman" w:hAnsi="Calibri" w:cs="Calibri"/>
                <w:color w:val="000000"/>
              </w:rPr>
            </w:pPr>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445D7178" w14:textId="77777777" w:rsidR="00854285" w:rsidRPr="009F305C" w:rsidRDefault="00854285" w:rsidP="006B3C31">
            <w:r>
              <w:t>Not Applicable</w:t>
            </w:r>
          </w:p>
        </w:tc>
      </w:tr>
    </w:tbl>
    <w:p w14:paraId="7FF9222B" w14:textId="77777777" w:rsidR="00854285" w:rsidRDefault="00854285" w:rsidP="00854285"/>
    <w:tbl>
      <w:tblPr>
        <w:tblW w:w="4750" w:type="pct"/>
        <w:tblLayout w:type="fixed"/>
        <w:tblLook w:val="04A0" w:firstRow="1" w:lastRow="0" w:firstColumn="1" w:lastColumn="0" w:noHBand="0" w:noVBand="1"/>
        <w:tblCaption w:val="3. Data source type and data collection method"/>
      </w:tblPr>
      <w:tblGrid>
        <w:gridCol w:w="3119"/>
        <w:gridCol w:w="5773"/>
      </w:tblGrid>
      <w:tr w:rsidR="00854285" w:rsidRPr="004D68B6" w14:paraId="19428037" w14:textId="77777777" w:rsidTr="006B3C31">
        <w:trPr>
          <w:trHeight w:val="470"/>
        </w:trPr>
        <w:tc>
          <w:tcPr>
            <w:tcW w:w="5000" w:type="pct"/>
            <w:gridSpan w:val="2"/>
            <w:tcBorders>
              <w:top w:val="nil"/>
              <w:left w:val="nil"/>
              <w:bottom w:val="nil"/>
              <w:right w:val="nil"/>
            </w:tcBorders>
            <w:shd w:val="clear" w:color="auto" w:fill="auto"/>
            <w:noWrap/>
            <w:vAlign w:val="bottom"/>
            <w:hideMark/>
          </w:tcPr>
          <w:p w14:paraId="13A0C216" w14:textId="77777777" w:rsidR="00854285" w:rsidRPr="00AF2FE1" w:rsidRDefault="00854285" w:rsidP="006B3C3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854285" w:rsidRPr="004D68B6" w14:paraId="2A1B8D32" w14:textId="77777777" w:rsidTr="006B3C31">
        <w:trPr>
          <w:trHeight w:val="300"/>
        </w:trPr>
        <w:tc>
          <w:tcPr>
            <w:tcW w:w="1754" w:type="pct"/>
            <w:tcBorders>
              <w:top w:val="nil"/>
              <w:left w:val="nil"/>
              <w:bottom w:val="nil"/>
              <w:right w:val="nil"/>
            </w:tcBorders>
            <w:shd w:val="clear" w:color="000000" w:fill="D9E1F2"/>
            <w:noWrap/>
            <w:vAlign w:val="bottom"/>
            <w:hideMark/>
          </w:tcPr>
          <w:p w14:paraId="273D76A1" w14:textId="77777777" w:rsidR="00854285" w:rsidRPr="004D68B6" w:rsidRDefault="00854285"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BFCBE40" w14:textId="77777777" w:rsidR="00854285" w:rsidRPr="004D68B6" w:rsidRDefault="00854285" w:rsidP="006B3C3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854285" w:rsidRPr="004D68B6" w14:paraId="0332C6CD" w14:textId="77777777" w:rsidTr="006B3C31">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7E047906" w14:textId="77777777" w:rsidR="00854285" w:rsidRPr="004E5702" w:rsidRDefault="00854285" w:rsidP="006B3C31">
            <w:pPr>
              <w:spacing w:after="0" w:line="240" w:lineRule="auto"/>
              <w:rPr>
                <w:rFonts w:ascii="Calibri" w:eastAsia="Times New Roman" w:hAnsi="Calibri" w:cs="Calibri"/>
              </w:rPr>
            </w:pPr>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0CA3CE6C" w14:textId="77777777" w:rsidR="00854285" w:rsidRPr="009F305C" w:rsidRDefault="00854285" w:rsidP="006B3C31"/>
        </w:tc>
      </w:tr>
      <w:tr w:rsidR="00854285" w:rsidRPr="004D68B6" w14:paraId="38860447" w14:textId="77777777" w:rsidTr="006B3C31">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E01577A" w14:textId="77777777" w:rsidR="00854285" w:rsidRPr="004D68B6" w:rsidRDefault="00854285" w:rsidP="006B3C31">
            <w:pPr>
              <w:spacing w:after="0" w:line="240" w:lineRule="auto"/>
              <w:ind w:left="160"/>
              <w:rPr>
                <w:rFonts w:ascii="Calibri" w:eastAsia="Times New Roman" w:hAnsi="Calibri" w:cs="Calibri"/>
                <w:color w:val="000000"/>
              </w:rPr>
            </w:pPr>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2485B539" w14:textId="419256F7" w:rsidR="00854285" w:rsidRPr="009F305C" w:rsidRDefault="00F405E7" w:rsidP="006B3C31">
            <w:pPr>
              <w:jc w:val="both"/>
            </w:pPr>
            <w:r>
              <w:t>Uganda National Household Survey</w:t>
            </w:r>
          </w:p>
        </w:tc>
      </w:tr>
      <w:tr w:rsidR="00854285" w:rsidRPr="004D68B6" w14:paraId="082A3D4F" w14:textId="77777777" w:rsidTr="006B3C31">
        <w:tc>
          <w:tcPr>
            <w:tcW w:w="1754" w:type="pct"/>
            <w:tcBorders>
              <w:top w:val="nil"/>
              <w:left w:val="nil"/>
              <w:bottom w:val="single" w:sz="4" w:space="0" w:color="auto"/>
              <w:right w:val="single" w:sz="4" w:space="0" w:color="auto"/>
            </w:tcBorders>
            <w:shd w:val="clear" w:color="auto" w:fill="E7E6E6" w:themeFill="background2"/>
            <w:hideMark/>
          </w:tcPr>
          <w:p w14:paraId="085EF6F5" w14:textId="77777777" w:rsidR="00854285" w:rsidRPr="004D68B6" w:rsidRDefault="00854285" w:rsidP="006B3C31">
            <w:pPr>
              <w:spacing w:after="0" w:line="240" w:lineRule="auto"/>
              <w:ind w:left="160"/>
              <w:rPr>
                <w:rFonts w:ascii="Calibri" w:eastAsia="Times New Roman" w:hAnsi="Calibri" w:cs="Calibri"/>
                <w:color w:val="000000"/>
              </w:rPr>
            </w:pPr>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2FCCE8A4" w14:textId="77777777" w:rsidR="00854285" w:rsidRDefault="00F405E7" w:rsidP="006B3C31">
            <w:pPr>
              <w:jc w:val="both"/>
            </w:pPr>
            <w:r>
              <w:t>Data collection includes; survey planning, consultative user needs assessment meetings, survey and sampling design, questionnaire development, pretesting and finalization of questionnaires, recruitment and training of field staff, field data collection and capture, data processing, management, checking and analysis, report writing and production. At each stage, the survey conformed to international best practices in survey implementation.</w:t>
            </w:r>
          </w:p>
          <w:p w14:paraId="23912D47" w14:textId="19B3A197" w:rsidR="00F405E7" w:rsidRDefault="00F405E7" w:rsidP="006B3C31">
            <w:pPr>
              <w:jc w:val="both"/>
            </w:pPr>
            <w:r w:rsidRPr="00F405E7">
              <w:rPr>
                <w:b/>
                <w:bCs/>
              </w:rPr>
              <w:t>Sample Design</w:t>
            </w:r>
            <w:r>
              <w:rPr>
                <w:b/>
                <w:bCs/>
              </w:rPr>
              <w:t>:</w:t>
            </w:r>
          </w:p>
          <w:p w14:paraId="68889114" w14:textId="77777777" w:rsidR="00F405E7" w:rsidRDefault="00F405E7" w:rsidP="006B3C31">
            <w:pPr>
              <w:jc w:val="both"/>
            </w:pPr>
            <w:r>
              <w:t>T</w:t>
            </w:r>
            <w:r>
              <w:t xml:space="preserve">he sample was designed to allow generation of separate estimates at the national level, for urban and rural areas and for fifteen sub-regions of Uganda. A two-stage stratified </w:t>
            </w:r>
            <w:r>
              <w:lastRenderedPageBreak/>
              <w:t>sampling design is used. At the first stage, EAs are grouped by districts of similar socio-economic characteristics and by rural-urban location. The EAs were then drawn using Probability Proportional to size. At the second stage, households which are the ultimate sampling units are drawn using Systematic Random Sampling. The total number of the EAs are selected from the National Population and Housing Census (NPHC) which constituted the sampling frame.</w:t>
            </w:r>
          </w:p>
          <w:p w14:paraId="18CBBCC8" w14:textId="783E3B18" w:rsidR="00F405E7" w:rsidRDefault="00F405E7" w:rsidP="006B3C31">
            <w:pPr>
              <w:jc w:val="both"/>
            </w:pPr>
            <w:r w:rsidRPr="00F405E7">
              <w:rPr>
                <w:b/>
                <w:bCs/>
              </w:rPr>
              <w:t>Training and field work</w:t>
            </w:r>
            <w:r>
              <w:rPr>
                <w:b/>
                <w:bCs/>
              </w:rPr>
              <w:t>:</w:t>
            </w:r>
          </w:p>
          <w:p w14:paraId="18D1231B" w14:textId="77777777" w:rsidR="00F405E7" w:rsidRDefault="00F405E7" w:rsidP="006B3C31">
            <w:pPr>
              <w:jc w:val="both"/>
            </w:pPr>
            <w:r>
              <w:t>T</w:t>
            </w:r>
            <w:r>
              <w:t>eam of field supervisors and interviewers are recruited and trained for the main survey. The main approach of the training comprised instructions in relation to interviewing techniques and field procedures, a detailed review of the data collection modules, tests and practice using hand-held Computer Assisted Interviews (CAPI) devices. The training also includes interviews and field practice in selected EAs outside of the main survey sample. Team supervisors are further trained in data quality control procedures and coordination of field activities.</w:t>
            </w:r>
          </w:p>
          <w:p w14:paraId="6C0006C9" w14:textId="77777777" w:rsidR="00F405E7" w:rsidRDefault="00F405E7" w:rsidP="006B3C31">
            <w:pPr>
              <w:jc w:val="both"/>
            </w:pPr>
            <w:r>
              <w:t xml:space="preserve"> Prior to the main fieldwork, the data collection module are pretested to ensure that the questions are clear, flowing and easily understood by respondents.</w:t>
            </w:r>
          </w:p>
          <w:p w14:paraId="00EE9E6B" w14:textId="77777777" w:rsidR="00356277" w:rsidRDefault="00F405E7" w:rsidP="006B3C31">
            <w:pPr>
              <w:jc w:val="both"/>
            </w:pPr>
            <w:r w:rsidRPr="00F405E7">
              <w:rPr>
                <w:b/>
                <w:bCs/>
              </w:rPr>
              <w:t>Data collection</w:t>
            </w:r>
            <w:r w:rsidR="00356277">
              <w:t>:</w:t>
            </w:r>
          </w:p>
          <w:p w14:paraId="3E34BC57" w14:textId="59D6FAC6" w:rsidR="00F405E7" w:rsidRPr="004B09C7" w:rsidRDefault="00F405E7" w:rsidP="006B3C31">
            <w:pPr>
              <w:jc w:val="both"/>
            </w:pPr>
            <w:r>
              <w:t>The UNHS determined Proportion of individuals who own a mobile telephone, by sex as below; During data collection, the interviewers asked respondents the question about mobile phone ownership as follows; Does [NAME] personally own a mobile phone? 1=Yes (&gt;&gt; FF3)</w:t>
            </w:r>
            <w:r w:rsidR="00356277">
              <w:t xml:space="preserve">, </w:t>
            </w:r>
            <w:r>
              <w:t>2= No</w:t>
            </w:r>
          </w:p>
        </w:tc>
      </w:tr>
      <w:tr w:rsidR="00854285" w:rsidRPr="004D68B6" w14:paraId="492D2E57" w14:textId="77777777" w:rsidTr="006B3C31">
        <w:tc>
          <w:tcPr>
            <w:tcW w:w="1754" w:type="pct"/>
            <w:tcBorders>
              <w:top w:val="nil"/>
              <w:left w:val="nil"/>
              <w:bottom w:val="single" w:sz="4" w:space="0" w:color="auto"/>
              <w:right w:val="single" w:sz="4" w:space="0" w:color="auto"/>
            </w:tcBorders>
            <w:shd w:val="clear" w:color="auto" w:fill="E7E6E6" w:themeFill="background2"/>
            <w:hideMark/>
          </w:tcPr>
          <w:p w14:paraId="577EC229" w14:textId="77777777" w:rsidR="00854285" w:rsidRPr="004D68B6" w:rsidRDefault="00854285" w:rsidP="006B3C31">
            <w:pPr>
              <w:spacing w:after="0" w:line="240" w:lineRule="auto"/>
              <w:ind w:left="160"/>
              <w:rPr>
                <w:rFonts w:ascii="Calibri" w:eastAsia="Times New Roman" w:hAnsi="Calibri" w:cs="Calibri"/>
                <w:color w:val="000000"/>
              </w:rPr>
            </w:pPr>
            <w:r w:rsidRPr="00D2485A">
              <w:lastRenderedPageBreak/>
              <w:t>3.</w:t>
            </w:r>
            <w:r>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34EB7D28" w14:textId="2AC99B1A" w:rsidR="00854285" w:rsidRPr="009F305C" w:rsidRDefault="00356277" w:rsidP="006B3C31">
            <w:r>
              <w:t>Spread over 12 months</w:t>
            </w:r>
          </w:p>
        </w:tc>
      </w:tr>
      <w:tr w:rsidR="00854285" w:rsidRPr="004D68B6" w14:paraId="2EB726F4" w14:textId="77777777" w:rsidTr="006B3C31">
        <w:tc>
          <w:tcPr>
            <w:tcW w:w="1754" w:type="pct"/>
            <w:tcBorders>
              <w:top w:val="nil"/>
              <w:left w:val="nil"/>
              <w:bottom w:val="single" w:sz="4" w:space="0" w:color="auto"/>
              <w:right w:val="single" w:sz="4" w:space="0" w:color="auto"/>
            </w:tcBorders>
            <w:shd w:val="clear" w:color="auto" w:fill="E7E6E6" w:themeFill="background2"/>
            <w:hideMark/>
          </w:tcPr>
          <w:p w14:paraId="65578C08" w14:textId="77777777" w:rsidR="00854285" w:rsidRPr="005B293A" w:rsidRDefault="00854285" w:rsidP="006B3C31">
            <w:pPr>
              <w:spacing w:after="0" w:line="240" w:lineRule="auto"/>
              <w:ind w:left="160"/>
              <w:rPr>
                <w:rFonts w:ascii="Calibri" w:eastAsia="Times New Roman" w:hAnsi="Calibri" w:cs="Calibri"/>
                <w:color w:val="000000"/>
              </w:rPr>
            </w:pPr>
            <w:r w:rsidRPr="00F730E8">
              <w:t>r 2023/24</w:t>
            </w:r>
          </w:p>
        </w:tc>
        <w:tc>
          <w:tcPr>
            <w:tcW w:w="3246" w:type="pct"/>
            <w:tcBorders>
              <w:top w:val="nil"/>
              <w:left w:val="nil"/>
              <w:bottom w:val="single" w:sz="4" w:space="0" w:color="auto"/>
              <w:right w:val="single" w:sz="4" w:space="0" w:color="auto"/>
            </w:tcBorders>
            <w:shd w:val="clear" w:color="auto" w:fill="auto"/>
          </w:tcPr>
          <w:p w14:paraId="6AA3F33C" w14:textId="5B98A6D7" w:rsidR="00854285" w:rsidRPr="009F305C" w:rsidRDefault="00356277" w:rsidP="006B3C31">
            <w:r>
              <w:t>Every 3 years, 2023/24</w:t>
            </w:r>
          </w:p>
        </w:tc>
      </w:tr>
      <w:tr w:rsidR="00356277" w:rsidRPr="004D68B6" w14:paraId="221FF34B" w14:textId="77777777" w:rsidTr="006B3C31">
        <w:tc>
          <w:tcPr>
            <w:tcW w:w="1754" w:type="pct"/>
            <w:tcBorders>
              <w:top w:val="nil"/>
              <w:left w:val="nil"/>
              <w:bottom w:val="single" w:sz="4" w:space="0" w:color="auto"/>
              <w:right w:val="single" w:sz="4" w:space="0" w:color="auto"/>
            </w:tcBorders>
            <w:shd w:val="clear" w:color="auto" w:fill="E7E6E6" w:themeFill="background2"/>
            <w:hideMark/>
          </w:tcPr>
          <w:p w14:paraId="435E3688" w14:textId="77777777" w:rsidR="00356277" w:rsidRPr="005B293A" w:rsidRDefault="00356277" w:rsidP="00356277">
            <w:pPr>
              <w:spacing w:after="0" w:line="240" w:lineRule="auto"/>
              <w:ind w:left="160"/>
              <w:rPr>
                <w:rFonts w:ascii="Calibri" w:eastAsia="Times New Roman" w:hAnsi="Calibri" w:cs="Calibri"/>
                <w:color w:val="000000"/>
              </w:rPr>
            </w:pPr>
            <w:r w:rsidRPr="005B293A">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105EDBB9" w14:textId="2AD62E18" w:rsidR="00356277" w:rsidRPr="009F305C" w:rsidRDefault="00356277" w:rsidP="00356277">
            <w:r w:rsidRPr="00043834">
              <w:t>Uganda Bureau of statistics</w:t>
            </w:r>
          </w:p>
        </w:tc>
      </w:tr>
      <w:tr w:rsidR="00356277" w:rsidRPr="004D68B6" w14:paraId="3147C74F" w14:textId="77777777" w:rsidTr="006B3C31">
        <w:tc>
          <w:tcPr>
            <w:tcW w:w="1754" w:type="pct"/>
            <w:tcBorders>
              <w:top w:val="nil"/>
              <w:left w:val="nil"/>
              <w:bottom w:val="single" w:sz="4" w:space="0" w:color="auto"/>
              <w:right w:val="single" w:sz="4" w:space="0" w:color="auto"/>
            </w:tcBorders>
            <w:shd w:val="clear" w:color="auto" w:fill="E7E6E6" w:themeFill="background2"/>
            <w:hideMark/>
          </w:tcPr>
          <w:p w14:paraId="3EC548BB" w14:textId="77777777" w:rsidR="00356277" w:rsidRPr="005B293A" w:rsidRDefault="00356277" w:rsidP="00356277">
            <w:pPr>
              <w:spacing w:after="0" w:line="240" w:lineRule="auto"/>
              <w:ind w:left="160"/>
              <w:rPr>
                <w:rFonts w:ascii="Calibri" w:eastAsia="Times New Roman" w:hAnsi="Calibri" w:cs="Calibri"/>
                <w:color w:val="000000"/>
              </w:rPr>
            </w:pPr>
            <w:r w:rsidRPr="005B293A">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31840886" w14:textId="715F1334" w:rsidR="00356277" w:rsidRPr="009F305C" w:rsidRDefault="00356277" w:rsidP="00356277">
            <w:r w:rsidRPr="00043834">
              <w:t>Uganda Bureau of statistics</w:t>
            </w:r>
          </w:p>
        </w:tc>
      </w:tr>
      <w:tr w:rsidR="00854285" w:rsidRPr="004D68B6" w14:paraId="5A47BB09" w14:textId="77777777" w:rsidTr="006B3C31">
        <w:tc>
          <w:tcPr>
            <w:tcW w:w="1754" w:type="pct"/>
            <w:tcBorders>
              <w:top w:val="nil"/>
              <w:left w:val="nil"/>
              <w:bottom w:val="single" w:sz="4" w:space="0" w:color="auto"/>
              <w:right w:val="single" w:sz="4" w:space="0" w:color="auto"/>
            </w:tcBorders>
            <w:shd w:val="clear" w:color="auto" w:fill="E7E6E6" w:themeFill="background2"/>
            <w:hideMark/>
          </w:tcPr>
          <w:p w14:paraId="29B5F83E" w14:textId="77777777" w:rsidR="00854285" w:rsidRPr="005B293A" w:rsidRDefault="00854285" w:rsidP="006B3C31">
            <w:pPr>
              <w:spacing w:after="0" w:line="240" w:lineRule="auto"/>
              <w:ind w:left="160"/>
              <w:rPr>
                <w:rFonts w:ascii="Calibri" w:eastAsia="Times New Roman" w:hAnsi="Calibri" w:cs="Calibri"/>
                <w:color w:val="000000"/>
              </w:rPr>
            </w:pPr>
            <w:r w:rsidRPr="005B293A">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4501347F" w14:textId="18DF4B5E" w:rsidR="00854285" w:rsidRPr="009F305C" w:rsidRDefault="00356277" w:rsidP="006B3C31">
            <w:pPr>
              <w:jc w:val="both"/>
            </w:pPr>
            <w:r>
              <w:t>The UBOS Act 1998 provides for the development and maintenance of the National Statistical System (NSS) to ensure collection, analysis and publication of integrated, relevant, reliable and timely statistical information. It established the Bureau as the coordinating, monitoring and supervisory body for the National Statistical System.</w:t>
            </w:r>
          </w:p>
        </w:tc>
      </w:tr>
    </w:tbl>
    <w:p w14:paraId="0CDF2C61" w14:textId="77777777" w:rsidR="00854285" w:rsidRDefault="00854285" w:rsidP="00854285"/>
    <w:tbl>
      <w:tblPr>
        <w:tblW w:w="4792" w:type="pct"/>
        <w:tblLayout w:type="fixed"/>
        <w:tblLook w:val="04A0" w:firstRow="1" w:lastRow="0" w:firstColumn="1" w:lastColumn="0" w:noHBand="0" w:noVBand="1"/>
        <w:tblCaption w:val="4. Other methodological considerations"/>
      </w:tblPr>
      <w:tblGrid>
        <w:gridCol w:w="3262"/>
        <w:gridCol w:w="5709"/>
      </w:tblGrid>
      <w:tr w:rsidR="00854285" w:rsidRPr="004D68B6" w14:paraId="2FC7ABE1" w14:textId="77777777" w:rsidTr="006B3C31">
        <w:trPr>
          <w:trHeight w:val="470"/>
        </w:trPr>
        <w:tc>
          <w:tcPr>
            <w:tcW w:w="5000" w:type="pct"/>
            <w:gridSpan w:val="2"/>
            <w:tcBorders>
              <w:top w:val="nil"/>
              <w:left w:val="nil"/>
              <w:bottom w:val="nil"/>
              <w:right w:val="nil"/>
            </w:tcBorders>
            <w:shd w:val="clear" w:color="auto" w:fill="auto"/>
            <w:noWrap/>
            <w:vAlign w:val="bottom"/>
            <w:hideMark/>
          </w:tcPr>
          <w:p w14:paraId="68B62C20" w14:textId="77777777" w:rsidR="00854285" w:rsidRPr="007F2D9F" w:rsidRDefault="00854285" w:rsidP="006B3C31">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854285" w:rsidRPr="004D68B6" w14:paraId="2EBCE71C" w14:textId="77777777" w:rsidTr="006B3C31">
        <w:trPr>
          <w:trHeight w:val="300"/>
        </w:trPr>
        <w:tc>
          <w:tcPr>
            <w:tcW w:w="1818" w:type="pct"/>
            <w:tcBorders>
              <w:top w:val="nil"/>
              <w:left w:val="nil"/>
              <w:bottom w:val="nil"/>
              <w:right w:val="nil"/>
            </w:tcBorders>
            <w:shd w:val="clear" w:color="000000" w:fill="D9E1F2"/>
            <w:noWrap/>
            <w:vAlign w:val="bottom"/>
            <w:hideMark/>
          </w:tcPr>
          <w:p w14:paraId="1A19B1EE" w14:textId="77777777" w:rsidR="00854285" w:rsidRPr="004D68B6" w:rsidRDefault="00854285"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182" w:type="pct"/>
            <w:tcBorders>
              <w:top w:val="nil"/>
              <w:left w:val="nil"/>
              <w:bottom w:val="nil"/>
              <w:right w:val="nil"/>
            </w:tcBorders>
            <w:shd w:val="clear" w:color="000000" w:fill="D9E1F2"/>
            <w:noWrap/>
            <w:vAlign w:val="bottom"/>
          </w:tcPr>
          <w:p w14:paraId="66CBAD1C" w14:textId="77777777" w:rsidR="00854285" w:rsidRPr="004D68B6" w:rsidRDefault="00854285" w:rsidP="006B3C3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854285" w:rsidRPr="004D68B6" w14:paraId="1499D257" w14:textId="77777777" w:rsidTr="006B3C31">
        <w:tc>
          <w:tcPr>
            <w:tcW w:w="1818" w:type="pct"/>
            <w:tcBorders>
              <w:top w:val="single" w:sz="4" w:space="0" w:color="auto"/>
              <w:left w:val="nil"/>
              <w:bottom w:val="single" w:sz="4" w:space="0" w:color="auto"/>
              <w:right w:val="single" w:sz="4" w:space="0" w:color="auto"/>
            </w:tcBorders>
            <w:shd w:val="clear" w:color="auto" w:fill="E7E6E6" w:themeFill="background2"/>
          </w:tcPr>
          <w:p w14:paraId="1FFAF225" w14:textId="77777777" w:rsidR="00854285" w:rsidRPr="00487FF0" w:rsidRDefault="00854285" w:rsidP="006B3C31">
            <w:pPr>
              <w:spacing w:after="0" w:line="240" w:lineRule="auto"/>
              <w:rPr>
                <w:rFonts w:ascii="Calibri" w:eastAsia="Times New Roman" w:hAnsi="Calibri" w:cs="Calibri"/>
                <w:b/>
                <w:bCs/>
              </w:rPr>
            </w:pPr>
            <w:r w:rsidRPr="005B293A">
              <w:rPr>
                <w:rFonts w:ascii="Calibri" w:eastAsia="Times New Roman" w:hAnsi="Calibri" w:cs="Calibri"/>
              </w:rPr>
              <w:t>4. Other methodological considerations</w:t>
            </w:r>
          </w:p>
        </w:tc>
        <w:tc>
          <w:tcPr>
            <w:tcW w:w="3182" w:type="pct"/>
            <w:tcBorders>
              <w:top w:val="single" w:sz="4" w:space="0" w:color="auto"/>
              <w:left w:val="nil"/>
              <w:bottom w:val="single" w:sz="4" w:space="0" w:color="auto"/>
              <w:right w:val="single" w:sz="4" w:space="0" w:color="auto"/>
            </w:tcBorders>
            <w:shd w:val="clear" w:color="auto" w:fill="auto"/>
          </w:tcPr>
          <w:p w14:paraId="7928282A" w14:textId="77777777" w:rsidR="00854285" w:rsidRPr="009F305C" w:rsidRDefault="00854285" w:rsidP="006B3C31"/>
        </w:tc>
      </w:tr>
      <w:tr w:rsidR="00854285" w:rsidRPr="004D68B6" w14:paraId="2C578D3E" w14:textId="77777777" w:rsidTr="006B3C31">
        <w:tc>
          <w:tcPr>
            <w:tcW w:w="1818" w:type="pct"/>
            <w:tcBorders>
              <w:top w:val="single" w:sz="4" w:space="0" w:color="auto"/>
              <w:left w:val="nil"/>
              <w:bottom w:val="single" w:sz="4" w:space="0" w:color="auto"/>
              <w:right w:val="single" w:sz="4" w:space="0" w:color="auto"/>
            </w:tcBorders>
            <w:shd w:val="clear" w:color="auto" w:fill="E7E6E6" w:themeFill="background2"/>
            <w:hideMark/>
          </w:tcPr>
          <w:p w14:paraId="6C27097A" w14:textId="77777777" w:rsidR="00854285" w:rsidRPr="004D68B6" w:rsidRDefault="00854285" w:rsidP="006B3C31">
            <w:pPr>
              <w:spacing w:after="0" w:line="240" w:lineRule="auto"/>
              <w:ind w:left="160"/>
              <w:rPr>
                <w:rFonts w:ascii="Calibri" w:eastAsia="Times New Roman" w:hAnsi="Calibri" w:cs="Calibri"/>
                <w:color w:val="000000"/>
              </w:rPr>
            </w:pPr>
            <w:r w:rsidRPr="00490C58">
              <w:rPr>
                <w:rFonts w:ascii="Calibri" w:eastAsia="Times New Roman" w:hAnsi="Calibri" w:cs="Calibri"/>
              </w:rPr>
              <w:t>4.a. Rationale</w:t>
            </w:r>
          </w:p>
        </w:tc>
        <w:tc>
          <w:tcPr>
            <w:tcW w:w="3182" w:type="pct"/>
            <w:tcBorders>
              <w:top w:val="single" w:sz="4" w:space="0" w:color="auto"/>
              <w:left w:val="nil"/>
              <w:bottom w:val="single" w:sz="4" w:space="0" w:color="auto"/>
              <w:right w:val="single" w:sz="4" w:space="0" w:color="auto"/>
            </w:tcBorders>
            <w:shd w:val="clear" w:color="auto" w:fill="auto"/>
          </w:tcPr>
          <w:p w14:paraId="114CA8AB" w14:textId="77777777" w:rsidR="00854285" w:rsidRDefault="00356277" w:rsidP="006B3C31">
            <w:pPr>
              <w:jc w:val="both"/>
            </w:pPr>
            <w:r>
              <w:t>Mobile phone networks have spread rapidly over the last decade and the number of mobile-cellular subscriptions is equal to the number of the people living on earth. However, not every person uses, or owns a mobile-cellular telephone. Mobile phone ownership, in particular, is important to track gender equality since the mobile phone is a personal device that, if owned and not just shared, provides women with a degree of independence and autonomy, including for professional purposes. A number of studies have highlighted the link between mobile phone ownership and empowerment, and productivity growth.</w:t>
            </w:r>
          </w:p>
          <w:p w14:paraId="0B2BDA04" w14:textId="69759A2B" w:rsidR="00356277" w:rsidRPr="009F305C" w:rsidRDefault="00356277" w:rsidP="006B3C31">
            <w:pPr>
              <w:jc w:val="both"/>
            </w:pPr>
            <w:r>
              <w:t>Existing data on the proportion of women owning a mobile phone suggest that less women than men own a mobile phone. This indicator highlights the importance of mobile phone ownership to track and to improve gender equality, and monitoring will help design targeted policies to overcome the gender divide. The collection of this indicator was proposed by the Task Group on Gender of the Partnership on Measuring ICT for Development.</w:t>
            </w:r>
          </w:p>
        </w:tc>
      </w:tr>
      <w:tr w:rsidR="00854285" w:rsidRPr="004D68B6" w14:paraId="4B267CFA"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35D2496F" w14:textId="77777777" w:rsidR="00854285" w:rsidRPr="004D68B6" w:rsidRDefault="00854285" w:rsidP="006B3C31">
            <w:pPr>
              <w:spacing w:after="0" w:line="240" w:lineRule="auto"/>
              <w:ind w:left="160"/>
              <w:rPr>
                <w:rFonts w:ascii="Calibri" w:eastAsia="Times New Roman" w:hAnsi="Calibri" w:cs="Calibri"/>
                <w:color w:val="000000"/>
              </w:rPr>
            </w:pPr>
            <w:r w:rsidRPr="00490C58">
              <w:rPr>
                <w:rFonts w:ascii="Calibri" w:eastAsia="Times New Roman" w:hAnsi="Calibri" w:cs="Calibri"/>
              </w:rPr>
              <w:t>4.b. Comment and limitations</w:t>
            </w:r>
          </w:p>
        </w:tc>
        <w:tc>
          <w:tcPr>
            <w:tcW w:w="3182" w:type="pct"/>
            <w:tcBorders>
              <w:top w:val="nil"/>
              <w:left w:val="nil"/>
              <w:bottom w:val="single" w:sz="4" w:space="0" w:color="auto"/>
              <w:right w:val="single" w:sz="4" w:space="0" w:color="auto"/>
            </w:tcBorders>
            <w:shd w:val="clear" w:color="auto" w:fill="auto"/>
          </w:tcPr>
          <w:p w14:paraId="5F57ECDB" w14:textId="07BB51B9" w:rsidR="00854285" w:rsidRPr="009F305C" w:rsidRDefault="005756C0" w:rsidP="006B3C31">
            <w:pPr>
              <w:jc w:val="both"/>
            </w:pPr>
            <w:r>
              <w:t>Not Applicable</w:t>
            </w:r>
          </w:p>
        </w:tc>
      </w:tr>
      <w:tr w:rsidR="00854285" w:rsidRPr="004D68B6" w14:paraId="05A12AFE"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1E95607C" w14:textId="77777777" w:rsidR="00854285" w:rsidRPr="004D68B6" w:rsidRDefault="00854285" w:rsidP="006B3C31">
            <w:pPr>
              <w:spacing w:after="0" w:line="240" w:lineRule="auto"/>
              <w:ind w:left="160"/>
              <w:rPr>
                <w:rFonts w:ascii="Calibri" w:eastAsia="Times New Roman" w:hAnsi="Calibri" w:cs="Calibri"/>
                <w:color w:val="000000"/>
              </w:rPr>
            </w:pPr>
            <w:r w:rsidRPr="00490C58">
              <w:rPr>
                <w:rFonts w:ascii="Calibri" w:eastAsia="Times New Roman" w:hAnsi="Calibri" w:cs="Calibri"/>
              </w:rPr>
              <w:t>4.c. Method of computation</w:t>
            </w:r>
          </w:p>
        </w:tc>
        <w:tc>
          <w:tcPr>
            <w:tcW w:w="3182" w:type="pct"/>
            <w:tcBorders>
              <w:top w:val="nil"/>
              <w:left w:val="nil"/>
              <w:bottom w:val="single" w:sz="4" w:space="0" w:color="auto"/>
              <w:right w:val="single" w:sz="4" w:space="0" w:color="auto"/>
            </w:tcBorders>
            <w:shd w:val="clear" w:color="auto" w:fill="auto"/>
          </w:tcPr>
          <w:p w14:paraId="63A32A78" w14:textId="131A3618" w:rsidR="00854285" w:rsidRPr="009F305C" w:rsidRDefault="005756C0" w:rsidP="006B3C31">
            <w:pPr>
              <w:jc w:val="both"/>
            </w:pPr>
            <w:proofErr w:type="spellStart"/>
            <w:r>
              <w:t>PTTn</w:t>
            </w:r>
            <w:proofErr w:type="spellEnd"/>
            <w:r>
              <w:t xml:space="preserve"> = </w:t>
            </w:r>
            <w:r>
              <w:t>(</w:t>
            </w:r>
            <w:r>
              <w:t>Persons owning a phone 15 years and above</w:t>
            </w:r>
            <w:r>
              <w:t>)/</w:t>
            </w:r>
            <w:r>
              <w:t xml:space="preserve"> </w:t>
            </w:r>
            <w:r>
              <w:t>(</w:t>
            </w:r>
            <w:r>
              <w:t>Total population 15 years and above</w:t>
            </w:r>
            <w:r>
              <w:t>))</w:t>
            </w:r>
            <w:r>
              <w:t xml:space="preserve"> x 100%</w:t>
            </w:r>
          </w:p>
        </w:tc>
      </w:tr>
      <w:tr w:rsidR="00854285" w:rsidRPr="004D68B6" w14:paraId="2DEC2DB1"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12FB0D3F" w14:textId="77777777" w:rsidR="00854285" w:rsidRPr="004D68B6" w:rsidRDefault="00854285" w:rsidP="006B3C31">
            <w:pPr>
              <w:spacing w:after="0" w:line="240" w:lineRule="auto"/>
              <w:ind w:left="160"/>
              <w:rPr>
                <w:rFonts w:ascii="Calibri" w:eastAsia="Times New Roman" w:hAnsi="Calibri" w:cs="Calibri"/>
                <w:color w:val="000000"/>
              </w:rPr>
            </w:pPr>
            <w:r w:rsidRPr="00643134">
              <w:rPr>
                <w:rFonts w:ascii="Calibri" w:eastAsia="Times New Roman" w:hAnsi="Calibri" w:cs="Calibri"/>
              </w:rPr>
              <w:t>4.d. Validation</w:t>
            </w:r>
          </w:p>
        </w:tc>
        <w:tc>
          <w:tcPr>
            <w:tcW w:w="3182" w:type="pct"/>
            <w:tcBorders>
              <w:top w:val="nil"/>
              <w:left w:val="nil"/>
              <w:bottom w:val="single" w:sz="4" w:space="0" w:color="auto"/>
              <w:right w:val="single" w:sz="4" w:space="0" w:color="auto"/>
            </w:tcBorders>
            <w:shd w:val="clear" w:color="auto" w:fill="auto"/>
          </w:tcPr>
          <w:p w14:paraId="4437DB7D" w14:textId="77777777" w:rsidR="00854285" w:rsidRPr="009F305C" w:rsidRDefault="00854285" w:rsidP="006B3C31">
            <w:pPr>
              <w:jc w:val="both"/>
            </w:pPr>
            <w:r>
              <w:t>Use observation to validate</w:t>
            </w:r>
          </w:p>
        </w:tc>
      </w:tr>
      <w:tr w:rsidR="00854285" w:rsidRPr="004D68B6" w14:paraId="386B6A66"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58A1ACA0" w14:textId="77777777" w:rsidR="00854285" w:rsidRPr="004D68B6" w:rsidRDefault="00854285" w:rsidP="006B3C31">
            <w:pPr>
              <w:spacing w:after="0" w:line="240" w:lineRule="auto"/>
              <w:ind w:left="160"/>
              <w:rPr>
                <w:rFonts w:ascii="Calibri" w:eastAsia="Times New Roman" w:hAnsi="Calibri" w:cs="Calibri"/>
                <w:color w:val="000000"/>
              </w:rPr>
            </w:pPr>
            <w:r w:rsidRPr="00643134">
              <w:rPr>
                <w:rFonts w:ascii="Calibri" w:eastAsia="Times New Roman" w:hAnsi="Calibri" w:cs="Calibri"/>
              </w:rPr>
              <w:t>4.e. Adjustments</w:t>
            </w:r>
          </w:p>
        </w:tc>
        <w:tc>
          <w:tcPr>
            <w:tcW w:w="3182" w:type="pct"/>
            <w:tcBorders>
              <w:top w:val="nil"/>
              <w:left w:val="nil"/>
              <w:bottom w:val="single" w:sz="4" w:space="0" w:color="auto"/>
              <w:right w:val="single" w:sz="4" w:space="0" w:color="auto"/>
            </w:tcBorders>
            <w:shd w:val="clear" w:color="auto" w:fill="auto"/>
          </w:tcPr>
          <w:p w14:paraId="4D686159" w14:textId="77777777" w:rsidR="00854285" w:rsidRPr="009F305C" w:rsidRDefault="00854285" w:rsidP="006B3C31">
            <w:pPr>
              <w:jc w:val="both"/>
            </w:pPr>
            <w:r>
              <w:t>Not Applicable</w:t>
            </w:r>
          </w:p>
        </w:tc>
      </w:tr>
      <w:tr w:rsidR="00854285" w:rsidRPr="004D68B6" w14:paraId="6ECD25F4"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0BDDA772" w14:textId="77777777" w:rsidR="00854285" w:rsidRPr="004D68B6" w:rsidRDefault="00854285" w:rsidP="006B3C31">
            <w:pPr>
              <w:spacing w:after="0" w:line="240" w:lineRule="auto"/>
              <w:ind w:left="160"/>
              <w:rPr>
                <w:rFonts w:ascii="Calibri" w:eastAsia="Times New Roman" w:hAnsi="Calibri" w:cs="Calibri"/>
                <w:color w:val="000000"/>
              </w:rPr>
            </w:pPr>
            <w:r w:rsidRPr="00643134">
              <w:rPr>
                <w:rFonts w:ascii="Calibri" w:eastAsia="Times New Roman" w:hAnsi="Calibri" w:cs="Calibri"/>
              </w:rPr>
              <w:t>4.f. Treatment of missing values (</w:t>
            </w:r>
            <w:proofErr w:type="spellStart"/>
            <w:r w:rsidRPr="00643134">
              <w:rPr>
                <w:rFonts w:ascii="Calibri" w:eastAsia="Times New Roman" w:hAnsi="Calibri" w:cs="Calibri"/>
              </w:rPr>
              <w:t>i</w:t>
            </w:r>
            <w:proofErr w:type="spellEnd"/>
            <w:r w:rsidRPr="00643134">
              <w:rPr>
                <w:rFonts w:ascii="Calibri" w:eastAsia="Times New Roman" w:hAnsi="Calibri" w:cs="Calibri"/>
              </w:rPr>
              <w:t>) at country level and (ii) at regional level</w:t>
            </w:r>
          </w:p>
        </w:tc>
        <w:tc>
          <w:tcPr>
            <w:tcW w:w="3182" w:type="pct"/>
            <w:tcBorders>
              <w:top w:val="nil"/>
              <w:left w:val="nil"/>
              <w:bottom w:val="single" w:sz="4" w:space="0" w:color="auto"/>
              <w:right w:val="single" w:sz="4" w:space="0" w:color="auto"/>
            </w:tcBorders>
            <w:shd w:val="clear" w:color="auto" w:fill="auto"/>
          </w:tcPr>
          <w:p w14:paraId="516D7277" w14:textId="77777777" w:rsidR="00854285" w:rsidRPr="009F305C" w:rsidRDefault="00854285" w:rsidP="006B3C31">
            <w:pPr>
              <w:jc w:val="both"/>
            </w:pPr>
            <w:r>
              <w:t>Not Applicable</w:t>
            </w:r>
          </w:p>
        </w:tc>
      </w:tr>
      <w:tr w:rsidR="00854285" w:rsidRPr="004D68B6" w14:paraId="74E66B91"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4F3602F7" w14:textId="77777777" w:rsidR="00854285" w:rsidRPr="004D68B6" w:rsidRDefault="00854285" w:rsidP="006B3C31">
            <w:pPr>
              <w:spacing w:after="0" w:line="240" w:lineRule="auto"/>
              <w:ind w:left="160"/>
              <w:rPr>
                <w:rFonts w:ascii="Calibri" w:eastAsia="Times New Roman" w:hAnsi="Calibri" w:cs="Calibri"/>
                <w:color w:val="000000"/>
              </w:rPr>
            </w:pPr>
            <w:r w:rsidRPr="00643134">
              <w:rPr>
                <w:rFonts w:ascii="Calibri" w:eastAsia="Times New Roman" w:hAnsi="Calibri" w:cs="Calibri"/>
              </w:rPr>
              <w:t>4.g. Regional aggregations</w:t>
            </w:r>
          </w:p>
        </w:tc>
        <w:tc>
          <w:tcPr>
            <w:tcW w:w="3182" w:type="pct"/>
            <w:tcBorders>
              <w:top w:val="nil"/>
              <w:left w:val="nil"/>
              <w:bottom w:val="single" w:sz="4" w:space="0" w:color="auto"/>
              <w:right w:val="single" w:sz="4" w:space="0" w:color="auto"/>
            </w:tcBorders>
            <w:shd w:val="clear" w:color="auto" w:fill="auto"/>
          </w:tcPr>
          <w:p w14:paraId="661CAB59" w14:textId="77777777" w:rsidR="00854285" w:rsidRPr="009F305C" w:rsidRDefault="00854285" w:rsidP="006B3C31">
            <w:r>
              <w:t>Not Applicable</w:t>
            </w:r>
          </w:p>
        </w:tc>
      </w:tr>
      <w:tr w:rsidR="00854285" w:rsidRPr="004D68B6" w14:paraId="3FC8C42E"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46B98BA4" w14:textId="77777777" w:rsidR="00854285" w:rsidRPr="004D68B6" w:rsidRDefault="00854285" w:rsidP="006B3C31">
            <w:pPr>
              <w:spacing w:after="0" w:line="240" w:lineRule="auto"/>
              <w:ind w:left="160"/>
              <w:rPr>
                <w:rFonts w:ascii="Calibri" w:eastAsia="Times New Roman" w:hAnsi="Calibri" w:cs="Calibri"/>
                <w:color w:val="000000"/>
              </w:rPr>
            </w:pPr>
            <w:r w:rsidRPr="00C94E79">
              <w:rPr>
                <w:rFonts w:ascii="Calibri" w:eastAsia="Times New Roman" w:hAnsi="Calibri" w:cs="Calibri"/>
              </w:rPr>
              <w:t>4.h. Methods and guidance available to countries for the compilation of the data at the national level</w:t>
            </w:r>
          </w:p>
        </w:tc>
        <w:tc>
          <w:tcPr>
            <w:tcW w:w="3182" w:type="pct"/>
            <w:tcBorders>
              <w:top w:val="nil"/>
              <w:left w:val="nil"/>
              <w:bottom w:val="single" w:sz="4" w:space="0" w:color="auto"/>
              <w:right w:val="single" w:sz="4" w:space="0" w:color="auto"/>
            </w:tcBorders>
            <w:shd w:val="clear" w:color="auto" w:fill="auto"/>
          </w:tcPr>
          <w:p w14:paraId="572EF70E" w14:textId="5D9BA415" w:rsidR="00854285" w:rsidRPr="009F305C" w:rsidRDefault="005756C0" w:rsidP="006B3C31">
            <w:r>
              <w:t>ITU Manual for Measuring ICT Access and Use by Households and Individuals 2020:</w:t>
            </w:r>
          </w:p>
        </w:tc>
      </w:tr>
      <w:tr w:rsidR="00854285" w:rsidRPr="004D68B6" w14:paraId="26D9D574"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141AE85D" w14:textId="77777777" w:rsidR="00854285" w:rsidRPr="005B293A" w:rsidRDefault="00854285" w:rsidP="006B3C31">
            <w:pPr>
              <w:spacing w:after="0" w:line="240" w:lineRule="auto"/>
              <w:ind w:left="160"/>
              <w:rPr>
                <w:rFonts w:ascii="Calibri" w:eastAsia="Times New Roman" w:hAnsi="Calibri" w:cs="Calibri"/>
                <w:color w:val="000000"/>
              </w:rPr>
            </w:pPr>
            <w:r w:rsidRPr="005B293A">
              <w:rPr>
                <w:rFonts w:ascii="Calibri" w:eastAsia="Times New Roman" w:hAnsi="Calibri" w:cs="Calibri"/>
              </w:rPr>
              <w:t>4.i. Quality management</w:t>
            </w:r>
          </w:p>
        </w:tc>
        <w:tc>
          <w:tcPr>
            <w:tcW w:w="3182" w:type="pct"/>
            <w:tcBorders>
              <w:top w:val="nil"/>
              <w:left w:val="nil"/>
              <w:bottom w:val="single" w:sz="4" w:space="0" w:color="auto"/>
              <w:right w:val="single" w:sz="4" w:space="0" w:color="auto"/>
            </w:tcBorders>
            <w:shd w:val="clear" w:color="auto" w:fill="auto"/>
          </w:tcPr>
          <w:p w14:paraId="7A526871" w14:textId="77777777" w:rsidR="0035000F" w:rsidRDefault="0035000F" w:rsidP="006B3C31">
            <w:pPr>
              <w:jc w:val="both"/>
            </w:pPr>
            <w:r>
              <w:t xml:space="preserve">Quality Management is addressed through a series of activities by the UBOS Top management; </w:t>
            </w:r>
          </w:p>
          <w:p w14:paraId="5D962542" w14:textId="77777777" w:rsidR="0035000F" w:rsidRDefault="0035000F" w:rsidP="006B3C31">
            <w:pPr>
              <w:jc w:val="both"/>
            </w:pPr>
            <w:r>
              <w:lastRenderedPageBreak/>
              <w:t xml:space="preserve">1. The survey implementation is overseen by a Technical Working Group which is constituted using a multi-sectorial approach. </w:t>
            </w:r>
          </w:p>
          <w:p w14:paraId="44A4D796" w14:textId="77777777" w:rsidR="0035000F" w:rsidRDefault="0035000F" w:rsidP="006B3C31">
            <w:pPr>
              <w:jc w:val="both"/>
            </w:pPr>
            <w:r>
              <w:t xml:space="preserve">2. The survey report is reviewed by an experienced team at Management level who are in most cases Directors or Heads of departments. </w:t>
            </w:r>
          </w:p>
          <w:p w14:paraId="6750EE7B" w14:textId="3C1226D6" w:rsidR="00854285" w:rsidRPr="009F305C" w:rsidRDefault="0035000F" w:rsidP="006B3C31">
            <w:pPr>
              <w:jc w:val="both"/>
            </w:pPr>
            <w:r>
              <w:t>3. Before the report is disseminated, the Deputy Director Reviews and issues clearance.</w:t>
            </w:r>
          </w:p>
        </w:tc>
      </w:tr>
      <w:tr w:rsidR="00854285" w:rsidRPr="004D68B6" w14:paraId="76F08243"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0DDE84C8" w14:textId="77777777" w:rsidR="00854285" w:rsidRPr="005B293A" w:rsidRDefault="00854285" w:rsidP="006B3C31">
            <w:pPr>
              <w:spacing w:after="0" w:line="240" w:lineRule="auto"/>
              <w:ind w:left="160"/>
              <w:rPr>
                <w:rFonts w:ascii="Calibri" w:eastAsia="Times New Roman" w:hAnsi="Calibri" w:cs="Calibri"/>
                <w:color w:val="000000"/>
              </w:rPr>
            </w:pPr>
            <w:r w:rsidRPr="005B293A">
              <w:rPr>
                <w:rFonts w:ascii="Calibri" w:eastAsia="Times New Roman" w:hAnsi="Calibri" w:cs="Calibri"/>
              </w:rPr>
              <w:lastRenderedPageBreak/>
              <w:t>4.j. Quality assurance</w:t>
            </w:r>
          </w:p>
        </w:tc>
        <w:tc>
          <w:tcPr>
            <w:tcW w:w="3182" w:type="pct"/>
            <w:tcBorders>
              <w:top w:val="nil"/>
              <w:left w:val="nil"/>
              <w:bottom w:val="single" w:sz="4" w:space="0" w:color="auto"/>
              <w:right w:val="single" w:sz="4" w:space="0" w:color="auto"/>
            </w:tcBorders>
            <w:shd w:val="clear" w:color="auto" w:fill="auto"/>
          </w:tcPr>
          <w:p w14:paraId="16FE8C16" w14:textId="77777777" w:rsidR="0035000F" w:rsidRDefault="0035000F" w:rsidP="006B3C31">
            <w:pPr>
              <w:jc w:val="both"/>
            </w:pPr>
            <w:r>
              <w:t>The UNHS undergoes several stages before production and sharing of the final findings. During the Survey implementation.</w:t>
            </w:r>
          </w:p>
          <w:p w14:paraId="3FFD50E3" w14:textId="77777777" w:rsidR="0035000F" w:rsidRDefault="0035000F" w:rsidP="006B3C31">
            <w:pPr>
              <w:jc w:val="both"/>
            </w:pPr>
            <w:r>
              <w:t xml:space="preserve"> 1. Consultative user needs assessment meetings are held with all key stakeholders.</w:t>
            </w:r>
          </w:p>
          <w:p w14:paraId="5F5AD6C9" w14:textId="77777777" w:rsidR="0035000F" w:rsidRDefault="0035000F" w:rsidP="006B3C31">
            <w:pPr>
              <w:jc w:val="both"/>
            </w:pPr>
            <w:r>
              <w:t xml:space="preserve"> 2. The survey and sampling design generated using scientific methods as recommended by the Census and Survey Rules and Regulations.</w:t>
            </w:r>
          </w:p>
          <w:p w14:paraId="761A42DD" w14:textId="77777777" w:rsidR="0035000F" w:rsidRDefault="0035000F" w:rsidP="006B3C31">
            <w:pPr>
              <w:jc w:val="both"/>
            </w:pPr>
            <w:r>
              <w:t xml:space="preserve"> 3. The survey staff are trained on the survey tools and the CAPI application before deployment to the field.</w:t>
            </w:r>
          </w:p>
          <w:p w14:paraId="2BAFA78F" w14:textId="77777777" w:rsidR="0035000F" w:rsidRDefault="0035000F" w:rsidP="006B3C31">
            <w:pPr>
              <w:jc w:val="both"/>
            </w:pPr>
            <w:r>
              <w:t xml:space="preserve"> 4. The questionnaire development follows a multi-stakeholder approach and pretesting helps to establish the relevancy and adequacy of the questions to be used. </w:t>
            </w:r>
          </w:p>
          <w:p w14:paraId="1FE57200" w14:textId="77777777" w:rsidR="0035000F" w:rsidRDefault="0035000F" w:rsidP="006B3C31">
            <w:pPr>
              <w:jc w:val="both"/>
            </w:pPr>
            <w:r>
              <w:t>5. Senior Supervision is conducted during data collection to ensure that quality data is collected</w:t>
            </w:r>
          </w:p>
          <w:p w14:paraId="4FF7BEFB" w14:textId="77777777" w:rsidR="0035000F" w:rsidRDefault="0035000F" w:rsidP="006B3C31">
            <w:pPr>
              <w:jc w:val="both"/>
            </w:pPr>
            <w:r>
              <w:t xml:space="preserve"> 6. Debriefing meetings are organized with survey staff at agreed intervals to discuss operational and technical field challenges.</w:t>
            </w:r>
          </w:p>
          <w:p w14:paraId="2C98A4A1" w14:textId="40531FCC" w:rsidR="00854285" w:rsidRPr="009F305C" w:rsidRDefault="0035000F" w:rsidP="006B3C31">
            <w:pPr>
              <w:jc w:val="both"/>
            </w:pPr>
            <w:r>
              <w:t xml:space="preserve"> 7. Data editing, cleaning and coding is undertaken before analysis and report writing</w:t>
            </w:r>
          </w:p>
        </w:tc>
      </w:tr>
      <w:tr w:rsidR="00854285" w:rsidRPr="004D68B6" w14:paraId="44521277"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03C23303" w14:textId="77777777" w:rsidR="00854285" w:rsidRPr="005B293A" w:rsidRDefault="00854285" w:rsidP="006B3C31">
            <w:pPr>
              <w:spacing w:after="0" w:line="240" w:lineRule="auto"/>
              <w:ind w:left="160"/>
              <w:rPr>
                <w:rFonts w:ascii="Calibri" w:eastAsia="Times New Roman" w:hAnsi="Calibri" w:cs="Calibri"/>
                <w:color w:val="000000"/>
              </w:rPr>
            </w:pPr>
            <w:r w:rsidRPr="005B293A">
              <w:rPr>
                <w:rFonts w:ascii="Calibri" w:eastAsia="Times New Roman" w:hAnsi="Calibri" w:cs="Calibri"/>
              </w:rPr>
              <w:t>4.k. Quality assessment</w:t>
            </w:r>
          </w:p>
        </w:tc>
        <w:tc>
          <w:tcPr>
            <w:tcW w:w="3182" w:type="pct"/>
            <w:tcBorders>
              <w:top w:val="nil"/>
              <w:left w:val="nil"/>
              <w:bottom w:val="single" w:sz="4" w:space="0" w:color="auto"/>
              <w:right w:val="single" w:sz="4" w:space="0" w:color="auto"/>
            </w:tcBorders>
            <w:shd w:val="clear" w:color="auto" w:fill="auto"/>
          </w:tcPr>
          <w:p w14:paraId="4C2BB881" w14:textId="20970643" w:rsidR="00854285" w:rsidRPr="009F305C" w:rsidRDefault="0035000F" w:rsidP="006B3C31">
            <w:pPr>
              <w:jc w:val="both"/>
            </w:pPr>
            <w:r>
              <w:t>Before dissemination, the report is reviewed and quality assured by the Department of Outreach and Quality Assurance at the Bureau.</w:t>
            </w:r>
          </w:p>
        </w:tc>
      </w:tr>
    </w:tbl>
    <w:p w14:paraId="1B9B44C3" w14:textId="77777777" w:rsidR="00854285" w:rsidRDefault="00854285" w:rsidP="00854285"/>
    <w:tbl>
      <w:tblPr>
        <w:tblW w:w="4833" w:type="pct"/>
        <w:tblLayout w:type="fixed"/>
        <w:tblLook w:val="04A0" w:firstRow="1" w:lastRow="0" w:firstColumn="1" w:lastColumn="0" w:noHBand="0" w:noVBand="1"/>
        <w:tblCaption w:val="5. Data availability and disaggregation"/>
      </w:tblPr>
      <w:tblGrid>
        <w:gridCol w:w="3020"/>
        <w:gridCol w:w="6027"/>
      </w:tblGrid>
      <w:tr w:rsidR="00854285" w:rsidRPr="004D68B6" w14:paraId="3D2D2CF3" w14:textId="77777777" w:rsidTr="006B3C31">
        <w:trPr>
          <w:trHeight w:val="470"/>
        </w:trPr>
        <w:tc>
          <w:tcPr>
            <w:tcW w:w="5000" w:type="pct"/>
            <w:gridSpan w:val="2"/>
            <w:tcBorders>
              <w:top w:val="nil"/>
              <w:left w:val="nil"/>
              <w:bottom w:val="nil"/>
              <w:right w:val="nil"/>
            </w:tcBorders>
            <w:shd w:val="clear" w:color="auto" w:fill="auto"/>
            <w:noWrap/>
            <w:vAlign w:val="bottom"/>
            <w:hideMark/>
          </w:tcPr>
          <w:p w14:paraId="2EA9A50A" w14:textId="77777777" w:rsidR="00854285" w:rsidRPr="00776312" w:rsidRDefault="00854285" w:rsidP="006B3C31">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854285" w:rsidRPr="004D68B6" w14:paraId="6485C812" w14:textId="77777777" w:rsidTr="006B3C31">
        <w:trPr>
          <w:trHeight w:val="300"/>
        </w:trPr>
        <w:tc>
          <w:tcPr>
            <w:tcW w:w="1669" w:type="pct"/>
            <w:tcBorders>
              <w:top w:val="nil"/>
              <w:left w:val="nil"/>
              <w:bottom w:val="nil"/>
              <w:right w:val="nil"/>
            </w:tcBorders>
            <w:shd w:val="clear" w:color="000000" w:fill="D9E1F2"/>
            <w:noWrap/>
            <w:vAlign w:val="bottom"/>
            <w:hideMark/>
          </w:tcPr>
          <w:p w14:paraId="09224896" w14:textId="77777777" w:rsidR="00854285" w:rsidRPr="004D68B6" w:rsidRDefault="00854285"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034761F6" w14:textId="77777777" w:rsidR="00854285" w:rsidRPr="004D68B6" w:rsidRDefault="00854285" w:rsidP="006B3C3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854285" w:rsidRPr="004D68B6" w14:paraId="24215994" w14:textId="77777777" w:rsidTr="006B3C3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7B595319" w14:textId="77777777" w:rsidR="00854285" w:rsidRPr="004E5702" w:rsidRDefault="00854285" w:rsidP="006B3C31">
            <w:pPr>
              <w:spacing w:after="0" w:line="240" w:lineRule="auto"/>
              <w:rPr>
                <w:rFonts w:ascii="Calibri" w:eastAsia="Times New Roman" w:hAnsi="Calibri" w:cs="Calibri"/>
                <w:color w:val="000000"/>
              </w:rPr>
            </w:pPr>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678532F3" w14:textId="7C007E4C" w:rsidR="0035000F" w:rsidRPr="0035000F" w:rsidRDefault="0035000F" w:rsidP="006B3C31">
            <w:pPr>
              <w:rPr>
                <w:b/>
                <w:bCs/>
              </w:rPr>
            </w:pPr>
            <w:r w:rsidRPr="0035000F">
              <w:rPr>
                <w:b/>
                <w:bCs/>
              </w:rPr>
              <w:t>Data availability</w:t>
            </w:r>
            <w:r w:rsidRPr="0035000F">
              <w:rPr>
                <w:b/>
                <w:bCs/>
              </w:rPr>
              <w:t>:</w:t>
            </w:r>
          </w:p>
          <w:p w14:paraId="4D4280F6" w14:textId="77777777" w:rsidR="0035000F" w:rsidRDefault="0035000F" w:rsidP="006B3C31">
            <w:r>
              <w:lastRenderedPageBreak/>
              <w:t xml:space="preserve"> In UNHS </w:t>
            </w:r>
          </w:p>
          <w:p w14:paraId="0DE502FA" w14:textId="77777777" w:rsidR="0035000F" w:rsidRPr="0035000F" w:rsidRDefault="0035000F" w:rsidP="006B3C31">
            <w:pPr>
              <w:rPr>
                <w:b/>
                <w:bCs/>
              </w:rPr>
            </w:pPr>
            <w:r w:rsidRPr="0035000F">
              <w:rPr>
                <w:b/>
                <w:bCs/>
              </w:rPr>
              <w:t>Data Series</w:t>
            </w:r>
            <w:r w:rsidRPr="0035000F">
              <w:rPr>
                <w:b/>
                <w:bCs/>
              </w:rPr>
              <w:t>:</w:t>
            </w:r>
          </w:p>
          <w:p w14:paraId="6AFAE511" w14:textId="77777777" w:rsidR="0035000F" w:rsidRDefault="0035000F" w:rsidP="006B3C31">
            <w:r>
              <w:t xml:space="preserve"> 2019/20 </w:t>
            </w:r>
          </w:p>
          <w:p w14:paraId="3936B3EF" w14:textId="77777777" w:rsidR="0035000F" w:rsidRPr="0035000F" w:rsidRDefault="0035000F" w:rsidP="006B3C31">
            <w:pPr>
              <w:rPr>
                <w:b/>
                <w:bCs/>
              </w:rPr>
            </w:pPr>
            <w:r w:rsidRPr="0035000F">
              <w:rPr>
                <w:b/>
                <w:bCs/>
              </w:rPr>
              <w:t>Data disaggregation</w:t>
            </w:r>
            <w:r w:rsidRPr="0035000F">
              <w:rPr>
                <w:b/>
                <w:bCs/>
              </w:rPr>
              <w:t>:</w:t>
            </w:r>
          </w:p>
          <w:p w14:paraId="2CD5E0E4" w14:textId="5313C9EF" w:rsidR="00854285" w:rsidRPr="009F305C" w:rsidRDefault="0035000F" w:rsidP="006B3C31">
            <w:r>
              <w:t xml:space="preserve"> National, Residence and Sex</w:t>
            </w:r>
          </w:p>
        </w:tc>
      </w:tr>
    </w:tbl>
    <w:p w14:paraId="2E7658EF" w14:textId="77777777" w:rsidR="00854285" w:rsidRDefault="00854285" w:rsidP="00854285"/>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854285" w:rsidRPr="004D68B6" w14:paraId="364C6CEE" w14:textId="77777777" w:rsidTr="006B3C31">
        <w:trPr>
          <w:trHeight w:val="290"/>
        </w:trPr>
        <w:tc>
          <w:tcPr>
            <w:tcW w:w="5000" w:type="pct"/>
            <w:gridSpan w:val="2"/>
            <w:tcBorders>
              <w:top w:val="nil"/>
              <w:left w:val="nil"/>
              <w:bottom w:val="nil"/>
              <w:right w:val="nil"/>
            </w:tcBorders>
            <w:shd w:val="clear" w:color="auto" w:fill="auto"/>
            <w:noWrap/>
            <w:vAlign w:val="bottom"/>
          </w:tcPr>
          <w:p w14:paraId="0D3E9E52" w14:textId="77777777" w:rsidR="00854285" w:rsidRPr="006A7EF1" w:rsidRDefault="00854285" w:rsidP="006B3C3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854285" w:rsidRPr="004D68B6" w14:paraId="3DB8B616" w14:textId="77777777" w:rsidTr="006B3C31">
        <w:trPr>
          <w:trHeight w:val="300"/>
        </w:trPr>
        <w:tc>
          <w:tcPr>
            <w:tcW w:w="1669" w:type="pct"/>
            <w:tcBorders>
              <w:top w:val="nil"/>
              <w:left w:val="nil"/>
              <w:bottom w:val="nil"/>
              <w:right w:val="nil"/>
            </w:tcBorders>
            <w:shd w:val="clear" w:color="000000" w:fill="D9E1F2"/>
            <w:noWrap/>
            <w:vAlign w:val="bottom"/>
            <w:hideMark/>
          </w:tcPr>
          <w:p w14:paraId="2CFBC8B2" w14:textId="77777777" w:rsidR="00854285" w:rsidRPr="004D68B6" w:rsidRDefault="00854285"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524F0D29" w14:textId="77777777" w:rsidR="00854285" w:rsidRPr="004D68B6" w:rsidRDefault="00854285" w:rsidP="006B3C3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854285" w:rsidRPr="004D68B6" w14:paraId="51B8CDE3" w14:textId="77777777" w:rsidTr="006B3C3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722E3BD0" w14:textId="77777777" w:rsidR="00854285" w:rsidRPr="004E5702" w:rsidRDefault="00854285" w:rsidP="006B3C31">
            <w:pPr>
              <w:spacing w:after="0" w:line="240" w:lineRule="auto"/>
              <w:rPr>
                <w:rFonts w:ascii="Calibri" w:eastAsia="Times New Roman" w:hAnsi="Calibri" w:cs="Calibri"/>
                <w:color w:val="000000"/>
              </w:rPr>
            </w:pPr>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2B981E3" w14:textId="77777777" w:rsidR="00854285" w:rsidRPr="009F305C" w:rsidRDefault="00854285" w:rsidP="006B3C31">
            <w:r>
              <w:t>None</w:t>
            </w:r>
          </w:p>
        </w:tc>
      </w:tr>
    </w:tbl>
    <w:p w14:paraId="39BF5103" w14:textId="77777777" w:rsidR="00854285" w:rsidRDefault="00854285" w:rsidP="00854285"/>
    <w:tbl>
      <w:tblPr>
        <w:tblW w:w="4833" w:type="pct"/>
        <w:tblLayout w:type="fixed"/>
        <w:tblLook w:val="04A0" w:firstRow="1" w:lastRow="0" w:firstColumn="1" w:lastColumn="0" w:noHBand="0" w:noVBand="1"/>
        <w:tblCaption w:val="7. References and Documentation"/>
      </w:tblPr>
      <w:tblGrid>
        <w:gridCol w:w="3020"/>
        <w:gridCol w:w="6027"/>
      </w:tblGrid>
      <w:tr w:rsidR="00854285" w:rsidRPr="004D68B6" w14:paraId="6A9BF04C" w14:textId="77777777" w:rsidTr="006B3C31">
        <w:trPr>
          <w:trHeight w:val="290"/>
        </w:trPr>
        <w:tc>
          <w:tcPr>
            <w:tcW w:w="5000" w:type="pct"/>
            <w:gridSpan w:val="2"/>
            <w:tcBorders>
              <w:top w:val="nil"/>
              <w:left w:val="nil"/>
              <w:bottom w:val="nil"/>
              <w:right w:val="nil"/>
            </w:tcBorders>
            <w:shd w:val="clear" w:color="auto" w:fill="auto"/>
            <w:noWrap/>
            <w:vAlign w:val="bottom"/>
          </w:tcPr>
          <w:p w14:paraId="7B93A7DE" w14:textId="77777777" w:rsidR="00854285" w:rsidRPr="006A7EF1" w:rsidRDefault="00854285" w:rsidP="006B3C31">
            <w:pPr>
              <w:pStyle w:val="Heading2"/>
              <w:rPr>
                <w:sz w:val="32"/>
                <w:szCs w:val="32"/>
              </w:rPr>
            </w:pPr>
            <w:r>
              <w:rPr>
                <w:sz w:val="32"/>
                <w:szCs w:val="32"/>
              </w:rPr>
              <w:t>7. References and Documentation</w:t>
            </w:r>
          </w:p>
        </w:tc>
      </w:tr>
      <w:tr w:rsidR="00854285" w:rsidRPr="004D68B6" w14:paraId="295985F8" w14:textId="77777777" w:rsidTr="006B3C31">
        <w:trPr>
          <w:trHeight w:val="300"/>
        </w:trPr>
        <w:tc>
          <w:tcPr>
            <w:tcW w:w="1669" w:type="pct"/>
            <w:tcBorders>
              <w:top w:val="nil"/>
              <w:left w:val="nil"/>
              <w:bottom w:val="nil"/>
              <w:right w:val="nil"/>
            </w:tcBorders>
            <w:shd w:val="clear" w:color="000000" w:fill="D9E1F2"/>
            <w:noWrap/>
            <w:vAlign w:val="bottom"/>
            <w:hideMark/>
          </w:tcPr>
          <w:p w14:paraId="7B5E8F2A" w14:textId="77777777" w:rsidR="00854285" w:rsidRPr="004D68B6" w:rsidRDefault="00854285"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75A72C40" w14:textId="77777777" w:rsidR="00854285" w:rsidRPr="004D68B6" w:rsidRDefault="00854285" w:rsidP="006B3C3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854285" w:rsidRPr="004D68B6" w14:paraId="3559C242" w14:textId="77777777" w:rsidTr="006B3C3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6A75322A" w14:textId="77777777" w:rsidR="00854285" w:rsidRPr="004E5702" w:rsidRDefault="00854285" w:rsidP="006B3C31">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2D126281" w14:textId="15521F19" w:rsidR="00854285" w:rsidRPr="009F305C" w:rsidRDefault="0035000F" w:rsidP="006B3C31">
            <w:r>
              <w:t>Uganda National Household Survey reports ( 2019/20) www.ubos.org https://www.itu.int/en/ITU-D/Statistics/Pages/publications/manual.aspx</w:t>
            </w:r>
          </w:p>
        </w:tc>
      </w:tr>
    </w:tbl>
    <w:p w14:paraId="4F7E3E2F" w14:textId="77777777" w:rsidR="00854285" w:rsidRDefault="00854285" w:rsidP="0085428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14:paraId="3924739B" w14:textId="77777777" w:rsidR="00854285" w:rsidRDefault="00854285" w:rsidP="0085428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4673D5AE" w14:textId="77777777" w:rsidR="00854285" w:rsidRPr="00C141AF" w:rsidRDefault="00854285" w:rsidP="00854285">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64D93BEA" w14:textId="77777777" w:rsidR="00854285" w:rsidRPr="00C141AF" w:rsidRDefault="00854285" w:rsidP="00854285">
      <w:r w:rsidRPr="00C141AF">
        <w:rPr>
          <w:b/>
          <w:bCs/>
          <w:i/>
          <w:iCs/>
        </w:rPr>
        <w:t>0.a. Goal</w:t>
      </w:r>
      <w:r>
        <w:t xml:space="preserve">: </w:t>
      </w:r>
      <w:r w:rsidRPr="004962C5">
        <w:rPr>
          <w:rFonts w:ascii="Calibri" w:eastAsia="Times New Roman" w:hAnsi="Calibri" w:cs="Calibri"/>
          <w:color w:val="000000"/>
        </w:rPr>
        <w:t>SDG Goal number and name.</w:t>
      </w:r>
    </w:p>
    <w:p w14:paraId="7CDC79B0" w14:textId="77777777" w:rsidR="00854285" w:rsidRPr="00372D21" w:rsidRDefault="00854285" w:rsidP="00854285">
      <w:r w:rsidRPr="00C141AF">
        <w:rPr>
          <w:b/>
          <w:bCs/>
          <w:i/>
          <w:iCs/>
        </w:rPr>
        <w:t>0.b. Target</w:t>
      </w:r>
      <w:r>
        <w:rPr>
          <w:b/>
          <w:bCs/>
          <w:i/>
          <w:iCs/>
        </w:rPr>
        <w:t xml:space="preserve">: </w:t>
      </w:r>
      <w:r w:rsidRPr="004962C5">
        <w:rPr>
          <w:rFonts w:ascii="Calibri" w:eastAsia="Times New Roman" w:hAnsi="Calibri" w:cs="Calibri"/>
          <w:color w:val="000000"/>
        </w:rPr>
        <w:t>SDG Target number and name.</w:t>
      </w:r>
    </w:p>
    <w:p w14:paraId="3135548B" w14:textId="77777777" w:rsidR="00854285" w:rsidRPr="002E6DA3" w:rsidRDefault="00854285" w:rsidP="00854285">
      <w:r w:rsidRPr="00C141AF">
        <w:rPr>
          <w:b/>
          <w:bCs/>
          <w:i/>
          <w:iCs/>
        </w:rPr>
        <w:t>0.c. Indicator</w:t>
      </w:r>
      <w:r>
        <w:t xml:space="preserve">: </w:t>
      </w:r>
      <w:r w:rsidRPr="004962C5">
        <w:rPr>
          <w:rFonts w:ascii="Calibri" w:eastAsia="Times New Roman" w:hAnsi="Calibri" w:cs="Calibri"/>
          <w:color w:val="000000"/>
        </w:rPr>
        <w:t>SDG Indicator number and name.</w:t>
      </w:r>
    </w:p>
    <w:p w14:paraId="65F918DC" w14:textId="77777777" w:rsidR="00854285" w:rsidRPr="00C141AF" w:rsidRDefault="00854285" w:rsidP="00854285">
      <w:pPr>
        <w:rPr>
          <w:b/>
          <w:bCs/>
          <w:i/>
          <w:iCs/>
        </w:rPr>
      </w:pPr>
      <w:r w:rsidRPr="00C141AF">
        <w:rPr>
          <w:b/>
          <w:bCs/>
          <w:i/>
          <w:iCs/>
        </w:rPr>
        <w:t>0.d. Series</w:t>
      </w:r>
      <w:r>
        <w:t xml:space="preserve">: </w:t>
      </w:r>
      <w:r w:rsidRPr="004962C5">
        <w:t>Description of SDG data series.</w:t>
      </w:r>
      <w:r w:rsidRPr="00C141AF">
        <w:rPr>
          <w:b/>
          <w:bCs/>
          <w:i/>
          <w:iCs/>
        </w:rPr>
        <w:tab/>
      </w:r>
    </w:p>
    <w:p w14:paraId="203B8AE3" w14:textId="77777777" w:rsidR="00854285" w:rsidRPr="00E842C7" w:rsidRDefault="00854285" w:rsidP="00854285">
      <w:r w:rsidRPr="00C141AF">
        <w:rPr>
          <w:b/>
          <w:bCs/>
          <w:i/>
          <w:iCs/>
        </w:rPr>
        <w:t>0.e. Metadata update</w:t>
      </w:r>
      <w:r>
        <w:t xml:space="preserve">: </w:t>
      </w:r>
      <w:r w:rsidRPr="004962C5">
        <w:t xml:space="preserve">The date when this metadata report </w:t>
      </w:r>
      <w:r>
        <w:t>wa</w:t>
      </w:r>
      <w:r w:rsidRPr="004962C5">
        <w:t>s last updated.</w:t>
      </w:r>
    </w:p>
    <w:p w14:paraId="274BED93" w14:textId="77777777" w:rsidR="00854285" w:rsidRPr="00D51841" w:rsidRDefault="00854285" w:rsidP="00854285">
      <w:r w:rsidRPr="00C141AF">
        <w:rPr>
          <w:b/>
          <w:bCs/>
          <w:i/>
          <w:iCs/>
        </w:rPr>
        <w:t>0.f. Related indicators</w:t>
      </w:r>
      <w:r>
        <w:t xml:space="preserve">: </w:t>
      </w:r>
      <w:r w:rsidRPr="004962C5">
        <w:t>Linkages with any other Goals and Targets.</w:t>
      </w:r>
    </w:p>
    <w:p w14:paraId="26E5E257" w14:textId="77777777" w:rsidR="00854285" w:rsidRPr="00EC6024" w:rsidRDefault="00854285" w:rsidP="00854285">
      <w:r w:rsidRPr="00C141AF">
        <w:rPr>
          <w:b/>
          <w:bCs/>
          <w:i/>
          <w:iCs/>
        </w:rPr>
        <w:t xml:space="preserve">0.g. International </w:t>
      </w:r>
      <w:proofErr w:type="spellStart"/>
      <w:r w:rsidRPr="00C141AF">
        <w:rPr>
          <w:b/>
          <w:bCs/>
          <w:i/>
          <w:iCs/>
        </w:rPr>
        <w:t>organisations</w:t>
      </w:r>
      <w:proofErr w:type="spellEnd"/>
      <w:r w:rsidRPr="00C141AF">
        <w:rPr>
          <w:b/>
          <w:bCs/>
          <w:i/>
          <w:iCs/>
        </w:rPr>
        <w:t>(s) responsible for global monitoring</w:t>
      </w:r>
      <w:r>
        <w:t xml:space="preserve">: </w:t>
      </w:r>
      <w:r w:rsidRPr="005B293A">
        <w:t xml:space="preserve">Global reporting: </w:t>
      </w:r>
      <w:r w:rsidRPr="004E5702">
        <w:t xml:space="preserve">International organizations (departments/offices) responsible for monitoring this indicator at the global level.  </w:t>
      </w:r>
      <w:r w:rsidRPr="005B293A">
        <w:t>Country reporting: This concept has no national counterpart.</w:t>
      </w:r>
      <w:r w:rsidRPr="00C141AF">
        <w:rPr>
          <w:b/>
          <w:bCs/>
          <w:i/>
          <w:iCs/>
        </w:rPr>
        <w:tab/>
      </w:r>
    </w:p>
    <w:p w14:paraId="5C28F773" w14:textId="77777777" w:rsidR="00854285" w:rsidRPr="00911199" w:rsidRDefault="00854285" w:rsidP="00854285">
      <w:r w:rsidRPr="00C141AF">
        <w:rPr>
          <w:b/>
          <w:bCs/>
          <w:i/>
          <w:iCs/>
        </w:rPr>
        <w:t xml:space="preserve">1.a. </w:t>
      </w:r>
      <w:proofErr w:type="spellStart"/>
      <w:r w:rsidRPr="00C141AF">
        <w:rPr>
          <w:b/>
          <w:bCs/>
          <w:i/>
          <w:iCs/>
        </w:rPr>
        <w:t>Organisation</w:t>
      </w:r>
      <w:proofErr w:type="spellEnd"/>
      <w:r>
        <w:t xml:space="preserve">: </w:t>
      </w:r>
      <w:proofErr w:type="spellStart"/>
      <w:r w:rsidRPr="004962C5">
        <w:t>Organisation</w:t>
      </w:r>
      <w:proofErr w:type="spellEnd"/>
      <w:r w:rsidRPr="004962C5">
        <w:t xml:space="preserve"> unit information of the contact points for the data or metadata.</w:t>
      </w:r>
    </w:p>
    <w:p w14:paraId="2AA9DA6F" w14:textId="77777777" w:rsidR="00854285" w:rsidRPr="00C141AF" w:rsidRDefault="00854285" w:rsidP="00854285">
      <w:pPr>
        <w:rPr>
          <w:b/>
          <w:bCs/>
          <w:i/>
          <w:iCs/>
        </w:rPr>
      </w:pPr>
      <w:r w:rsidRPr="00C141AF">
        <w:rPr>
          <w:b/>
          <w:bCs/>
          <w:i/>
          <w:iCs/>
        </w:rPr>
        <w:t>1.d. Contact person function</w:t>
      </w:r>
      <w:r>
        <w:t xml:space="preserve">: </w:t>
      </w:r>
      <w:r w:rsidRPr="004962C5">
        <w:t>Functional title(s) of the contact points for the data or metadata.</w:t>
      </w:r>
      <w:r w:rsidRPr="00C141AF">
        <w:rPr>
          <w:b/>
          <w:bCs/>
          <w:i/>
          <w:iCs/>
        </w:rPr>
        <w:tab/>
      </w:r>
    </w:p>
    <w:p w14:paraId="512D9E21" w14:textId="77777777" w:rsidR="00854285" w:rsidRPr="008D775E" w:rsidRDefault="00854285" w:rsidP="00854285">
      <w:r w:rsidRPr="00C141AF">
        <w:rPr>
          <w:b/>
          <w:bCs/>
          <w:i/>
          <w:iCs/>
        </w:rPr>
        <w:lastRenderedPageBreak/>
        <w:t>1.e. Contact phone</w:t>
      </w:r>
      <w:r>
        <w:t xml:space="preserve">: </w:t>
      </w:r>
      <w:r w:rsidRPr="004962C5">
        <w:t>Phone number(s) of the contact points for the data or metadata.</w:t>
      </w:r>
    </w:p>
    <w:p w14:paraId="5E182E9B" w14:textId="77777777" w:rsidR="00854285" w:rsidRPr="004962C5" w:rsidRDefault="00854285" w:rsidP="00854285">
      <w:pPr>
        <w:pStyle w:val="EndnoteText"/>
        <w:spacing w:after="240"/>
        <w:rPr>
          <w:sz w:val="22"/>
          <w:szCs w:val="22"/>
        </w:rPr>
      </w:pPr>
      <w:r w:rsidRPr="00C141AF">
        <w:rPr>
          <w:b/>
          <w:bCs/>
          <w:i/>
          <w:iCs/>
        </w:rPr>
        <w:t>1.f. Contact mail</w:t>
      </w:r>
      <w:r>
        <w:t xml:space="preserve">: </w:t>
      </w:r>
      <w:r w:rsidRPr="004962C5">
        <w:rPr>
          <w:sz w:val="22"/>
          <w:szCs w:val="22"/>
        </w:rPr>
        <w:t>Mailing address(es) of the contact points for the data or metadata.</w:t>
      </w:r>
    </w:p>
    <w:p w14:paraId="60C0C93F" w14:textId="77777777" w:rsidR="00854285" w:rsidRPr="007F6520" w:rsidRDefault="00854285" w:rsidP="00854285">
      <w:pPr>
        <w:spacing w:after="240"/>
      </w:pPr>
      <w:r w:rsidRPr="00C141AF">
        <w:rPr>
          <w:b/>
          <w:bCs/>
          <w:i/>
          <w:iCs/>
        </w:rPr>
        <w:t>1.g. Contact emails</w:t>
      </w:r>
      <w:r>
        <w:t xml:space="preserve">: </w:t>
      </w:r>
      <w:r w:rsidRPr="004962C5">
        <w:t>E-mail address(es) of the contact points for the data or metadata.</w:t>
      </w:r>
    </w:p>
    <w:p w14:paraId="5EF56707" w14:textId="77777777" w:rsidR="00854285" w:rsidRPr="00C057EA" w:rsidRDefault="00854285" w:rsidP="00854285">
      <w:r w:rsidRPr="00C141AF">
        <w:rPr>
          <w:b/>
          <w:bCs/>
          <w:i/>
          <w:iCs/>
        </w:rPr>
        <w:t>2.a. Definition and concepts</w:t>
      </w:r>
      <w:r>
        <w:t xml:space="preserve">: </w:t>
      </w:r>
      <w:r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077E5C07" w14:textId="77777777" w:rsidR="00854285" w:rsidRPr="009D6291" w:rsidRDefault="00854285" w:rsidP="00854285">
      <w:r w:rsidRPr="00C141AF">
        <w:rPr>
          <w:b/>
          <w:bCs/>
          <w:i/>
          <w:iCs/>
        </w:rPr>
        <w:t>2.b. Unit of measure</w:t>
      </w:r>
      <w:r>
        <w:rPr>
          <w:b/>
          <w:bCs/>
          <w:i/>
          <w:iCs/>
        </w:rPr>
        <w:t>:</w:t>
      </w:r>
      <w:r>
        <w:t xml:space="preserve"> </w:t>
      </w:r>
      <w:r w:rsidRPr="004962C5">
        <w:t>Description of the unit of measurement (proportion, dollars, number of people, etc.)</w:t>
      </w:r>
    </w:p>
    <w:p w14:paraId="159D1BE9" w14:textId="77777777" w:rsidR="00854285" w:rsidRPr="001734AE" w:rsidRDefault="00854285" w:rsidP="00854285">
      <w:pPr>
        <w:rPr>
          <w:rFonts w:ascii="Calibri" w:eastAsia="Times New Roman" w:hAnsi="Calibri" w:cs="Times New Roman"/>
          <w:color w:val="000000"/>
        </w:rPr>
      </w:pPr>
      <w:r w:rsidRPr="00C141AF">
        <w:rPr>
          <w:b/>
          <w:bCs/>
          <w:i/>
          <w:iCs/>
        </w:rPr>
        <w:t>2.c. Classifications</w:t>
      </w:r>
      <w:r>
        <w:t xml:space="preserve">: </w:t>
      </w:r>
      <w:r w:rsidRPr="001734AE">
        <w:rPr>
          <w:rFonts w:ascii="Calibri" w:eastAsia="Times New Roman" w:hAnsi="Calibri" w:cs="Times New Roman"/>
          <w:color w:val="000000"/>
        </w:rPr>
        <w:t xml:space="preserve">Describe references to both national and international standards and classification being used. </w:t>
      </w:r>
      <w:r w:rsidRPr="005B293A">
        <w:rPr>
          <w:rFonts w:ascii="Calibri" w:eastAsia="Times New Roman" w:hAnsi="Calibri" w:cs="Times New Roman"/>
        </w:rPr>
        <w:t>[Information to be provided where applicable.]</w:t>
      </w:r>
    </w:p>
    <w:p w14:paraId="4744894B" w14:textId="77777777" w:rsidR="00854285" w:rsidRPr="00C141AF" w:rsidRDefault="00854285" w:rsidP="00854285">
      <w:pPr>
        <w:rPr>
          <w:b/>
          <w:bCs/>
          <w:i/>
          <w:iCs/>
        </w:rPr>
      </w:pPr>
      <w:r w:rsidRPr="00C141AF">
        <w:rPr>
          <w:b/>
          <w:bCs/>
          <w:i/>
          <w:iCs/>
        </w:rPr>
        <w:t>3.a. Data sources</w:t>
      </w:r>
      <w:r>
        <w:t xml:space="preserve">: </w:t>
      </w:r>
      <w:r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2B53DF4F" w14:textId="77777777" w:rsidR="00854285" w:rsidRPr="00C141AF" w:rsidRDefault="00854285" w:rsidP="00854285">
      <w:pPr>
        <w:rPr>
          <w:b/>
          <w:bCs/>
          <w:i/>
          <w:iCs/>
        </w:rPr>
      </w:pPr>
      <w:r w:rsidRPr="00C141AF">
        <w:rPr>
          <w:b/>
          <w:bCs/>
          <w:i/>
          <w:iCs/>
        </w:rPr>
        <w:t>3.b. Data collection method</w:t>
      </w:r>
      <w:r>
        <w:t xml:space="preserve">: </w:t>
      </w:r>
      <w:r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4BAAA41A" w14:textId="77777777" w:rsidR="00854285" w:rsidRPr="005B293A" w:rsidRDefault="00854285" w:rsidP="00854285">
      <w:pPr>
        <w:pStyle w:val="EndnoteText"/>
        <w:spacing w:after="240"/>
        <w:rPr>
          <w:sz w:val="22"/>
          <w:szCs w:val="22"/>
        </w:rPr>
      </w:pPr>
      <w:r w:rsidRPr="005B293A">
        <w:rPr>
          <w:b/>
          <w:bCs/>
          <w:i/>
          <w:iCs/>
          <w:sz w:val="22"/>
          <w:szCs w:val="22"/>
        </w:rPr>
        <w:t>3.c. Data collection calendar</w:t>
      </w:r>
      <w:r w:rsidRPr="005B293A">
        <w:t xml:space="preserve">:  </w:t>
      </w:r>
      <w:r w:rsidRPr="005B293A">
        <w:rPr>
          <w:sz w:val="22"/>
          <w:szCs w:val="22"/>
        </w:rPr>
        <w:t>Dates when source collection is next planned.</w:t>
      </w:r>
    </w:p>
    <w:p w14:paraId="6C666172" w14:textId="77777777" w:rsidR="00854285" w:rsidRPr="005B293A" w:rsidRDefault="00854285" w:rsidP="00854285">
      <w:pPr>
        <w:pStyle w:val="EndnoteText"/>
        <w:spacing w:after="240"/>
        <w:rPr>
          <w:sz w:val="22"/>
          <w:szCs w:val="22"/>
        </w:rPr>
      </w:pPr>
      <w:r w:rsidRPr="005B293A">
        <w:rPr>
          <w:b/>
          <w:bCs/>
          <w:i/>
          <w:iCs/>
          <w:sz w:val="22"/>
          <w:szCs w:val="22"/>
        </w:rPr>
        <w:t>3.d. Data release calendar</w:t>
      </w:r>
      <w:r w:rsidRPr="005B293A">
        <w:rPr>
          <w:sz w:val="22"/>
          <w:szCs w:val="22"/>
        </w:rPr>
        <w:t>:</w:t>
      </w:r>
      <w:r w:rsidRPr="005B293A">
        <w:t xml:space="preserve"> </w:t>
      </w:r>
      <w:r w:rsidRPr="005B293A">
        <w:rPr>
          <w:sz w:val="22"/>
          <w:szCs w:val="22"/>
        </w:rPr>
        <w:t>Expected dates of release of new data for this indicator, including the year (or, ideally, the quarter/month when the next data point associated with the indicator will become available).</w:t>
      </w:r>
    </w:p>
    <w:p w14:paraId="2EB530C0" w14:textId="77777777" w:rsidR="00854285" w:rsidRPr="005B293A" w:rsidRDefault="00854285" w:rsidP="00854285">
      <w:pPr>
        <w:spacing w:after="240"/>
        <w:rPr>
          <w:b/>
          <w:bCs/>
          <w:i/>
          <w:iCs/>
        </w:rPr>
      </w:pPr>
      <w:r w:rsidRPr="005B293A">
        <w:rPr>
          <w:b/>
          <w:bCs/>
          <w:i/>
          <w:iCs/>
        </w:rPr>
        <w:t>3.e. Data providers</w:t>
      </w:r>
      <w:r w:rsidRPr="005B293A">
        <w:t>: Identification of national and/or international data provider(s), specifying the organization(s) responsible for producing the data.</w:t>
      </w:r>
      <w:r w:rsidRPr="005B293A">
        <w:rPr>
          <w:b/>
          <w:bCs/>
          <w:i/>
          <w:iCs/>
        </w:rPr>
        <w:tab/>
      </w:r>
    </w:p>
    <w:p w14:paraId="781C0399" w14:textId="77777777" w:rsidR="00854285" w:rsidRPr="005B293A" w:rsidRDefault="00854285" w:rsidP="00854285">
      <w:r w:rsidRPr="005B293A">
        <w:rPr>
          <w:b/>
          <w:bCs/>
          <w:i/>
          <w:iCs/>
        </w:rPr>
        <w:t>3.f. Data compilers</w:t>
      </w:r>
      <w:r w:rsidRPr="005B293A">
        <w:t>: Organization(s) responsible for compilation of this indicator either at national or global level.</w:t>
      </w:r>
    </w:p>
    <w:p w14:paraId="65C2FA38" w14:textId="77777777" w:rsidR="00854285" w:rsidRPr="00C141AF" w:rsidRDefault="00854285" w:rsidP="00854285">
      <w:pPr>
        <w:rPr>
          <w:b/>
          <w:bCs/>
          <w:i/>
          <w:iCs/>
        </w:rPr>
      </w:pPr>
      <w:r w:rsidRPr="005B293A">
        <w:rPr>
          <w:b/>
          <w:bCs/>
          <w:i/>
          <w:iCs/>
        </w:rPr>
        <w:t>3.g. Institutional mandate</w:t>
      </w:r>
      <w:r w:rsidRPr="005B293A">
        <w:t>: Description of the set of rules or other formal set of instructions assigning responsibility as well as the authority</w:t>
      </w:r>
      <w:r w:rsidRPr="004962C5">
        <w:t xml:space="preserve"> to an </w:t>
      </w:r>
      <w:proofErr w:type="spellStart"/>
      <w:r w:rsidRPr="004962C5">
        <w:t>organisation</w:t>
      </w:r>
      <w:proofErr w:type="spellEnd"/>
      <w:r w:rsidRPr="004962C5">
        <w:t xml:space="preserve"> for the collection, processing, and dissemination of statistics for this indicator.</w:t>
      </w:r>
      <w:r w:rsidRPr="00C141AF">
        <w:rPr>
          <w:b/>
          <w:bCs/>
          <w:i/>
          <w:iCs/>
        </w:rPr>
        <w:tab/>
      </w:r>
    </w:p>
    <w:p w14:paraId="04061715" w14:textId="77777777" w:rsidR="00854285" w:rsidRDefault="00854285" w:rsidP="00854285">
      <w:pPr>
        <w:pStyle w:val="EndnoteText"/>
        <w:rPr>
          <w:sz w:val="22"/>
          <w:szCs w:val="22"/>
        </w:rPr>
      </w:pPr>
      <w:r w:rsidRPr="008C141D">
        <w:rPr>
          <w:b/>
          <w:bCs/>
          <w:i/>
          <w:iCs/>
          <w:sz w:val="22"/>
          <w:szCs w:val="22"/>
        </w:rPr>
        <w:t>4.a. Rationale</w:t>
      </w:r>
      <w:r w:rsidRPr="008C141D">
        <w:rPr>
          <w:sz w:val="22"/>
          <w:szCs w:val="22"/>
        </w:rPr>
        <w:t>:</w:t>
      </w:r>
      <w:r>
        <w:t xml:space="preserve"> </w:t>
      </w:r>
      <w:r w:rsidRPr="004962C5">
        <w:rPr>
          <w:sz w:val="22"/>
          <w:szCs w:val="22"/>
        </w:rPr>
        <w:t>Description of the purpose and rationale behind the indicator, as well as examples and guidance on its correct interpretation and meaning.</w:t>
      </w:r>
    </w:p>
    <w:p w14:paraId="78B020D8" w14:textId="77777777" w:rsidR="00854285" w:rsidRPr="00535955" w:rsidRDefault="00854285" w:rsidP="00854285">
      <w:pPr>
        <w:pStyle w:val="EndnoteText"/>
        <w:rPr>
          <w:sz w:val="22"/>
          <w:szCs w:val="22"/>
        </w:rPr>
      </w:pPr>
    </w:p>
    <w:p w14:paraId="17E902B8" w14:textId="77777777" w:rsidR="00854285" w:rsidRPr="008C141D" w:rsidRDefault="00854285" w:rsidP="00854285">
      <w:r w:rsidRPr="00C141AF">
        <w:rPr>
          <w:b/>
          <w:bCs/>
          <w:i/>
          <w:iCs/>
        </w:rPr>
        <w:lastRenderedPageBreak/>
        <w:t>4.b. Comment and limitations</w:t>
      </w:r>
      <w:r>
        <w:t>:</w:t>
      </w:r>
      <w:r>
        <w:rPr>
          <w:b/>
          <w:bCs/>
          <w:i/>
          <w:iCs/>
        </w:rPr>
        <w:t xml:space="preserve"> </w:t>
      </w:r>
      <w:r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611A173F" w14:textId="77777777" w:rsidR="00854285" w:rsidRDefault="00854285" w:rsidP="00854285">
      <w:pPr>
        <w:pStyle w:val="EndnoteText"/>
        <w:rPr>
          <w:sz w:val="22"/>
          <w:szCs w:val="22"/>
        </w:rPr>
      </w:pPr>
      <w:r w:rsidRPr="0009691A">
        <w:rPr>
          <w:b/>
          <w:bCs/>
          <w:i/>
          <w:iCs/>
          <w:sz w:val="22"/>
          <w:szCs w:val="22"/>
        </w:rPr>
        <w:t>4.c. Method of computation</w:t>
      </w:r>
      <w:r w:rsidRPr="0009691A">
        <w:rPr>
          <w:sz w:val="22"/>
          <w:szCs w:val="22"/>
        </w:rPr>
        <w:t>:</w:t>
      </w:r>
      <w:r>
        <w:rPr>
          <w:b/>
          <w:bCs/>
          <w:i/>
          <w:iCs/>
        </w:rPr>
        <w:t xml:space="preserve"> </w:t>
      </w:r>
      <w:r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40FAB3E3" w14:textId="77777777" w:rsidR="00854285" w:rsidRPr="0009691A" w:rsidRDefault="00854285" w:rsidP="00854285">
      <w:pPr>
        <w:pStyle w:val="EndnoteText"/>
        <w:rPr>
          <w:sz w:val="22"/>
          <w:szCs w:val="22"/>
        </w:rPr>
      </w:pPr>
    </w:p>
    <w:p w14:paraId="6CD3E9CC" w14:textId="77777777" w:rsidR="00854285" w:rsidRPr="005B293A" w:rsidRDefault="00854285" w:rsidP="00854285">
      <w:r w:rsidRPr="005B293A">
        <w:rPr>
          <w:b/>
          <w:bCs/>
          <w:i/>
          <w:iCs/>
        </w:rPr>
        <w:t xml:space="preserve">4.d. Validation: </w:t>
      </w:r>
      <w:r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18BD2B40" w14:textId="77777777" w:rsidR="00854285" w:rsidRPr="005B293A" w:rsidRDefault="00854285" w:rsidP="00854285">
      <w:r w:rsidRPr="005B293A">
        <w:rPr>
          <w:b/>
          <w:bCs/>
          <w:i/>
          <w:iCs/>
        </w:rPr>
        <w:t>4.e. Adjustments</w:t>
      </w:r>
      <w:r w:rsidRPr="005B293A">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2C30FEB5" w14:textId="77777777" w:rsidR="00854285" w:rsidRPr="005B293A" w:rsidRDefault="00854285" w:rsidP="00854285">
      <w:r w:rsidRPr="005B293A">
        <w:rPr>
          <w:b/>
          <w:bCs/>
          <w:i/>
          <w:iCs/>
        </w:rPr>
        <w:t>4.f. Treatment of missing values (</w:t>
      </w:r>
      <w:proofErr w:type="spellStart"/>
      <w:r w:rsidRPr="005B293A">
        <w:rPr>
          <w:b/>
          <w:bCs/>
          <w:i/>
          <w:iCs/>
        </w:rPr>
        <w:t>i</w:t>
      </w:r>
      <w:proofErr w:type="spellEnd"/>
      <w:r w:rsidRPr="005B293A">
        <w:rPr>
          <w:b/>
          <w:bCs/>
          <w:i/>
          <w:iCs/>
        </w:rPr>
        <w:t>) at country level and (ii) at regional level</w:t>
      </w:r>
      <w:r w:rsidRPr="005B293A">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EA83207" w14:textId="77777777" w:rsidR="00854285" w:rsidRPr="005B293A" w:rsidRDefault="00854285" w:rsidP="00854285">
      <w:r w:rsidRPr="005B293A">
        <w:rPr>
          <w:b/>
          <w:bCs/>
          <w:i/>
          <w:iCs/>
        </w:rPr>
        <w:t>4.g. Regional aggregations</w:t>
      </w:r>
      <w:r w:rsidRPr="005B293A">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4594334C" w14:textId="77777777" w:rsidR="00854285" w:rsidRPr="005B293A" w:rsidRDefault="00854285" w:rsidP="00854285">
      <w:r w:rsidRPr="005B293A">
        <w:rPr>
          <w:b/>
          <w:bCs/>
          <w:i/>
          <w:iCs/>
        </w:rPr>
        <w:t>4.h. Methods and guidance available to countries for the compilation of the data at the national level:</w:t>
      </w:r>
      <w:r w:rsidRPr="005B293A">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6180D515" w14:textId="77777777" w:rsidR="00854285" w:rsidRPr="005B293A" w:rsidRDefault="00854285" w:rsidP="00854285">
      <w:r w:rsidRPr="005B293A">
        <w:rPr>
          <w:b/>
          <w:bCs/>
          <w:i/>
          <w:iCs/>
        </w:rPr>
        <w:t>4.i. Quality management</w:t>
      </w:r>
      <w:r w:rsidRPr="005B293A">
        <w:t xml:space="preserve">: Description of systems and frameworks in place within an </w:t>
      </w:r>
      <w:proofErr w:type="spellStart"/>
      <w:r w:rsidRPr="005B293A">
        <w:t>organisation</w:t>
      </w:r>
      <w:proofErr w:type="spellEnd"/>
      <w:r w:rsidRPr="005B293A">
        <w:t xml:space="preserve"> to manage the quality of statistical products and processes.</w:t>
      </w:r>
    </w:p>
    <w:p w14:paraId="267B64BE" w14:textId="77777777" w:rsidR="00854285" w:rsidRPr="005B293A" w:rsidRDefault="00854285" w:rsidP="00854285">
      <w:r w:rsidRPr="005B293A">
        <w:rPr>
          <w:b/>
          <w:bCs/>
          <w:i/>
          <w:iCs/>
        </w:rPr>
        <w:lastRenderedPageBreak/>
        <w:t xml:space="preserve">4.j Quality assurance: </w:t>
      </w:r>
      <w:r w:rsidRPr="005B293A">
        <w:t xml:space="preserve">Description of practices and guidelines focusing on quality in general and dealing with quality of statistical </w:t>
      </w:r>
      <w:proofErr w:type="spellStart"/>
      <w:r w:rsidRPr="005B293A">
        <w:t>programmes</w:t>
      </w:r>
      <w:proofErr w:type="spellEnd"/>
      <w:r w:rsidRPr="005B293A">
        <w:t xml:space="preserve"> at your agency, including measures for ensuring the efficient use of resources.</w:t>
      </w:r>
    </w:p>
    <w:p w14:paraId="66D485E4" w14:textId="77777777" w:rsidR="00854285" w:rsidRDefault="00854285" w:rsidP="00854285">
      <w:pPr>
        <w:pStyle w:val="EndnoteText"/>
        <w:rPr>
          <w:sz w:val="22"/>
          <w:szCs w:val="22"/>
        </w:rPr>
      </w:pPr>
      <w:r w:rsidRPr="005B293A">
        <w:rPr>
          <w:b/>
          <w:bCs/>
          <w:i/>
          <w:iCs/>
          <w:sz w:val="22"/>
          <w:szCs w:val="22"/>
        </w:rPr>
        <w:t>4.k Quality assessment</w:t>
      </w:r>
      <w:r w:rsidRPr="005B293A">
        <w:rPr>
          <w:sz w:val="22"/>
          <w:szCs w:val="22"/>
        </w:rPr>
        <w:t>:</w:t>
      </w:r>
      <w:r w:rsidRPr="005B293A">
        <w:t xml:space="preserve"> </w:t>
      </w:r>
      <w:r w:rsidRPr="005B293A">
        <w:rPr>
          <w:sz w:val="22"/>
          <w:szCs w:val="22"/>
        </w:rPr>
        <w:t>Description of overall evaluation of fulfilling quality requirements, based on standard quality criteria.</w:t>
      </w:r>
    </w:p>
    <w:p w14:paraId="022176DD" w14:textId="77777777" w:rsidR="00854285" w:rsidRPr="00A5114C" w:rsidRDefault="00854285" w:rsidP="00854285">
      <w:pPr>
        <w:pStyle w:val="EndnoteText"/>
        <w:rPr>
          <w:sz w:val="22"/>
          <w:szCs w:val="22"/>
        </w:rPr>
      </w:pPr>
    </w:p>
    <w:p w14:paraId="58D9B980" w14:textId="77777777" w:rsidR="00854285" w:rsidRPr="00D15AD5" w:rsidRDefault="00854285" w:rsidP="00854285">
      <w:pPr>
        <w:pStyle w:val="EndnoteText"/>
        <w:rPr>
          <w:sz w:val="22"/>
          <w:szCs w:val="22"/>
        </w:rPr>
      </w:pPr>
    </w:p>
    <w:p w14:paraId="33AE4CB4" w14:textId="77777777" w:rsidR="00854285" w:rsidRPr="005B293A" w:rsidRDefault="00854285" w:rsidP="00854285">
      <w:pPr>
        <w:pStyle w:val="EndnoteText"/>
        <w:rPr>
          <w:sz w:val="22"/>
          <w:szCs w:val="22"/>
        </w:rPr>
      </w:pPr>
      <w:r w:rsidRPr="006F2038">
        <w:rPr>
          <w:b/>
          <w:bCs/>
          <w:i/>
          <w:iCs/>
          <w:sz w:val="22"/>
          <w:szCs w:val="22"/>
        </w:rPr>
        <w:t>5</w:t>
      </w:r>
      <w:r w:rsidRPr="005B293A">
        <w:rPr>
          <w:b/>
          <w:bCs/>
          <w:i/>
          <w:iCs/>
          <w:sz w:val="22"/>
          <w:szCs w:val="22"/>
        </w:rPr>
        <w:t>. Data availability and disaggregation:</w:t>
      </w:r>
      <w:r w:rsidRPr="005B293A">
        <w:rPr>
          <w:b/>
          <w:bCs/>
          <w:i/>
          <w:iCs/>
        </w:rPr>
        <w:t xml:space="preserve"> </w:t>
      </w:r>
      <w:r w:rsidRPr="005B293A">
        <w:rPr>
          <w:sz w:val="22"/>
          <w:szCs w:val="22"/>
        </w:rPr>
        <w:t xml:space="preserve">Global reporting: Indicate for how many countries the data for this indicator are already currently available on a regular basis. Data availability by regional breakdowns and time periods can also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 National reporting: Data availability by sub-national breakdowns and time periods can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w:t>
      </w:r>
    </w:p>
    <w:p w14:paraId="40C160C5" w14:textId="77777777" w:rsidR="00854285" w:rsidRPr="005B293A" w:rsidRDefault="00854285" w:rsidP="00854285">
      <w:pPr>
        <w:pStyle w:val="EndnoteText"/>
        <w:rPr>
          <w:sz w:val="22"/>
          <w:szCs w:val="22"/>
        </w:rPr>
      </w:pPr>
    </w:p>
    <w:p w14:paraId="55AA3510" w14:textId="77777777" w:rsidR="00854285" w:rsidRPr="004A31AD" w:rsidRDefault="00854285" w:rsidP="00854285">
      <w:r w:rsidRPr="005B293A">
        <w:rPr>
          <w:b/>
          <w:bCs/>
          <w:i/>
          <w:iCs/>
        </w:rPr>
        <w:t>6. Comparability / Deviation from</w:t>
      </w:r>
      <w:r w:rsidRPr="00C141AF">
        <w:rPr>
          <w:b/>
          <w:bCs/>
          <w:i/>
          <w:iCs/>
        </w:rPr>
        <w:t xml:space="preserve"> international standards</w:t>
      </w:r>
      <w:r>
        <w:rPr>
          <w:b/>
          <w:bCs/>
          <w:i/>
          <w:iCs/>
        </w:rPr>
        <w:t>:</w:t>
      </w:r>
      <w:r>
        <w:t xml:space="preserve"> </w:t>
      </w:r>
      <w:r w:rsidRPr="004962C5">
        <w:t xml:space="preserve">Explanation on the differences between country produced and internationally estimated data on this indicator, highlighting and </w:t>
      </w:r>
      <w:proofErr w:type="spellStart"/>
      <w:r w:rsidRPr="004962C5">
        <w:t>summarising</w:t>
      </w:r>
      <w:proofErr w:type="spellEnd"/>
      <w:r w:rsidRPr="004962C5">
        <w:t xml:space="preserve"> the main sources of differences.</w:t>
      </w:r>
    </w:p>
    <w:p w14:paraId="7DC29C4C" w14:textId="77777777" w:rsidR="00854285" w:rsidRDefault="00854285" w:rsidP="00854285">
      <w:r w:rsidRPr="00C141AF">
        <w:rPr>
          <w:b/>
          <w:bCs/>
          <w:i/>
          <w:iCs/>
        </w:rPr>
        <w:t>7. References and Documentation</w:t>
      </w:r>
      <w:r>
        <w:t xml:space="preserve">: </w:t>
      </w:r>
      <w:r w:rsidRPr="004962C5">
        <w:t>Descriptions and links to all relevant reference materials related to this indic</w:t>
      </w:r>
      <w:r w:rsidRPr="00B137EE">
        <w:t>ator.</w:t>
      </w:r>
    </w:p>
    <w:p w14:paraId="2DF3089F" w14:textId="77777777" w:rsidR="00854285" w:rsidRPr="004962C5" w:rsidRDefault="00854285" w:rsidP="00854285">
      <w:pPr>
        <w:pStyle w:val="MIndHeader"/>
        <w:rPr>
          <w:sz w:val="28"/>
          <w:szCs w:val="28"/>
        </w:rPr>
      </w:pPr>
      <w:bookmarkStart w:id="35" w:name="_Toc37932753"/>
      <w:bookmarkStart w:id="36" w:name="Mapping"/>
      <w:r>
        <w:rPr>
          <w:sz w:val="28"/>
          <w:szCs w:val="28"/>
        </w:rPr>
        <w:t xml:space="preserve">B. </w:t>
      </w:r>
      <w:r w:rsidRPr="004962C5">
        <w:rPr>
          <w:sz w:val="28"/>
          <w:szCs w:val="28"/>
        </w:rPr>
        <w:t>Mapping of SDMX Detailed Concepts</w:t>
      </w:r>
      <w:r>
        <w:rPr>
          <w:sz w:val="28"/>
          <w:szCs w:val="28"/>
        </w:rPr>
        <w:t xml:space="preserve"> to IAEG-SDG File Format</w:t>
      </w:r>
      <w:bookmarkEnd w:id="35"/>
    </w:p>
    <w:bookmarkEnd w:id="36"/>
    <w:p w14:paraId="5F9E7CB9" w14:textId="77777777" w:rsidR="00854285" w:rsidRDefault="00854285" w:rsidP="00854285">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5E23B18D" w14:textId="77777777" w:rsidR="00854285" w:rsidRDefault="00854285" w:rsidP="00854285">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854285" w:rsidRPr="00000456" w14:paraId="56A618EB" w14:textId="77777777" w:rsidTr="006B3C31">
        <w:trPr>
          <w:trHeight w:val="300"/>
          <w:tblHeader/>
        </w:trPr>
        <w:tc>
          <w:tcPr>
            <w:tcW w:w="3232" w:type="dxa"/>
            <w:shd w:val="clear" w:color="auto" w:fill="B4C6E7" w:themeFill="accent1" w:themeFillTint="66"/>
            <w:tcMar>
              <w:top w:w="0" w:type="dxa"/>
              <w:left w:w="45" w:type="dxa"/>
              <w:bottom w:w="0" w:type="dxa"/>
              <w:right w:w="45" w:type="dxa"/>
            </w:tcMar>
            <w:hideMark/>
          </w:tcPr>
          <w:p w14:paraId="1A5F6117" w14:textId="77777777" w:rsidR="00854285" w:rsidRPr="00000456" w:rsidRDefault="00854285" w:rsidP="006B3C31">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c>
          <w:tcPr>
            <w:tcW w:w="5310" w:type="dxa"/>
            <w:shd w:val="clear" w:color="auto" w:fill="B4C6E7" w:themeFill="accent1" w:themeFillTint="66"/>
            <w:tcMar>
              <w:top w:w="0" w:type="dxa"/>
              <w:left w:w="45" w:type="dxa"/>
              <w:bottom w:w="0" w:type="dxa"/>
              <w:right w:w="45" w:type="dxa"/>
            </w:tcMar>
            <w:hideMark/>
          </w:tcPr>
          <w:p w14:paraId="581C744A" w14:textId="77777777" w:rsidR="00854285" w:rsidRPr="00000456" w:rsidRDefault="00854285" w:rsidP="006B3C31">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r>
      <w:tr w:rsidR="00854285" w:rsidRPr="00000456" w14:paraId="40C8B692" w14:textId="77777777" w:rsidTr="006B3C31">
        <w:trPr>
          <w:trHeight w:val="300"/>
        </w:trPr>
        <w:tc>
          <w:tcPr>
            <w:tcW w:w="3232" w:type="dxa"/>
            <w:shd w:val="clear" w:color="auto" w:fill="E7E6E6" w:themeFill="background2"/>
            <w:tcMar>
              <w:top w:w="0" w:type="dxa"/>
              <w:left w:w="45" w:type="dxa"/>
              <w:bottom w:w="0" w:type="dxa"/>
              <w:right w:w="45" w:type="dxa"/>
            </w:tcMar>
            <w:hideMark/>
          </w:tcPr>
          <w:p w14:paraId="3D16C7A3" w14:textId="77777777" w:rsidR="00854285" w:rsidRPr="00000456" w:rsidRDefault="00854285" w:rsidP="006B3C31">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2DF59102" w14:textId="77777777" w:rsidR="00854285" w:rsidRPr="00000456" w:rsidRDefault="00854285" w:rsidP="006B3C31">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854285" w:rsidRPr="00000456" w14:paraId="2F88671D" w14:textId="77777777" w:rsidTr="006B3C31">
        <w:trPr>
          <w:trHeight w:val="300"/>
        </w:trPr>
        <w:tc>
          <w:tcPr>
            <w:tcW w:w="3232" w:type="dxa"/>
            <w:shd w:val="clear" w:color="auto" w:fill="E7E6E6" w:themeFill="background2"/>
            <w:tcMar>
              <w:top w:w="0" w:type="dxa"/>
              <w:left w:w="45" w:type="dxa"/>
              <w:bottom w:w="0" w:type="dxa"/>
              <w:right w:w="45" w:type="dxa"/>
            </w:tcMar>
            <w:hideMark/>
          </w:tcPr>
          <w:p w14:paraId="6F10C565" w14:textId="77777777" w:rsidR="00854285" w:rsidRPr="00000456" w:rsidRDefault="00854285" w:rsidP="006B3C31">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7171A308" w14:textId="77777777" w:rsidR="00854285" w:rsidRPr="00000456" w:rsidRDefault="00854285" w:rsidP="006B3C31">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854285" w:rsidRPr="00000456" w14:paraId="062B0FEE" w14:textId="77777777" w:rsidTr="006B3C31">
        <w:trPr>
          <w:trHeight w:val="300"/>
        </w:trPr>
        <w:tc>
          <w:tcPr>
            <w:tcW w:w="3232" w:type="dxa"/>
            <w:shd w:val="clear" w:color="auto" w:fill="E7E6E6" w:themeFill="background2"/>
            <w:tcMar>
              <w:top w:w="0" w:type="dxa"/>
              <w:left w:w="45" w:type="dxa"/>
              <w:bottom w:w="0" w:type="dxa"/>
              <w:right w:w="45" w:type="dxa"/>
            </w:tcMar>
            <w:hideMark/>
          </w:tcPr>
          <w:p w14:paraId="1EE88B18" w14:textId="77777777" w:rsidR="00854285" w:rsidRPr="00000456" w:rsidRDefault="00854285" w:rsidP="006B3C31">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5A2CDD1A" w14:textId="77777777" w:rsidR="00854285" w:rsidRPr="00000456" w:rsidRDefault="00854285" w:rsidP="006B3C31">
            <w:pPr>
              <w:spacing w:after="0" w:line="240" w:lineRule="auto"/>
              <w:rPr>
                <w:rFonts w:ascii="Calibri" w:eastAsia="Times New Roman" w:hAnsi="Calibri" w:cs="Calibri"/>
              </w:rPr>
            </w:pPr>
            <w:r w:rsidRPr="00000456">
              <w:rPr>
                <w:rFonts w:ascii="Calibri" w:eastAsia="Times New Roman" w:hAnsi="Calibri" w:cs="Calibri"/>
              </w:rPr>
              <w:t>Indicator</w:t>
            </w:r>
          </w:p>
        </w:tc>
      </w:tr>
      <w:tr w:rsidR="00854285" w:rsidRPr="00000456" w14:paraId="241061B6" w14:textId="77777777" w:rsidTr="006B3C31">
        <w:trPr>
          <w:trHeight w:val="300"/>
        </w:trPr>
        <w:tc>
          <w:tcPr>
            <w:tcW w:w="3232" w:type="dxa"/>
            <w:shd w:val="clear" w:color="auto" w:fill="E7E6E6" w:themeFill="background2"/>
            <w:tcMar>
              <w:top w:w="0" w:type="dxa"/>
              <w:left w:w="45" w:type="dxa"/>
              <w:bottom w:w="0" w:type="dxa"/>
              <w:right w:w="45" w:type="dxa"/>
            </w:tcMar>
            <w:hideMark/>
          </w:tcPr>
          <w:p w14:paraId="3D0EDD00" w14:textId="77777777" w:rsidR="00854285" w:rsidRPr="00000456" w:rsidRDefault="00854285" w:rsidP="006B3C31">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7E412409" w14:textId="77777777" w:rsidR="00854285" w:rsidRPr="00000456" w:rsidRDefault="00854285" w:rsidP="006B3C31">
            <w:pPr>
              <w:spacing w:after="0" w:line="240" w:lineRule="auto"/>
              <w:rPr>
                <w:rFonts w:ascii="Calibri" w:eastAsia="Times New Roman" w:hAnsi="Calibri" w:cs="Calibri"/>
              </w:rPr>
            </w:pPr>
          </w:p>
        </w:tc>
      </w:tr>
      <w:tr w:rsidR="00854285" w:rsidRPr="00000456" w14:paraId="1D808AEA" w14:textId="77777777" w:rsidTr="006B3C31">
        <w:trPr>
          <w:trHeight w:val="300"/>
        </w:trPr>
        <w:tc>
          <w:tcPr>
            <w:tcW w:w="3232" w:type="dxa"/>
            <w:shd w:val="clear" w:color="auto" w:fill="E7E6E6" w:themeFill="background2"/>
            <w:tcMar>
              <w:top w:w="0" w:type="dxa"/>
              <w:left w:w="45" w:type="dxa"/>
              <w:bottom w:w="0" w:type="dxa"/>
              <w:right w:w="45" w:type="dxa"/>
            </w:tcMar>
            <w:hideMark/>
          </w:tcPr>
          <w:p w14:paraId="23814116" w14:textId="77777777" w:rsidR="00854285" w:rsidRPr="00000456" w:rsidRDefault="00854285" w:rsidP="006B3C31">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30AAA4C9" w14:textId="77777777" w:rsidR="00854285" w:rsidRPr="00000456" w:rsidRDefault="00854285" w:rsidP="006B3C31">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854285" w:rsidRPr="00000456" w14:paraId="6B4FB69F" w14:textId="77777777" w:rsidTr="006B3C31">
        <w:trPr>
          <w:trHeight w:val="300"/>
        </w:trPr>
        <w:tc>
          <w:tcPr>
            <w:tcW w:w="3232" w:type="dxa"/>
            <w:shd w:val="clear" w:color="auto" w:fill="E7E6E6" w:themeFill="background2"/>
            <w:tcMar>
              <w:top w:w="0" w:type="dxa"/>
              <w:left w:w="45" w:type="dxa"/>
              <w:bottom w:w="0" w:type="dxa"/>
              <w:right w:w="45" w:type="dxa"/>
            </w:tcMar>
            <w:hideMark/>
          </w:tcPr>
          <w:p w14:paraId="675DE8F4" w14:textId="77777777" w:rsidR="00854285" w:rsidRPr="00000456" w:rsidRDefault="00854285" w:rsidP="006B3C31">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18BED074" w14:textId="77777777" w:rsidR="00854285" w:rsidRPr="00000456" w:rsidRDefault="00854285" w:rsidP="006B3C31">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854285" w:rsidRPr="00000456" w14:paraId="7E06E5A8" w14:textId="77777777" w:rsidTr="006B3C31">
        <w:trPr>
          <w:trHeight w:val="300"/>
        </w:trPr>
        <w:tc>
          <w:tcPr>
            <w:tcW w:w="3232" w:type="dxa"/>
            <w:shd w:val="clear" w:color="auto" w:fill="E7E6E6" w:themeFill="background2"/>
            <w:tcMar>
              <w:top w:w="0" w:type="dxa"/>
              <w:left w:w="45" w:type="dxa"/>
              <w:bottom w:w="0" w:type="dxa"/>
              <w:right w:w="45" w:type="dxa"/>
            </w:tcMar>
            <w:hideMark/>
          </w:tcPr>
          <w:p w14:paraId="6C1DF2B6" w14:textId="77777777" w:rsidR="00854285" w:rsidRPr="00000456" w:rsidRDefault="00854285" w:rsidP="006B3C31">
            <w:pPr>
              <w:spacing w:after="0" w:line="240" w:lineRule="auto"/>
              <w:rPr>
                <w:rFonts w:ascii="Calibri" w:eastAsia="Times New Roman" w:hAnsi="Calibri" w:cs="Calibri"/>
              </w:rPr>
            </w:pPr>
            <w:r w:rsidRPr="00000456">
              <w:rPr>
                <w:rFonts w:ascii="Calibri" w:eastAsia="Times New Roman" w:hAnsi="Calibri" w:cs="Calibri"/>
              </w:rPr>
              <w:t xml:space="preserve">0.g. International </w:t>
            </w:r>
            <w:proofErr w:type="spellStart"/>
            <w:r w:rsidRPr="00000456">
              <w:rPr>
                <w:rFonts w:ascii="Calibri" w:eastAsia="Times New Roman" w:hAnsi="Calibri" w:cs="Calibri"/>
              </w:rPr>
              <w:t>organisations</w:t>
            </w:r>
            <w:proofErr w:type="spellEnd"/>
            <w:r w:rsidRPr="00000456">
              <w:rPr>
                <w:rFonts w:ascii="Calibri" w:eastAsia="Times New Roman" w:hAnsi="Calibri" w:cs="Calibri"/>
              </w:rPr>
              <w:t>(s) responsible for global monitoring</w:t>
            </w:r>
          </w:p>
        </w:tc>
        <w:tc>
          <w:tcPr>
            <w:tcW w:w="5310" w:type="dxa"/>
            <w:shd w:val="clear" w:color="auto" w:fill="E7E6E6" w:themeFill="background2"/>
            <w:tcMar>
              <w:top w:w="0" w:type="dxa"/>
              <w:left w:w="45" w:type="dxa"/>
              <w:bottom w:w="0" w:type="dxa"/>
              <w:right w:w="45" w:type="dxa"/>
            </w:tcMar>
            <w:hideMark/>
          </w:tcPr>
          <w:p w14:paraId="53F5212F" w14:textId="77777777" w:rsidR="00854285" w:rsidRPr="00000456" w:rsidRDefault="00854285" w:rsidP="006B3C31">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854285" w:rsidRPr="00000456" w14:paraId="7D941F4E" w14:textId="77777777" w:rsidTr="006B3C31">
        <w:trPr>
          <w:trHeight w:val="300"/>
        </w:trPr>
        <w:tc>
          <w:tcPr>
            <w:tcW w:w="3232" w:type="dxa"/>
            <w:shd w:val="clear" w:color="auto" w:fill="E7E6E6" w:themeFill="background2"/>
            <w:tcMar>
              <w:top w:w="0" w:type="dxa"/>
              <w:left w:w="45" w:type="dxa"/>
              <w:bottom w:w="0" w:type="dxa"/>
              <w:right w:w="45" w:type="dxa"/>
            </w:tcMar>
            <w:hideMark/>
          </w:tcPr>
          <w:p w14:paraId="69A55936" w14:textId="77777777" w:rsidR="00854285" w:rsidRPr="00000456" w:rsidRDefault="00854285" w:rsidP="006B3C31">
            <w:pPr>
              <w:spacing w:after="0" w:line="240" w:lineRule="auto"/>
              <w:rPr>
                <w:rFonts w:ascii="Calibri" w:eastAsia="Times New Roman" w:hAnsi="Calibri" w:cs="Calibri"/>
              </w:rPr>
            </w:pPr>
            <w:r w:rsidRPr="00000456">
              <w:rPr>
                <w:rFonts w:ascii="Calibri" w:eastAsia="Times New Roman" w:hAnsi="Calibri" w:cs="Calibri"/>
              </w:rPr>
              <w:t xml:space="preserve">1.a. </w:t>
            </w:r>
            <w:proofErr w:type="spellStart"/>
            <w:r w:rsidRPr="00000456">
              <w:rPr>
                <w:rFonts w:ascii="Calibri" w:eastAsia="Times New Roman" w:hAnsi="Calibri" w:cs="Calibri"/>
              </w:rPr>
              <w:t>Organisation</w:t>
            </w:r>
            <w:proofErr w:type="spellEnd"/>
          </w:p>
        </w:tc>
        <w:tc>
          <w:tcPr>
            <w:tcW w:w="5310" w:type="dxa"/>
            <w:shd w:val="clear" w:color="auto" w:fill="E7E6E6" w:themeFill="background2"/>
            <w:tcMar>
              <w:top w:w="0" w:type="dxa"/>
              <w:left w:w="45" w:type="dxa"/>
              <w:bottom w:w="0" w:type="dxa"/>
              <w:right w:w="45" w:type="dxa"/>
            </w:tcMar>
            <w:hideMark/>
          </w:tcPr>
          <w:p w14:paraId="075C5E23" w14:textId="77777777" w:rsidR="00854285" w:rsidRPr="00000456" w:rsidRDefault="00854285" w:rsidP="006B3C31">
            <w:pPr>
              <w:spacing w:after="0" w:line="240" w:lineRule="auto"/>
              <w:rPr>
                <w:rFonts w:ascii="Calibri" w:eastAsia="Times New Roman" w:hAnsi="Calibri" w:cs="Calibri"/>
              </w:rPr>
            </w:pPr>
          </w:p>
        </w:tc>
      </w:tr>
      <w:tr w:rsidR="00854285" w:rsidRPr="00000456" w14:paraId="72AF9FB0" w14:textId="77777777" w:rsidTr="006B3C31">
        <w:trPr>
          <w:trHeight w:val="300"/>
        </w:trPr>
        <w:tc>
          <w:tcPr>
            <w:tcW w:w="3232" w:type="dxa"/>
            <w:shd w:val="clear" w:color="auto" w:fill="E7E6E6" w:themeFill="background2"/>
            <w:tcMar>
              <w:top w:w="0" w:type="dxa"/>
              <w:left w:w="45" w:type="dxa"/>
              <w:bottom w:w="0" w:type="dxa"/>
              <w:right w:w="45" w:type="dxa"/>
            </w:tcMar>
            <w:hideMark/>
          </w:tcPr>
          <w:p w14:paraId="3681F530" w14:textId="77777777" w:rsidR="00854285" w:rsidRPr="00000456" w:rsidRDefault="00854285" w:rsidP="006B3C31">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32A80409" w14:textId="77777777" w:rsidR="00854285" w:rsidRPr="00000456" w:rsidRDefault="00854285" w:rsidP="006B3C31">
            <w:pPr>
              <w:spacing w:after="0" w:line="240" w:lineRule="auto"/>
              <w:rPr>
                <w:rFonts w:ascii="Calibri" w:eastAsia="Times New Roman" w:hAnsi="Calibri" w:cs="Calibri"/>
              </w:rPr>
            </w:pPr>
          </w:p>
        </w:tc>
      </w:tr>
      <w:tr w:rsidR="00854285" w:rsidRPr="00000456" w14:paraId="13BD3AF2" w14:textId="77777777" w:rsidTr="006B3C31">
        <w:trPr>
          <w:trHeight w:val="300"/>
        </w:trPr>
        <w:tc>
          <w:tcPr>
            <w:tcW w:w="3232" w:type="dxa"/>
            <w:shd w:val="clear" w:color="auto" w:fill="E7E6E6" w:themeFill="background2"/>
            <w:tcMar>
              <w:top w:w="0" w:type="dxa"/>
              <w:left w:w="45" w:type="dxa"/>
              <w:bottom w:w="0" w:type="dxa"/>
              <w:right w:w="45" w:type="dxa"/>
            </w:tcMar>
            <w:hideMark/>
          </w:tcPr>
          <w:p w14:paraId="568E1BA5" w14:textId="77777777" w:rsidR="00854285" w:rsidRPr="00000456" w:rsidRDefault="00854285" w:rsidP="006B3C31">
            <w:pPr>
              <w:spacing w:after="0" w:line="240" w:lineRule="auto"/>
              <w:rPr>
                <w:rFonts w:ascii="Calibri" w:eastAsia="Times New Roman" w:hAnsi="Calibri" w:cs="Calibri"/>
              </w:rPr>
            </w:pPr>
            <w:r w:rsidRPr="00000456">
              <w:rPr>
                <w:rFonts w:ascii="Calibri" w:eastAsia="Times New Roman" w:hAnsi="Calibri" w:cs="Calibri"/>
              </w:rPr>
              <w:t xml:space="preserve">1.c. Contact </w:t>
            </w:r>
            <w:proofErr w:type="spellStart"/>
            <w:r>
              <w:rPr>
                <w:rFonts w:ascii="Calibri" w:eastAsia="Times New Roman" w:hAnsi="Calibri" w:cs="Calibri"/>
              </w:rPr>
              <w:t>o</w:t>
            </w:r>
            <w:r w:rsidRPr="00000456">
              <w:rPr>
                <w:rFonts w:ascii="Calibri" w:eastAsia="Times New Roman" w:hAnsi="Calibri" w:cs="Calibri"/>
              </w:rPr>
              <w:t>rganisation</w:t>
            </w:r>
            <w:proofErr w:type="spellEnd"/>
            <w:r w:rsidRPr="00000456">
              <w:rPr>
                <w:rFonts w:ascii="Calibri" w:eastAsia="Times New Roman" w:hAnsi="Calibri" w:cs="Calibri"/>
              </w:rPr>
              <w:t xml:space="preserve"> </w:t>
            </w:r>
            <w:r>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24C77AC2" w14:textId="77777777" w:rsidR="00854285" w:rsidRPr="00000456" w:rsidRDefault="00854285" w:rsidP="006B3C31">
            <w:pPr>
              <w:spacing w:after="0" w:line="240" w:lineRule="auto"/>
              <w:rPr>
                <w:rFonts w:ascii="Calibri" w:eastAsia="Times New Roman" w:hAnsi="Calibri" w:cs="Calibri"/>
              </w:rPr>
            </w:pPr>
          </w:p>
        </w:tc>
      </w:tr>
      <w:tr w:rsidR="00854285" w:rsidRPr="00000456" w14:paraId="25E7A20F" w14:textId="77777777" w:rsidTr="006B3C31">
        <w:trPr>
          <w:trHeight w:val="300"/>
        </w:trPr>
        <w:tc>
          <w:tcPr>
            <w:tcW w:w="3232" w:type="dxa"/>
            <w:shd w:val="clear" w:color="auto" w:fill="E7E6E6" w:themeFill="background2"/>
            <w:tcMar>
              <w:top w:w="0" w:type="dxa"/>
              <w:left w:w="45" w:type="dxa"/>
              <w:bottom w:w="0" w:type="dxa"/>
              <w:right w:w="45" w:type="dxa"/>
            </w:tcMar>
            <w:hideMark/>
          </w:tcPr>
          <w:p w14:paraId="5D8B20EA" w14:textId="77777777" w:rsidR="00854285" w:rsidRPr="00000456" w:rsidRDefault="00854285" w:rsidP="006B3C31">
            <w:pPr>
              <w:spacing w:after="0" w:line="240" w:lineRule="auto"/>
              <w:rPr>
                <w:rFonts w:ascii="Calibri" w:eastAsia="Times New Roman" w:hAnsi="Calibri" w:cs="Calibri"/>
              </w:rPr>
            </w:pPr>
            <w:r w:rsidRPr="00000456">
              <w:rPr>
                <w:rFonts w:ascii="Calibri" w:eastAsia="Times New Roman" w:hAnsi="Calibri" w:cs="Calibri"/>
              </w:rPr>
              <w:t xml:space="preserve">1.d. Contact </w:t>
            </w:r>
            <w:r>
              <w:rPr>
                <w:rFonts w:ascii="Calibri" w:eastAsia="Times New Roman" w:hAnsi="Calibri" w:cs="Calibri"/>
              </w:rPr>
              <w:t>p</w:t>
            </w:r>
            <w:r w:rsidRPr="00000456">
              <w:rPr>
                <w:rFonts w:ascii="Calibri" w:eastAsia="Times New Roman" w:hAnsi="Calibri" w:cs="Calibri"/>
              </w:rPr>
              <w:t xml:space="preserve">erson </w:t>
            </w:r>
            <w:r>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D7AAA64" w14:textId="77777777" w:rsidR="00854285" w:rsidRPr="00000456" w:rsidRDefault="00854285" w:rsidP="006B3C31">
            <w:pPr>
              <w:spacing w:after="0" w:line="240" w:lineRule="auto"/>
              <w:rPr>
                <w:rFonts w:ascii="Calibri" w:eastAsia="Times New Roman" w:hAnsi="Calibri" w:cs="Calibri"/>
              </w:rPr>
            </w:pPr>
          </w:p>
        </w:tc>
      </w:tr>
      <w:tr w:rsidR="00854285" w:rsidRPr="00000456" w14:paraId="255F2735" w14:textId="77777777" w:rsidTr="006B3C31">
        <w:trPr>
          <w:trHeight w:val="300"/>
        </w:trPr>
        <w:tc>
          <w:tcPr>
            <w:tcW w:w="3232" w:type="dxa"/>
            <w:shd w:val="clear" w:color="auto" w:fill="E7E6E6" w:themeFill="background2"/>
            <w:tcMar>
              <w:top w:w="0" w:type="dxa"/>
              <w:left w:w="45" w:type="dxa"/>
              <w:bottom w:w="0" w:type="dxa"/>
              <w:right w:w="45" w:type="dxa"/>
            </w:tcMar>
            <w:hideMark/>
          </w:tcPr>
          <w:p w14:paraId="4240EA39" w14:textId="77777777" w:rsidR="00854285" w:rsidRPr="00000456" w:rsidRDefault="00854285" w:rsidP="006B3C31">
            <w:pPr>
              <w:spacing w:after="0" w:line="240" w:lineRule="auto"/>
              <w:rPr>
                <w:rFonts w:ascii="Calibri" w:eastAsia="Times New Roman" w:hAnsi="Calibri" w:cs="Calibri"/>
              </w:rPr>
            </w:pPr>
            <w:r w:rsidRPr="00000456">
              <w:rPr>
                <w:rFonts w:ascii="Calibri" w:eastAsia="Times New Roman" w:hAnsi="Calibri" w:cs="Calibri"/>
              </w:rPr>
              <w:t xml:space="preserve">1.e. Contact </w:t>
            </w:r>
            <w:r>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4F665F34" w14:textId="77777777" w:rsidR="00854285" w:rsidRPr="00000456" w:rsidRDefault="00854285" w:rsidP="006B3C31">
            <w:pPr>
              <w:spacing w:after="0" w:line="240" w:lineRule="auto"/>
              <w:rPr>
                <w:rFonts w:ascii="Calibri" w:eastAsia="Times New Roman" w:hAnsi="Calibri" w:cs="Calibri"/>
              </w:rPr>
            </w:pPr>
          </w:p>
        </w:tc>
      </w:tr>
      <w:tr w:rsidR="00854285" w:rsidRPr="00000456" w14:paraId="541DE8D5" w14:textId="77777777" w:rsidTr="006B3C31">
        <w:trPr>
          <w:trHeight w:val="300"/>
        </w:trPr>
        <w:tc>
          <w:tcPr>
            <w:tcW w:w="3232" w:type="dxa"/>
            <w:shd w:val="clear" w:color="auto" w:fill="E7E6E6" w:themeFill="background2"/>
            <w:tcMar>
              <w:top w:w="0" w:type="dxa"/>
              <w:left w:w="45" w:type="dxa"/>
              <w:bottom w:w="0" w:type="dxa"/>
              <w:right w:w="45" w:type="dxa"/>
            </w:tcMar>
            <w:hideMark/>
          </w:tcPr>
          <w:p w14:paraId="4E6FE383" w14:textId="77777777" w:rsidR="00854285" w:rsidRPr="00000456" w:rsidRDefault="00854285" w:rsidP="006B3C31">
            <w:pPr>
              <w:spacing w:after="0" w:line="240" w:lineRule="auto"/>
              <w:rPr>
                <w:rFonts w:ascii="Calibri" w:eastAsia="Times New Roman" w:hAnsi="Calibri" w:cs="Calibri"/>
              </w:rPr>
            </w:pPr>
            <w:r w:rsidRPr="00000456">
              <w:rPr>
                <w:rFonts w:ascii="Calibri" w:eastAsia="Times New Roman" w:hAnsi="Calibri" w:cs="Calibri"/>
              </w:rPr>
              <w:t xml:space="preserve">1.f. Contact </w:t>
            </w:r>
            <w:r>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3577E877" w14:textId="77777777" w:rsidR="00854285" w:rsidRPr="00000456" w:rsidRDefault="00854285" w:rsidP="006B3C31">
            <w:pPr>
              <w:spacing w:after="0" w:line="240" w:lineRule="auto"/>
              <w:rPr>
                <w:rFonts w:ascii="Calibri" w:eastAsia="Times New Roman" w:hAnsi="Calibri" w:cs="Calibri"/>
              </w:rPr>
            </w:pPr>
          </w:p>
        </w:tc>
      </w:tr>
      <w:tr w:rsidR="00854285" w:rsidRPr="00000456" w14:paraId="6CFB986C" w14:textId="77777777" w:rsidTr="006B3C31">
        <w:trPr>
          <w:trHeight w:val="300"/>
        </w:trPr>
        <w:tc>
          <w:tcPr>
            <w:tcW w:w="3232" w:type="dxa"/>
            <w:shd w:val="clear" w:color="auto" w:fill="E7E6E6" w:themeFill="background2"/>
            <w:tcMar>
              <w:top w:w="0" w:type="dxa"/>
              <w:left w:w="45" w:type="dxa"/>
              <w:bottom w:w="0" w:type="dxa"/>
              <w:right w:w="45" w:type="dxa"/>
            </w:tcMar>
            <w:hideMark/>
          </w:tcPr>
          <w:p w14:paraId="1A7A17C9" w14:textId="77777777" w:rsidR="00854285" w:rsidRPr="00000456" w:rsidRDefault="00854285" w:rsidP="006B3C31">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58EF3CC8" w14:textId="77777777" w:rsidR="00854285" w:rsidRPr="00000456" w:rsidRDefault="00854285" w:rsidP="006B3C31">
            <w:pPr>
              <w:spacing w:after="0" w:line="240" w:lineRule="auto"/>
              <w:rPr>
                <w:rFonts w:ascii="Calibri" w:eastAsia="Times New Roman" w:hAnsi="Calibri" w:cs="Calibri"/>
              </w:rPr>
            </w:pPr>
          </w:p>
        </w:tc>
      </w:tr>
      <w:tr w:rsidR="00854285" w:rsidRPr="00000456" w14:paraId="16750B88" w14:textId="77777777" w:rsidTr="006B3C31">
        <w:trPr>
          <w:trHeight w:val="302"/>
        </w:trPr>
        <w:tc>
          <w:tcPr>
            <w:tcW w:w="3232" w:type="dxa"/>
            <w:shd w:val="clear" w:color="auto" w:fill="E7E6E6" w:themeFill="background2"/>
            <w:tcMar>
              <w:top w:w="0" w:type="dxa"/>
              <w:left w:w="45" w:type="dxa"/>
              <w:bottom w:w="0" w:type="dxa"/>
              <w:right w:w="45" w:type="dxa"/>
            </w:tcMar>
            <w:hideMark/>
          </w:tcPr>
          <w:p w14:paraId="0B136A4A" w14:textId="77777777" w:rsidR="00854285" w:rsidRPr="00000456" w:rsidRDefault="00854285" w:rsidP="006B3C31">
            <w:pPr>
              <w:spacing w:after="0" w:line="240" w:lineRule="auto"/>
              <w:rPr>
                <w:rFonts w:ascii="Calibri" w:eastAsia="Times New Roman" w:hAnsi="Calibri" w:cs="Calibri"/>
              </w:rPr>
            </w:pPr>
            <w:r w:rsidRPr="00000456">
              <w:rPr>
                <w:rFonts w:ascii="Calibri" w:eastAsia="Times New Roman" w:hAnsi="Calibri" w:cs="Calibri"/>
              </w:rPr>
              <w:lastRenderedPageBreak/>
              <w:t xml:space="preserve">2.a. Definition and </w:t>
            </w:r>
            <w:r>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02E14086" w14:textId="77777777" w:rsidR="00854285" w:rsidRPr="00000456" w:rsidRDefault="00854285" w:rsidP="006B3C31">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854285" w:rsidRPr="00000456" w14:paraId="65AA35CD" w14:textId="77777777" w:rsidTr="006B3C31">
        <w:trPr>
          <w:trHeight w:val="300"/>
        </w:trPr>
        <w:tc>
          <w:tcPr>
            <w:tcW w:w="3232" w:type="dxa"/>
            <w:shd w:val="clear" w:color="auto" w:fill="E7E6E6" w:themeFill="background2"/>
            <w:tcMar>
              <w:top w:w="0" w:type="dxa"/>
              <w:left w:w="45" w:type="dxa"/>
              <w:bottom w:w="0" w:type="dxa"/>
              <w:right w:w="45" w:type="dxa"/>
            </w:tcMar>
            <w:hideMark/>
          </w:tcPr>
          <w:p w14:paraId="23481263" w14:textId="77777777" w:rsidR="00854285" w:rsidRPr="00000456" w:rsidRDefault="00854285" w:rsidP="006B3C31">
            <w:pPr>
              <w:spacing w:after="0" w:line="240" w:lineRule="auto"/>
              <w:rPr>
                <w:rFonts w:ascii="Calibri" w:eastAsia="Times New Roman" w:hAnsi="Calibri" w:cs="Calibri"/>
              </w:rPr>
            </w:pPr>
            <w:r w:rsidRPr="00000456">
              <w:rPr>
                <w:rFonts w:ascii="Calibri" w:eastAsia="Times New Roman" w:hAnsi="Calibri" w:cs="Calibri"/>
              </w:rPr>
              <w:t xml:space="preserve">2.b. Unit of </w:t>
            </w:r>
            <w:r>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EF6305E" w14:textId="77777777" w:rsidR="00854285" w:rsidRPr="00000456" w:rsidRDefault="00854285" w:rsidP="006B3C31">
            <w:pPr>
              <w:spacing w:after="0" w:line="240" w:lineRule="auto"/>
              <w:rPr>
                <w:rFonts w:ascii="Calibri" w:eastAsia="Times New Roman" w:hAnsi="Calibri" w:cs="Calibri"/>
              </w:rPr>
            </w:pPr>
          </w:p>
        </w:tc>
      </w:tr>
      <w:tr w:rsidR="00854285" w:rsidRPr="00000456" w14:paraId="26316163" w14:textId="77777777" w:rsidTr="006B3C31">
        <w:trPr>
          <w:trHeight w:val="300"/>
        </w:trPr>
        <w:tc>
          <w:tcPr>
            <w:tcW w:w="3232" w:type="dxa"/>
            <w:shd w:val="clear" w:color="auto" w:fill="E7E6E6" w:themeFill="background2"/>
            <w:tcMar>
              <w:top w:w="0" w:type="dxa"/>
              <w:left w:w="45" w:type="dxa"/>
              <w:bottom w:w="0" w:type="dxa"/>
              <w:right w:w="45" w:type="dxa"/>
            </w:tcMar>
            <w:hideMark/>
          </w:tcPr>
          <w:p w14:paraId="4DDEE764" w14:textId="77777777" w:rsidR="00854285" w:rsidRPr="00000456" w:rsidRDefault="00854285" w:rsidP="006B3C31">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7B5FD312" w14:textId="77777777" w:rsidR="00854285" w:rsidRPr="00000456" w:rsidRDefault="00854285" w:rsidP="006B3C31">
            <w:pPr>
              <w:spacing w:after="0" w:line="240" w:lineRule="auto"/>
              <w:rPr>
                <w:rFonts w:ascii="Calibri" w:eastAsia="Times New Roman" w:hAnsi="Calibri" w:cs="Calibri"/>
              </w:rPr>
            </w:pPr>
          </w:p>
        </w:tc>
      </w:tr>
      <w:tr w:rsidR="00854285" w:rsidRPr="00000456" w14:paraId="4188CAE2" w14:textId="77777777" w:rsidTr="006B3C31">
        <w:trPr>
          <w:trHeight w:val="300"/>
        </w:trPr>
        <w:tc>
          <w:tcPr>
            <w:tcW w:w="3232" w:type="dxa"/>
            <w:shd w:val="clear" w:color="auto" w:fill="E7E6E6" w:themeFill="background2"/>
            <w:tcMar>
              <w:top w:w="0" w:type="dxa"/>
              <w:left w:w="45" w:type="dxa"/>
              <w:bottom w:w="0" w:type="dxa"/>
              <w:right w:w="45" w:type="dxa"/>
            </w:tcMar>
            <w:hideMark/>
          </w:tcPr>
          <w:p w14:paraId="4F71D294" w14:textId="77777777" w:rsidR="00854285" w:rsidRPr="00000456" w:rsidRDefault="00854285" w:rsidP="006B3C31">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5CA859C5" w14:textId="77777777" w:rsidR="00854285" w:rsidRPr="00000456" w:rsidRDefault="00854285" w:rsidP="006B3C31">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854285" w:rsidRPr="00000456" w14:paraId="59EFFE76" w14:textId="77777777" w:rsidTr="006B3C31">
        <w:trPr>
          <w:trHeight w:val="300"/>
        </w:trPr>
        <w:tc>
          <w:tcPr>
            <w:tcW w:w="3232" w:type="dxa"/>
            <w:shd w:val="clear" w:color="auto" w:fill="E7E6E6" w:themeFill="background2"/>
            <w:tcMar>
              <w:top w:w="0" w:type="dxa"/>
              <w:left w:w="45" w:type="dxa"/>
              <w:bottom w:w="0" w:type="dxa"/>
              <w:right w:w="45" w:type="dxa"/>
            </w:tcMar>
            <w:hideMark/>
          </w:tcPr>
          <w:p w14:paraId="37DC24A8" w14:textId="77777777" w:rsidR="00854285" w:rsidRPr="00000456" w:rsidRDefault="00854285" w:rsidP="006B3C31">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137711BB" w14:textId="77777777" w:rsidR="00854285" w:rsidRPr="00000456" w:rsidRDefault="00854285" w:rsidP="006B3C31">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854285" w:rsidRPr="00000456" w14:paraId="7B1A54BC" w14:textId="77777777" w:rsidTr="006B3C31">
        <w:trPr>
          <w:trHeight w:val="300"/>
        </w:trPr>
        <w:tc>
          <w:tcPr>
            <w:tcW w:w="3232" w:type="dxa"/>
            <w:shd w:val="clear" w:color="auto" w:fill="E7E6E6" w:themeFill="background2"/>
            <w:tcMar>
              <w:top w:w="0" w:type="dxa"/>
              <w:left w:w="45" w:type="dxa"/>
              <w:bottom w:w="0" w:type="dxa"/>
              <w:right w:w="45" w:type="dxa"/>
            </w:tcMar>
            <w:hideMark/>
          </w:tcPr>
          <w:p w14:paraId="6701D24D" w14:textId="77777777" w:rsidR="00854285" w:rsidRPr="005B293A" w:rsidRDefault="00854285" w:rsidP="006B3C31">
            <w:pPr>
              <w:spacing w:after="0" w:line="240" w:lineRule="auto"/>
              <w:rPr>
                <w:rFonts w:ascii="Calibri" w:eastAsia="Times New Roman" w:hAnsi="Calibri" w:cs="Calibri"/>
              </w:rPr>
            </w:pPr>
            <w:r w:rsidRPr="005B293A">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hideMark/>
          </w:tcPr>
          <w:p w14:paraId="4BEDC138" w14:textId="77777777" w:rsidR="00854285" w:rsidRPr="005B293A" w:rsidRDefault="00854285" w:rsidP="006B3C31">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854285" w:rsidRPr="00000456" w14:paraId="1507CA15" w14:textId="77777777" w:rsidTr="006B3C31">
        <w:trPr>
          <w:trHeight w:val="300"/>
        </w:trPr>
        <w:tc>
          <w:tcPr>
            <w:tcW w:w="3232" w:type="dxa"/>
            <w:shd w:val="clear" w:color="auto" w:fill="E7E6E6" w:themeFill="background2"/>
            <w:tcMar>
              <w:top w:w="0" w:type="dxa"/>
              <w:left w:w="45" w:type="dxa"/>
              <w:bottom w:w="0" w:type="dxa"/>
              <w:right w:w="45" w:type="dxa"/>
            </w:tcMar>
            <w:hideMark/>
          </w:tcPr>
          <w:p w14:paraId="3C31B6DE" w14:textId="77777777" w:rsidR="00854285" w:rsidRPr="005B293A" w:rsidRDefault="00854285" w:rsidP="006B3C31">
            <w:pPr>
              <w:spacing w:after="0" w:line="240" w:lineRule="auto"/>
              <w:rPr>
                <w:rFonts w:ascii="Calibri" w:eastAsia="Times New Roman" w:hAnsi="Calibri" w:cs="Calibri"/>
              </w:rPr>
            </w:pPr>
            <w:r w:rsidRPr="005B293A">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hideMark/>
          </w:tcPr>
          <w:p w14:paraId="5A41452E" w14:textId="77777777" w:rsidR="00854285" w:rsidRPr="005B293A" w:rsidRDefault="00854285" w:rsidP="006B3C31">
            <w:pPr>
              <w:spacing w:after="0" w:line="240" w:lineRule="auto"/>
              <w:rPr>
                <w:rFonts w:ascii="Calibri" w:eastAsia="Times New Roman" w:hAnsi="Calibri" w:cs="Calibri"/>
              </w:rPr>
            </w:pPr>
            <w:r w:rsidRPr="005B293A">
              <w:rPr>
                <w:rFonts w:ascii="Calibri" w:eastAsia="Times New Roman" w:hAnsi="Calibri" w:cs="Calibri"/>
              </w:rPr>
              <w:t>Data release</w:t>
            </w:r>
          </w:p>
        </w:tc>
      </w:tr>
      <w:tr w:rsidR="00854285" w:rsidRPr="00000456" w14:paraId="15EE928E" w14:textId="77777777" w:rsidTr="006B3C31">
        <w:trPr>
          <w:trHeight w:val="300"/>
        </w:trPr>
        <w:tc>
          <w:tcPr>
            <w:tcW w:w="3232" w:type="dxa"/>
            <w:shd w:val="clear" w:color="auto" w:fill="E7E6E6" w:themeFill="background2"/>
            <w:tcMar>
              <w:top w:w="0" w:type="dxa"/>
              <w:left w:w="45" w:type="dxa"/>
              <w:bottom w:w="0" w:type="dxa"/>
              <w:right w:w="45" w:type="dxa"/>
            </w:tcMar>
            <w:hideMark/>
          </w:tcPr>
          <w:p w14:paraId="66E04F55" w14:textId="77777777" w:rsidR="00854285" w:rsidRPr="005B293A" w:rsidRDefault="00854285" w:rsidP="006B3C31">
            <w:pPr>
              <w:spacing w:after="0" w:line="240" w:lineRule="auto"/>
              <w:rPr>
                <w:rFonts w:ascii="Calibri" w:eastAsia="Times New Roman" w:hAnsi="Calibri" w:cs="Calibri"/>
              </w:rPr>
            </w:pPr>
            <w:r w:rsidRPr="005B293A">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hideMark/>
          </w:tcPr>
          <w:p w14:paraId="46506990" w14:textId="77777777" w:rsidR="00854285" w:rsidRPr="005B293A" w:rsidRDefault="00854285" w:rsidP="006B3C31">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854285" w:rsidRPr="00000456" w14:paraId="298F11D1" w14:textId="77777777" w:rsidTr="006B3C31">
        <w:trPr>
          <w:trHeight w:val="300"/>
        </w:trPr>
        <w:tc>
          <w:tcPr>
            <w:tcW w:w="3232" w:type="dxa"/>
            <w:shd w:val="clear" w:color="auto" w:fill="E7E6E6" w:themeFill="background2"/>
            <w:tcMar>
              <w:top w:w="0" w:type="dxa"/>
              <w:left w:w="45" w:type="dxa"/>
              <w:bottom w:w="0" w:type="dxa"/>
              <w:right w:w="45" w:type="dxa"/>
            </w:tcMar>
            <w:hideMark/>
          </w:tcPr>
          <w:p w14:paraId="7C7911DF" w14:textId="77777777" w:rsidR="00854285" w:rsidRPr="005B293A" w:rsidRDefault="00854285" w:rsidP="006B3C31">
            <w:pPr>
              <w:spacing w:after="0" w:line="240" w:lineRule="auto"/>
              <w:rPr>
                <w:rFonts w:ascii="Calibri" w:eastAsia="Times New Roman" w:hAnsi="Calibri" w:cs="Calibri"/>
              </w:rPr>
            </w:pPr>
            <w:r w:rsidRPr="005B293A">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hideMark/>
          </w:tcPr>
          <w:p w14:paraId="4BAF925F" w14:textId="77777777" w:rsidR="00854285" w:rsidRPr="005B293A" w:rsidRDefault="00854285" w:rsidP="006B3C31">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854285" w:rsidRPr="00000456" w14:paraId="59986618" w14:textId="77777777" w:rsidTr="006B3C31">
        <w:trPr>
          <w:trHeight w:val="300"/>
        </w:trPr>
        <w:tc>
          <w:tcPr>
            <w:tcW w:w="3232" w:type="dxa"/>
            <w:shd w:val="clear" w:color="auto" w:fill="E7E6E6" w:themeFill="background2"/>
            <w:tcMar>
              <w:top w:w="0" w:type="dxa"/>
              <w:left w:w="45" w:type="dxa"/>
              <w:bottom w:w="0" w:type="dxa"/>
              <w:right w:w="45" w:type="dxa"/>
            </w:tcMar>
            <w:hideMark/>
          </w:tcPr>
          <w:p w14:paraId="70AB4774" w14:textId="77777777" w:rsidR="00854285" w:rsidRPr="005B293A" w:rsidRDefault="00854285" w:rsidP="006B3C31">
            <w:pPr>
              <w:spacing w:after="0" w:line="240" w:lineRule="auto"/>
              <w:rPr>
                <w:rFonts w:ascii="Calibri" w:eastAsia="Times New Roman" w:hAnsi="Calibri" w:cs="Calibri"/>
              </w:rPr>
            </w:pPr>
            <w:r w:rsidRPr="005B293A">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hideMark/>
          </w:tcPr>
          <w:p w14:paraId="75E126BF" w14:textId="77777777" w:rsidR="00854285" w:rsidRPr="005B293A" w:rsidRDefault="00854285" w:rsidP="006B3C31">
            <w:pPr>
              <w:spacing w:after="0" w:line="240" w:lineRule="auto"/>
              <w:rPr>
                <w:rFonts w:ascii="Calibri" w:eastAsia="Times New Roman" w:hAnsi="Calibri" w:cs="Calibri"/>
              </w:rPr>
            </w:pPr>
          </w:p>
        </w:tc>
      </w:tr>
      <w:tr w:rsidR="00854285" w:rsidRPr="00000456" w14:paraId="37B16D2A" w14:textId="77777777" w:rsidTr="006B3C31">
        <w:trPr>
          <w:trHeight w:val="300"/>
        </w:trPr>
        <w:tc>
          <w:tcPr>
            <w:tcW w:w="3232" w:type="dxa"/>
            <w:shd w:val="clear" w:color="auto" w:fill="E7E6E6" w:themeFill="background2"/>
            <w:tcMar>
              <w:top w:w="0" w:type="dxa"/>
              <w:left w:w="45" w:type="dxa"/>
              <w:bottom w:w="0" w:type="dxa"/>
              <w:right w:w="45" w:type="dxa"/>
            </w:tcMar>
            <w:hideMark/>
          </w:tcPr>
          <w:p w14:paraId="46919889" w14:textId="77777777" w:rsidR="00854285" w:rsidRPr="005B293A" w:rsidRDefault="00854285" w:rsidP="006B3C31">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5A95963C" w14:textId="77777777" w:rsidR="00854285" w:rsidRPr="005B293A" w:rsidRDefault="00854285" w:rsidP="006B3C31">
            <w:pPr>
              <w:spacing w:after="0" w:line="240" w:lineRule="auto"/>
              <w:rPr>
                <w:rFonts w:ascii="Calibri" w:eastAsia="Times New Roman" w:hAnsi="Calibri" w:cs="Calibri"/>
              </w:rPr>
            </w:pPr>
            <w:r w:rsidRPr="005B293A">
              <w:rPr>
                <w:rFonts w:ascii="Calibri" w:eastAsia="Times New Roman" w:hAnsi="Calibri" w:cs="Calibri"/>
              </w:rPr>
              <w:t>Rationale</w:t>
            </w:r>
          </w:p>
        </w:tc>
      </w:tr>
      <w:tr w:rsidR="00854285" w:rsidRPr="00000456" w14:paraId="3C7E9F74" w14:textId="77777777" w:rsidTr="006B3C31">
        <w:trPr>
          <w:trHeight w:val="300"/>
        </w:trPr>
        <w:tc>
          <w:tcPr>
            <w:tcW w:w="3232" w:type="dxa"/>
            <w:shd w:val="clear" w:color="auto" w:fill="E7E6E6" w:themeFill="background2"/>
            <w:tcMar>
              <w:top w:w="0" w:type="dxa"/>
              <w:left w:w="45" w:type="dxa"/>
              <w:bottom w:w="0" w:type="dxa"/>
              <w:right w:w="45" w:type="dxa"/>
            </w:tcMar>
            <w:hideMark/>
          </w:tcPr>
          <w:p w14:paraId="2CB5B748" w14:textId="77777777" w:rsidR="00854285" w:rsidRPr="005B293A" w:rsidRDefault="00854285" w:rsidP="006B3C31">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52450286" w14:textId="77777777" w:rsidR="00854285" w:rsidRPr="005B293A" w:rsidRDefault="00854285" w:rsidP="006B3C31">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854285" w:rsidRPr="00000456" w14:paraId="0ADB85AB" w14:textId="77777777" w:rsidTr="006B3C31">
        <w:trPr>
          <w:trHeight w:val="300"/>
        </w:trPr>
        <w:tc>
          <w:tcPr>
            <w:tcW w:w="3232" w:type="dxa"/>
            <w:shd w:val="clear" w:color="auto" w:fill="E7E6E6" w:themeFill="background2"/>
            <w:tcMar>
              <w:top w:w="0" w:type="dxa"/>
              <w:left w:w="45" w:type="dxa"/>
              <w:bottom w:w="0" w:type="dxa"/>
              <w:right w:w="45" w:type="dxa"/>
            </w:tcMar>
            <w:hideMark/>
          </w:tcPr>
          <w:p w14:paraId="60B7F7A3" w14:textId="77777777" w:rsidR="00854285" w:rsidRPr="005B293A" w:rsidRDefault="00854285" w:rsidP="006B3C31">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CA40188" w14:textId="77777777" w:rsidR="00854285" w:rsidRPr="005B293A" w:rsidRDefault="00854285" w:rsidP="006B3C31">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854285" w:rsidRPr="00000456" w14:paraId="5967BA8B" w14:textId="77777777" w:rsidTr="006B3C31">
        <w:trPr>
          <w:trHeight w:val="300"/>
        </w:trPr>
        <w:tc>
          <w:tcPr>
            <w:tcW w:w="3232" w:type="dxa"/>
            <w:shd w:val="clear" w:color="auto" w:fill="E7E6E6" w:themeFill="background2"/>
            <w:tcMar>
              <w:top w:w="0" w:type="dxa"/>
              <w:left w:w="45" w:type="dxa"/>
              <w:bottom w:w="0" w:type="dxa"/>
              <w:right w:w="45" w:type="dxa"/>
            </w:tcMar>
            <w:hideMark/>
          </w:tcPr>
          <w:p w14:paraId="22A39AA2" w14:textId="77777777" w:rsidR="00854285" w:rsidRPr="005B293A" w:rsidRDefault="00854285" w:rsidP="006B3C31">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79700473" w14:textId="77777777" w:rsidR="00854285" w:rsidRPr="005B293A" w:rsidRDefault="00854285" w:rsidP="006B3C31">
            <w:pPr>
              <w:spacing w:after="0" w:line="240" w:lineRule="auto"/>
              <w:rPr>
                <w:rFonts w:ascii="Calibri" w:eastAsia="Times New Roman" w:hAnsi="Calibri" w:cs="Calibri"/>
              </w:rPr>
            </w:pPr>
          </w:p>
        </w:tc>
      </w:tr>
      <w:tr w:rsidR="00854285" w:rsidRPr="00000456" w14:paraId="3798F03E" w14:textId="77777777" w:rsidTr="006B3C31">
        <w:trPr>
          <w:trHeight w:val="300"/>
        </w:trPr>
        <w:tc>
          <w:tcPr>
            <w:tcW w:w="3232" w:type="dxa"/>
            <w:shd w:val="clear" w:color="auto" w:fill="E7E6E6" w:themeFill="background2"/>
            <w:tcMar>
              <w:top w:w="0" w:type="dxa"/>
              <w:left w:w="45" w:type="dxa"/>
              <w:bottom w:w="0" w:type="dxa"/>
              <w:right w:w="45" w:type="dxa"/>
            </w:tcMar>
            <w:hideMark/>
          </w:tcPr>
          <w:p w14:paraId="7B6C4F9E" w14:textId="77777777" w:rsidR="00854285" w:rsidRPr="005B293A" w:rsidRDefault="00854285" w:rsidP="006B3C31">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05375A89" w14:textId="77777777" w:rsidR="00854285" w:rsidRPr="005B293A" w:rsidRDefault="00854285" w:rsidP="006B3C31">
            <w:pPr>
              <w:spacing w:after="0" w:line="240" w:lineRule="auto"/>
              <w:rPr>
                <w:rFonts w:ascii="Calibri" w:eastAsia="Times New Roman" w:hAnsi="Calibri" w:cs="Calibri"/>
              </w:rPr>
            </w:pPr>
          </w:p>
        </w:tc>
      </w:tr>
      <w:tr w:rsidR="00854285" w:rsidRPr="00000456" w14:paraId="685C9DF1" w14:textId="77777777" w:rsidTr="006B3C31">
        <w:trPr>
          <w:trHeight w:val="300"/>
        </w:trPr>
        <w:tc>
          <w:tcPr>
            <w:tcW w:w="3232" w:type="dxa"/>
            <w:shd w:val="clear" w:color="auto" w:fill="E7E6E6" w:themeFill="background2"/>
            <w:tcMar>
              <w:top w:w="0" w:type="dxa"/>
              <w:left w:w="45" w:type="dxa"/>
              <w:bottom w:w="0" w:type="dxa"/>
              <w:right w:w="45" w:type="dxa"/>
            </w:tcMar>
            <w:hideMark/>
          </w:tcPr>
          <w:p w14:paraId="01455664" w14:textId="77777777" w:rsidR="00854285" w:rsidRPr="005B293A" w:rsidRDefault="00854285" w:rsidP="006B3C31">
            <w:pPr>
              <w:spacing w:after="0" w:line="240" w:lineRule="auto"/>
              <w:rPr>
                <w:rFonts w:ascii="Calibri" w:eastAsia="Times New Roman" w:hAnsi="Calibri" w:cs="Calibri"/>
              </w:rPr>
            </w:pPr>
            <w:r w:rsidRPr="005B293A">
              <w:rPr>
                <w:rFonts w:ascii="Calibri" w:eastAsia="Times New Roman" w:hAnsi="Calibri" w:cs="Calibri"/>
              </w:rPr>
              <w:t>4.f. Treatment of missing values (</w:t>
            </w:r>
            <w:proofErr w:type="spellStart"/>
            <w:r w:rsidRPr="005B293A">
              <w:rPr>
                <w:rFonts w:ascii="Calibri" w:eastAsia="Times New Roman" w:hAnsi="Calibri" w:cs="Calibri"/>
              </w:rPr>
              <w:t>i</w:t>
            </w:r>
            <w:proofErr w:type="spellEnd"/>
            <w:r w:rsidRPr="005B293A">
              <w:rPr>
                <w:rFonts w:ascii="Calibri" w:eastAsia="Times New Roman" w:hAnsi="Calibri" w:cs="Calibri"/>
              </w:rPr>
              <w:t>) at country level and (ii) at regional level.</w:t>
            </w:r>
          </w:p>
        </w:tc>
        <w:tc>
          <w:tcPr>
            <w:tcW w:w="5310" w:type="dxa"/>
            <w:shd w:val="clear" w:color="auto" w:fill="E7E6E6" w:themeFill="background2"/>
            <w:tcMar>
              <w:top w:w="0" w:type="dxa"/>
              <w:left w:w="45" w:type="dxa"/>
              <w:bottom w:w="0" w:type="dxa"/>
              <w:right w:w="45" w:type="dxa"/>
            </w:tcMar>
            <w:hideMark/>
          </w:tcPr>
          <w:p w14:paraId="5C0FE1F7" w14:textId="77777777" w:rsidR="00854285" w:rsidRPr="005B293A" w:rsidRDefault="00854285" w:rsidP="006B3C31">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854285" w:rsidRPr="00000456" w14:paraId="7393B2D8" w14:textId="77777777" w:rsidTr="006B3C31">
        <w:trPr>
          <w:trHeight w:val="300"/>
        </w:trPr>
        <w:tc>
          <w:tcPr>
            <w:tcW w:w="3232" w:type="dxa"/>
            <w:shd w:val="clear" w:color="auto" w:fill="E7E6E6" w:themeFill="background2"/>
            <w:tcMar>
              <w:top w:w="0" w:type="dxa"/>
              <w:left w:w="45" w:type="dxa"/>
              <w:bottom w:w="0" w:type="dxa"/>
              <w:right w:w="45" w:type="dxa"/>
            </w:tcMar>
            <w:hideMark/>
          </w:tcPr>
          <w:p w14:paraId="44240A5B" w14:textId="77777777" w:rsidR="00854285" w:rsidRPr="005B293A" w:rsidRDefault="00854285" w:rsidP="006B3C31">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5AE1CCD" w14:textId="77777777" w:rsidR="00854285" w:rsidRPr="005B293A" w:rsidRDefault="00854285" w:rsidP="006B3C31">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854285" w:rsidRPr="00000456" w14:paraId="28156403" w14:textId="77777777" w:rsidTr="006B3C31">
        <w:trPr>
          <w:trHeight w:val="300"/>
        </w:trPr>
        <w:tc>
          <w:tcPr>
            <w:tcW w:w="3232" w:type="dxa"/>
            <w:shd w:val="clear" w:color="auto" w:fill="E7E6E6" w:themeFill="background2"/>
            <w:tcMar>
              <w:top w:w="0" w:type="dxa"/>
              <w:left w:w="45" w:type="dxa"/>
              <w:bottom w:w="0" w:type="dxa"/>
              <w:right w:w="45" w:type="dxa"/>
            </w:tcMar>
            <w:hideMark/>
          </w:tcPr>
          <w:p w14:paraId="04410886" w14:textId="77777777" w:rsidR="00854285" w:rsidRPr="005B293A" w:rsidRDefault="00854285" w:rsidP="006B3C31">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4DF0C07D" w14:textId="77777777" w:rsidR="00854285" w:rsidRPr="005B293A" w:rsidRDefault="00854285" w:rsidP="006B3C31">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854285" w:rsidRPr="00000456" w14:paraId="16AB9DCC" w14:textId="77777777" w:rsidTr="006B3C31">
        <w:trPr>
          <w:trHeight w:val="300"/>
        </w:trPr>
        <w:tc>
          <w:tcPr>
            <w:tcW w:w="3232" w:type="dxa"/>
            <w:shd w:val="clear" w:color="auto" w:fill="E7E6E6" w:themeFill="background2"/>
            <w:tcMar>
              <w:top w:w="0" w:type="dxa"/>
              <w:left w:w="45" w:type="dxa"/>
              <w:bottom w:w="0" w:type="dxa"/>
              <w:right w:w="45" w:type="dxa"/>
            </w:tcMar>
            <w:hideMark/>
          </w:tcPr>
          <w:p w14:paraId="57AA9072" w14:textId="77777777" w:rsidR="00854285" w:rsidRPr="005B293A" w:rsidRDefault="00854285" w:rsidP="006B3C31">
            <w:pPr>
              <w:spacing w:after="0" w:line="240" w:lineRule="auto"/>
              <w:rPr>
                <w:rFonts w:ascii="Calibri" w:eastAsia="Times New Roman" w:hAnsi="Calibri" w:cs="Calibri"/>
              </w:rPr>
            </w:pPr>
            <w:r w:rsidRPr="005B293A">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hideMark/>
          </w:tcPr>
          <w:p w14:paraId="45743896" w14:textId="77777777" w:rsidR="00854285" w:rsidRPr="005B293A" w:rsidRDefault="00854285" w:rsidP="006B3C31">
            <w:pPr>
              <w:spacing w:after="0" w:line="240" w:lineRule="auto"/>
              <w:rPr>
                <w:rFonts w:ascii="Calibri" w:eastAsia="Times New Roman" w:hAnsi="Calibri" w:cs="Calibri"/>
              </w:rPr>
            </w:pPr>
          </w:p>
        </w:tc>
      </w:tr>
      <w:tr w:rsidR="00854285" w:rsidRPr="00000456" w14:paraId="6C6439EC" w14:textId="77777777" w:rsidTr="006B3C31">
        <w:trPr>
          <w:trHeight w:val="300"/>
        </w:trPr>
        <w:tc>
          <w:tcPr>
            <w:tcW w:w="3232" w:type="dxa"/>
            <w:shd w:val="clear" w:color="auto" w:fill="E7E6E6" w:themeFill="background2"/>
            <w:tcMar>
              <w:top w:w="0" w:type="dxa"/>
              <w:left w:w="45" w:type="dxa"/>
              <w:bottom w:w="0" w:type="dxa"/>
              <w:right w:w="45" w:type="dxa"/>
            </w:tcMar>
            <w:hideMark/>
          </w:tcPr>
          <w:p w14:paraId="50D163A4" w14:textId="77777777" w:rsidR="00854285" w:rsidRPr="005B293A" w:rsidRDefault="00854285" w:rsidP="006B3C31">
            <w:pPr>
              <w:spacing w:after="0" w:line="240" w:lineRule="auto"/>
              <w:rPr>
                <w:rFonts w:ascii="Calibri" w:eastAsia="Times New Roman" w:hAnsi="Calibri" w:cs="Calibri"/>
              </w:rPr>
            </w:pPr>
            <w:r w:rsidRPr="005B293A">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hideMark/>
          </w:tcPr>
          <w:p w14:paraId="0BE85DD4" w14:textId="77777777" w:rsidR="00854285" w:rsidRPr="005B293A" w:rsidRDefault="00854285" w:rsidP="006B3C31">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854285" w:rsidRPr="00000456" w14:paraId="5D0E2E73" w14:textId="77777777" w:rsidTr="006B3C31">
        <w:trPr>
          <w:trHeight w:val="300"/>
        </w:trPr>
        <w:tc>
          <w:tcPr>
            <w:tcW w:w="3232" w:type="dxa"/>
            <w:shd w:val="clear" w:color="auto" w:fill="E7E6E6" w:themeFill="background2"/>
            <w:tcMar>
              <w:top w:w="0" w:type="dxa"/>
              <w:left w:w="45" w:type="dxa"/>
              <w:bottom w:w="0" w:type="dxa"/>
              <w:right w:w="45" w:type="dxa"/>
            </w:tcMar>
            <w:hideMark/>
          </w:tcPr>
          <w:p w14:paraId="5C0EFD81" w14:textId="77777777" w:rsidR="00854285" w:rsidRPr="005B293A" w:rsidRDefault="00854285" w:rsidP="006B3C31">
            <w:pPr>
              <w:spacing w:after="0" w:line="240" w:lineRule="auto"/>
              <w:rPr>
                <w:rFonts w:ascii="Calibri" w:eastAsia="Times New Roman" w:hAnsi="Calibri" w:cs="Calibri"/>
              </w:rPr>
            </w:pPr>
            <w:r w:rsidRPr="005B293A">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hideMark/>
          </w:tcPr>
          <w:p w14:paraId="462037EC" w14:textId="77777777" w:rsidR="00854285" w:rsidRPr="005B293A" w:rsidRDefault="00854285" w:rsidP="006B3C31">
            <w:pPr>
              <w:spacing w:after="0" w:line="240" w:lineRule="auto"/>
              <w:rPr>
                <w:rFonts w:ascii="Calibri" w:eastAsia="Times New Roman" w:hAnsi="Calibri" w:cs="Calibri"/>
              </w:rPr>
            </w:pPr>
          </w:p>
        </w:tc>
      </w:tr>
      <w:tr w:rsidR="00854285" w:rsidRPr="00000456" w14:paraId="1CBAD552" w14:textId="77777777" w:rsidTr="006B3C31">
        <w:trPr>
          <w:trHeight w:val="300"/>
        </w:trPr>
        <w:tc>
          <w:tcPr>
            <w:tcW w:w="3232" w:type="dxa"/>
            <w:shd w:val="clear" w:color="auto" w:fill="E7E6E6" w:themeFill="background2"/>
            <w:tcMar>
              <w:top w:w="0" w:type="dxa"/>
              <w:left w:w="45" w:type="dxa"/>
              <w:bottom w:w="0" w:type="dxa"/>
              <w:right w:w="45" w:type="dxa"/>
            </w:tcMar>
            <w:hideMark/>
          </w:tcPr>
          <w:p w14:paraId="0418EA31" w14:textId="77777777" w:rsidR="00854285" w:rsidRPr="005B293A" w:rsidRDefault="00854285" w:rsidP="006B3C31">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4ADD094E" w14:textId="77777777" w:rsidR="00854285" w:rsidRPr="005B293A" w:rsidRDefault="00854285" w:rsidP="006B3C31">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854285" w:rsidRPr="00000456" w14:paraId="4437201B" w14:textId="77777777" w:rsidTr="006B3C31">
        <w:trPr>
          <w:trHeight w:val="300"/>
        </w:trPr>
        <w:tc>
          <w:tcPr>
            <w:tcW w:w="3232" w:type="dxa"/>
            <w:shd w:val="clear" w:color="auto" w:fill="E7E6E6" w:themeFill="background2"/>
            <w:tcMar>
              <w:top w:w="0" w:type="dxa"/>
              <w:left w:w="45" w:type="dxa"/>
              <w:bottom w:w="0" w:type="dxa"/>
              <w:right w:w="45" w:type="dxa"/>
            </w:tcMar>
            <w:hideMark/>
          </w:tcPr>
          <w:p w14:paraId="4696786A" w14:textId="77777777" w:rsidR="00854285" w:rsidRPr="00000456" w:rsidRDefault="00854285" w:rsidP="006B3C31">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15965B3E" w14:textId="77777777" w:rsidR="00854285" w:rsidRPr="00000456" w:rsidRDefault="00854285" w:rsidP="006B3C31">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854285" w:rsidRPr="00000456" w14:paraId="2D6C604F" w14:textId="77777777" w:rsidTr="006B3C31">
        <w:trPr>
          <w:trHeight w:val="300"/>
        </w:trPr>
        <w:tc>
          <w:tcPr>
            <w:tcW w:w="3232" w:type="dxa"/>
            <w:shd w:val="clear" w:color="auto" w:fill="E7E6E6" w:themeFill="background2"/>
            <w:tcMar>
              <w:top w:w="0" w:type="dxa"/>
              <w:left w:w="45" w:type="dxa"/>
              <w:bottom w:w="0" w:type="dxa"/>
              <w:right w:w="45" w:type="dxa"/>
            </w:tcMar>
            <w:hideMark/>
          </w:tcPr>
          <w:p w14:paraId="11D789B2" w14:textId="77777777" w:rsidR="00854285" w:rsidRPr="00000456" w:rsidRDefault="00854285" w:rsidP="006B3C31">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14CA3BFF" w14:textId="77777777" w:rsidR="00854285" w:rsidRPr="00000456" w:rsidRDefault="00854285" w:rsidP="006B3C31">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31B772CB" w14:textId="77777777" w:rsidR="00854285" w:rsidRDefault="00854285" w:rsidP="00854285">
      <w:pPr>
        <w:pStyle w:val="MText"/>
      </w:pPr>
    </w:p>
    <w:p w14:paraId="65BBA325" w14:textId="77777777" w:rsidR="00854285" w:rsidRPr="004962C5" w:rsidRDefault="00854285" w:rsidP="00854285">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A6EB4A1" w14:textId="77777777" w:rsidR="00854285" w:rsidRDefault="00854285" w:rsidP="00854285">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34147DCC" w14:textId="77777777" w:rsidR="00854285" w:rsidRDefault="00854285" w:rsidP="00854285">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854285" w:rsidRPr="00000456" w14:paraId="5CB44867" w14:textId="77777777" w:rsidTr="006B3C31">
        <w:trPr>
          <w:trHeight w:val="300"/>
        </w:trPr>
        <w:tc>
          <w:tcPr>
            <w:tcW w:w="4140" w:type="dxa"/>
            <w:shd w:val="clear" w:color="auto" w:fill="B4C6E7" w:themeFill="accent1" w:themeFillTint="66"/>
            <w:tcMar>
              <w:top w:w="0" w:type="dxa"/>
              <w:left w:w="45" w:type="dxa"/>
              <w:bottom w:w="0" w:type="dxa"/>
              <w:right w:w="45" w:type="dxa"/>
            </w:tcMar>
            <w:hideMark/>
          </w:tcPr>
          <w:p w14:paraId="112AD7E0" w14:textId="77777777" w:rsidR="00854285" w:rsidRPr="00000456" w:rsidRDefault="00854285" w:rsidP="006B3C31">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c>
          <w:tcPr>
            <w:tcW w:w="4410" w:type="dxa"/>
            <w:shd w:val="clear" w:color="auto" w:fill="B4C6E7" w:themeFill="accent1" w:themeFillTint="66"/>
          </w:tcPr>
          <w:p w14:paraId="33A85AE8" w14:textId="77777777" w:rsidR="00854285" w:rsidRPr="00000456" w:rsidRDefault="00854285" w:rsidP="006B3C31">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854285" w:rsidRPr="00000456" w14:paraId="2E23BF52" w14:textId="77777777" w:rsidTr="006B3C31">
        <w:trPr>
          <w:trHeight w:val="300"/>
        </w:trPr>
        <w:tc>
          <w:tcPr>
            <w:tcW w:w="4140" w:type="dxa"/>
            <w:shd w:val="clear" w:color="auto" w:fill="E7E6E6" w:themeFill="background2"/>
            <w:tcMar>
              <w:top w:w="0" w:type="dxa"/>
              <w:left w:w="45" w:type="dxa"/>
              <w:bottom w:w="0" w:type="dxa"/>
              <w:right w:w="45" w:type="dxa"/>
            </w:tcMar>
            <w:hideMark/>
          </w:tcPr>
          <w:p w14:paraId="0B4A7442" w14:textId="77777777" w:rsidR="00854285" w:rsidRPr="009367AA" w:rsidRDefault="00854285"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425ABD7A" w14:textId="77777777" w:rsidR="00854285" w:rsidRPr="009367AA" w:rsidRDefault="00854285"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854285" w:rsidRPr="00000456" w14:paraId="0949BB5E" w14:textId="77777777" w:rsidTr="006B3C31">
        <w:trPr>
          <w:trHeight w:val="300"/>
        </w:trPr>
        <w:tc>
          <w:tcPr>
            <w:tcW w:w="4140" w:type="dxa"/>
            <w:shd w:val="clear" w:color="auto" w:fill="E7E6E6" w:themeFill="background2"/>
            <w:tcMar>
              <w:top w:w="0" w:type="dxa"/>
              <w:left w:w="45" w:type="dxa"/>
              <w:bottom w:w="0" w:type="dxa"/>
              <w:right w:w="45" w:type="dxa"/>
            </w:tcMar>
            <w:hideMark/>
          </w:tcPr>
          <w:p w14:paraId="2C6F8A00" w14:textId="77777777" w:rsidR="00854285" w:rsidRPr="009367AA" w:rsidRDefault="00854285"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4E0DFA57" w14:textId="77777777" w:rsidR="00854285" w:rsidRPr="009367AA" w:rsidRDefault="00854285"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854285" w:rsidRPr="00000456" w14:paraId="03E196D9" w14:textId="77777777" w:rsidTr="006B3C31">
        <w:trPr>
          <w:trHeight w:val="300"/>
        </w:trPr>
        <w:tc>
          <w:tcPr>
            <w:tcW w:w="4140" w:type="dxa"/>
            <w:shd w:val="clear" w:color="auto" w:fill="E7E6E6" w:themeFill="background2"/>
            <w:tcMar>
              <w:top w:w="0" w:type="dxa"/>
              <w:left w:w="45" w:type="dxa"/>
              <w:bottom w:w="0" w:type="dxa"/>
              <w:right w:w="45" w:type="dxa"/>
            </w:tcMar>
            <w:hideMark/>
          </w:tcPr>
          <w:p w14:paraId="6CA5BDDE" w14:textId="77777777" w:rsidR="00854285" w:rsidRPr="009367AA" w:rsidRDefault="00854285"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D71DABF" w14:textId="77777777" w:rsidR="00854285" w:rsidRPr="009367AA" w:rsidRDefault="00854285"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854285" w:rsidRPr="00000456" w14:paraId="0F13AC96" w14:textId="77777777" w:rsidTr="006B3C31">
        <w:trPr>
          <w:trHeight w:val="300"/>
        </w:trPr>
        <w:tc>
          <w:tcPr>
            <w:tcW w:w="4140" w:type="dxa"/>
            <w:shd w:val="clear" w:color="auto" w:fill="E7E6E6" w:themeFill="background2"/>
            <w:tcMar>
              <w:top w:w="0" w:type="dxa"/>
              <w:left w:w="45" w:type="dxa"/>
              <w:bottom w:w="0" w:type="dxa"/>
              <w:right w:w="45" w:type="dxa"/>
            </w:tcMar>
            <w:hideMark/>
          </w:tcPr>
          <w:p w14:paraId="0064C4EC" w14:textId="77777777" w:rsidR="00854285" w:rsidRPr="009367AA" w:rsidRDefault="00854285"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34E34D27" w14:textId="77777777" w:rsidR="00854285" w:rsidRPr="009367AA" w:rsidRDefault="00854285"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854285" w:rsidRPr="00000456" w14:paraId="03E121E9" w14:textId="77777777" w:rsidTr="006B3C31">
        <w:trPr>
          <w:trHeight w:val="300"/>
        </w:trPr>
        <w:tc>
          <w:tcPr>
            <w:tcW w:w="4140" w:type="dxa"/>
            <w:shd w:val="clear" w:color="auto" w:fill="E7E6E6" w:themeFill="background2"/>
            <w:tcMar>
              <w:top w:w="0" w:type="dxa"/>
              <w:left w:w="45" w:type="dxa"/>
              <w:bottom w:w="0" w:type="dxa"/>
              <w:right w:w="45" w:type="dxa"/>
            </w:tcMar>
            <w:hideMark/>
          </w:tcPr>
          <w:p w14:paraId="00D0A913" w14:textId="77777777" w:rsidR="00854285" w:rsidRPr="009367AA" w:rsidRDefault="00854285"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5FF2E251" w14:textId="77777777" w:rsidR="00854285" w:rsidRPr="009367AA" w:rsidRDefault="00854285"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854285" w:rsidRPr="00000456" w14:paraId="5D3595FE" w14:textId="77777777" w:rsidTr="006B3C31">
        <w:trPr>
          <w:trHeight w:val="300"/>
        </w:trPr>
        <w:tc>
          <w:tcPr>
            <w:tcW w:w="4140" w:type="dxa"/>
            <w:shd w:val="clear" w:color="auto" w:fill="E7E6E6" w:themeFill="background2"/>
            <w:tcMar>
              <w:top w:w="0" w:type="dxa"/>
              <w:left w:w="45" w:type="dxa"/>
              <w:bottom w:w="0" w:type="dxa"/>
              <w:right w:w="45" w:type="dxa"/>
            </w:tcMar>
            <w:hideMark/>
          </w:tcPr>
          <w:p w14:paraId="6EDE9679" w14:textId="77777777" w:rsidR="00854285" w:rsidRPr="009367AA" w:rsidRDefault="00854285"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C3F8DF3" w14:textId="77777777" w:rsidR="00854285" w:rsidRPr="009367AA" w:rsidRDefault="00854285"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International </w:t>
            </w:r>
            <w:proofErr w:type="spellStart"/>
            <w:r w:rsidRPr="009367AA">
              <w:rPr>
                <w:rFonts w:ascii="Calibri" w:eastAsia="Times New Roman" w:hAnsi="Calibri" w:cs="Calibri"/>
                <w:color w:val="000000"/>
              </w:rPr>
              <w:t>organisations</w:t>
            </w:r>
            <w:proofErr w:type="spellEnd"/>
            <w:r w:rsidRPr="009367AA">
              <w:rPr>
                <w:rFonts w:ascii="Calibri" w:eastAsia="Times New Roman" w:hAnsi="Calibri" w:cs="Calibri"/>
                <w:color w:val="000000"/>
              </w:rPr>
              <w:t>(s) responsible for global monitoring</w:t>
            </w:r>
          </w:p>
        </w:tc>
      </w:tr>
      <w:tr w:rsidR="00854285" w:rsidRPr="00000456" w14:paraId="2EF08A8C" w14:textId="77777777" w:rsidTr="006B3C31">
        <w:trPr>
          <w:trHeight w:val="300"/>
        </w:trPr>
        <w:tc>
          <w:tcPr>
            <w:tcW w:w="4140" w:type="dxa"/>
            <w:shd w:val="clear" w:color="auto" w:fill="E7E6E6" w:themeFill="background2"/>
            <w:tcMar>
              <w:top w:w="0" w:type="dxa"/>
              <w:left w:w="45" w:type="dxa"/>
              <w:bottom w:w="0" w:type="dxa"/>
              <w:right w:w="45" w:type="dxa"/>
            </w:tcMar>
            <w:hideMark/>
          </w:tcPr>
          <w:p w14:paraId="6BC80EB5" w14:textId="77777777" w:rsidR="00854285" w:rsidRPr="009367AA" w:rsidRDefault="00854285"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74E922FF" w14:textId="77777777" w:rsidR="00854285" w:rsidRPr="009367AA" w:rsidRDefault="00854285"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w:t>
            </w:r>
            <w:proofErr w:type="spellStart"/>
            <w:r w:rsidRPr="009367AA">
              <w:rPr>
                <w:rFonts w:ascii="Calibri" w:eastAsia="Times New Roman" w:hAnsi="Calibri" w:cs="Calibri"/>
                <w:color w:val="000000"/>
              </w:rPr>
              <w:t>Organisation</w:t>
            </w:r>
            <w:proofErr w:type="spellEnd"/>
          </w:p>
        </w:tc>
      </w:tr>
      <w:tr w:rsidR="00854285" w:rsidRPr="00000456" w14:paraId="007920A9" w14:textId="77777777" w:rsidTr="006B3C31">
        <w:trPr>
          <w:trHeight w:val="300"/>
        </w:trPr>
        <w:tc>
          <w:tcPr>
            <w:tcW w:w="4140" w:type="dxa"/>
            <w:shd w:val="clear" w:color="auto" w:fill="E7E6E6" w:themeFill="background2"/>
            <w:tcMar>
              <w:top w:w="0" w:type="dxa"/>
              <w:left w:w="45" w:type="dxa"/>
              <w:bottom w:w="0" w:type="dxa"/>
              <w:right w:w="45" w:type="dxa"/>
            </w:tcMar>
            <w:hideMark/>
          </w:tcPr>
          <w:p w14:paraId="5CFFE4B7" w14:textId="77777777" w:rsidR="00854285" w:rsidRPr="009367AA" w:rsidRDefault="00854285"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5FF621BC" w14:textId="77777777" w:rsidR="00854285" w:rsidRPr="009367AA" w:rsidRDefault="00854285"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854285" w:rsidRPr="00000456" w14:paraId="304A1EA4" w14:textId="77777777" w:rsidTr="006B3C31">
        <w:trPr>
          <w:trHeight w:val="300"/>
        </w:trPr>
        <w:tc>
          <w:tcPr>
            <w:tcW w:w="4140" w:type="dxa"/>
            <w:shd w:val="clear" w:color="auto" w:fill="E7E6E6" w:themeFill="background2"/>
            <w:tcMar>
              <w:top w:w="0" w:type="dxa"/>
              <w:left w:w="45" w:type="dxa"/>
              <w:bottom w:w="0" w:type="dxa"/>
              <w:right w:w="45" w:type="dxa"/>
            </w:tcMar>
            <w:hideMark/>
          </w:tcPr>
          <w:p w14:paraId="41E6B46F" w14:textId="77777777" w:rsidR="00854285" w:rsidRPr="009367AA" w:rsidRDefault="00854285"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4AA4D347" w14:textId="77777777" w:rsidR="00854285" w:rsidRPr="009367AA" w:rsidRDefault="00854285"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w:t>
            </w:r>
            <w:proofErr w:type="spellStart"/>
            <w:r w:rsidRPr="009367AA">
              <w:rPr>
                <w:rFonts w:ascii="Calibri" w:eastAsia="Times New Roman" w:hAnsi="Calibri" w:cs="Calibri"/>
                <w:color w:val="000000"/>
              </w:rPr>
              <w:t>organisation</w:t>
            </w:r>
            <w:proofErr w:type="spellEnd"/>
            <w:r w:rsidRPr="009367AA">
              <w:rPr>
                <w:rFonts w:ascii="Calibri" w:eastAsia="Times New Roman" w:hAnsi="Calibri" w:cs="Calibri"/>
                <w:color w:val="000000"/>
              </w:rPr>
              <w:t xml:space="preserve"> unit</w:t>
            </w:r>
          </w:p>
        </w:tc>
      </w:tr>
      <w:tr w:rsidR="00854285" w:rsidRPr="00000456" w14:paraId="75EB728A" w14:textId="77777777" w:rsidTr="006B3C31">
        <w:trPr>
          <w:trHeight w:val="300"/>
        </w:trPr>
        <w:tc>
          <w:tcPr>
            <w:tcW w:w="4140" w:type="dxa"/>
            <w:shd w:val="clear" w:color="auto" w:fill="E7E6E6" w:themeFill="background2"/>
            <w:tcMar>
              <w:top w:w="0" w:type="dxa"/>
              <w:left w:w="45" w:type="dxa"/>
              <w:bottom w:w="0" w:type="dxa"/>
              <w:right w:w="45" w:type="dxa"/>
            </w:tcMar>
            <w:hideMark/>
          </w:tcPr>
          <w:p w14:paraId="268636DF" w14:textId="77777777" w:rsidR="00854285" w:rsidRPr="009367AA" w:rsidRDefault="00854285"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05F3D2D2" w14:textId="77777777" w:rsidR="00854285" w:rsidRPr="009367AA" w:rsidRDefault="00854285"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854285" w:rsidRPr="00000456" w14:paraId="4A850F94" w14:textId="77777777" w:rsidTr="006B3C31">
        <w:trPr>
          <w:trHeight w:val="300"/>
        </w:trPr>
        <w:tc>
          <w:tcPr>
            <w:tcW w:w="4140" w:type="dxa"/>
            <w:shd w:val="clear" w:color="auto" w:fill="E7E6E6" w:themeFill="background2"/>
            <w:tcMar>
              <w:top w:w="0" w:type="dxa"/>
              <w:left w:w="45" w:type="dxa"/>
              <w:bottom w:w="0" w:type="dxa"/>
              <w:right w:w="45" w:type="dxa"/>
            </w:tcMar>
            <w:hideMark/>
          </w:tcPr>
          <w:p w14:paraId="6496176F" w14:textId="77777777" w:rsidR="00854285" w:rsidRPr="009367AA" w:rsidRDefault="00854285"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6D0DEE8A" w14:textId="77777777" w:rsidR="00854285" w:rsidRPr="009367AA" w:rsidRDefault="00854285"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854285" w:rsidRPr="00000456" w14:paraId="15062D0C" w14:textId="77777777" w:rsidTr="006B3C31">
        <w:trPr>
          <w:trHeight w:val="300"/>
        </w:trPr>
        <w:tc>
          <w:tcPr>
            <w:tcW w:w="4140" w:type="dxa"/>
            <w:shd w:val="clear" w:color="auto" w:fill="E7E6E6" w:themeFill="background2"/>
            <w:tcMar>
              <w:top w:w="0" w:type="dxa"/>
              <w:left w:w="45" w:type="dxa"/>
              <w:bottom w:w="0" w:type="dxa"/>
              <w:right w:w="45" w:type="dxa"/>
            </w:tcMar>
            <w:hideMark/>
          </w:tcPr>
          <w:p w14:paraId="6DB38CE2" w14:textId="77777777" w:rsidR="00854285" w:rsidRPr="009367AA" w:rsidRDefault="00854285"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1C30BE6D" w14:textId="77777777" w:rsidR="00854285" w:rsidRPr="009367AA" w:rsidRDefault="00854285"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854285" w:rsidRPr="00000456" w14:paraId="72F8B013" w14:textId="77777777" w:rsidTr="006B3C31">
        <w:trPr>
          <w:trHeight w:val="300"/>
        </w:trPr>
        <w:tc>
          <w:tcPr>
            <w:tcW w:w="4140" w:type="dxa"/>
            <w:shd w:val="clear" w:color="auto" w:fill="E7E6E6" w:themeFill="background2"/>
            <w:tcMar>
              <w:top w:w="0" w:type="dxa"/>
              <w:left w:w="45" w:type="dxa"/>
              <w:bottom w:w="0" w:type="dxa"/>
              <w:right w:w="45" w:type="dxa"/>
            </w:tcMar>
            <w:hideMark/>
          </w:tcPr>
          <w:p w14:paraId="28FAE9D8" w14:textId="77777777" w:rsidR="00854285" w:rsidRPr="009367AA" w:rsidRDefault="00854285"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3CE9DE0F" w14:textId="77777777" w:rsidR="00854285" w:rsidRPr="009367AA" w:rsidRDefault="00854285"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854285" w:rsidRPr="00000456" w14:paraId="6EF80EC1" w14:textId="77777777" w:rsidTr="006B3C31">
        <w:trPr>
          <w:trHeight w:val="302"/>
        </w:trPr>
        <w:tc>
          <w:tcPr>
            <w:tcW w:w="4140" w:type="dxa"/>
            <w:shd w:val="clear" w:color="auto" w:fill="E7E6E6" w:themeFill="background2"/>
            <w:tcMar>
              <w:top w:w="0" w:type="dxa"/>
              <w:left w:w="45" w:type="dxa"/>
              <w:bottom w:w="0" w:type="dxa"/>
              <w:right w:w="45" w:type="dxa"/>
            </w:tcMar>
            <w:hideMark/>
          </w:tcPr>
          <w:p w14:paraId="4987C5CF" w14:textId="77777777" w:rsidR="00854285" w:rsidRPr="009367AA" w:rsidRDefault="00854285"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8BC683E" w14:textId="77777777" w:rsidR="00854285" w:rsidRPr="009367AA" w:rsidRDefault="00854285"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854285" w:rsidRPr="00000456" w14:paraId="24B80224" w14:textId="77777777" w:rsidTr="006B3C31">
        <w:trPr>
          <w:trHeight w:val="300"/>
        </w:trPr>
        <w:tc>
          <w:tcPr>
            <w:tcW w:w="4140" w:type="dxa"/>
            <w:shd w:val="clear" w:color="auto" w:fill="E7E6E6" w:themeFill="background2"/>
            <w:tcMar>
              <w:top w:w="0" w:type="dxa"/>
              <w:left w:w="45" w:type="dxa"/>
              <w:bottom w:w="0" w:type="dxa"/>
              <w:right w:w="45" w:type="dxa"/>
            </w:tcMar>
          </w:tcPr>
          <w:p w14:paraId="3D5AE23F" w14:textId="77777777" w:rsidR="00854285" w:rsidRPr="009367AA" w:rsidRDefault="00854285"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62A66686" w14:textId="77777777" w:rsidR="00854285" w:rsidRPr="009367AA" w:rsidRDefault="00854285"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854285" w:rsidRPr="00000456" w14:paraId="20079168" w14:textId="77777777" w:rsidTr="006B3C31">
        <w:trPr>
          <w:trHeight w:val="300"/>
        </w:trPr>
        <w:tc>
          <w:tcPr>
            <w:tcW w:w="4140" w:type="dxa"/>
            <w:shd w:val="clear" w:color="auto" w:fill="E7E6E6" w:themeFill="background2"/>
            <w:tcMar>
              <w:top w:w="0" w:type="dxa"/>
              <w:left w:w="45" w:type="dxa"/>
              <w:bottom w:w="0" w:type="dxa"/>
              <w:right w:w="45" w:type="dxa"/>
            </w:tcMar>
          </w:tcPr>
          <w:p w14:paraId="4236E24A" w14:textId="77777777" w:rsidR="00854285" w:rsidRPr="009367AA" w:rsidRDefault="00854285"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4E940819" w14:textId="77777777" w:rsidR="00854285" w:rsidRPr="009367AA" w:rsidRDefault="00854285"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854285" w:rsidRPr="00000456" w14:paraId="7B240CD1" w14:textId="77777777" w:rsidTr="006B3C31">
        <w:trPr>
          <w:trHeight w:val="300"/>
        </w:trPr>
        <w:tc>
          <w:tcPr>
            <w:tcW w:w="4140" w:type="dxa"/>
            <w:shd w:val="clear" w:color="auto" w:fill="E7E6E6" w:themeFill="background2"/>
            <w:tcMar>
              <w:top w:w="0" w:type="dxa"/>
              <w:left w:w="45" w:type="dxa"/>
              <w:bottom w:w="0" w:type="dxa"/>
              <w:right w:w="45" w:type="dxa"/>
            </w:tcMar>
          </w:tcPr>
          <w:p w14:paraId="5D6212F4" w14:textId="77777777" w:rsidR="00854285" w:rsidRPr="009367AA" w:rsidRDefault="00854285"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167E021F" w14:textId="77777777" w:rsidR="00854285" w:rsidRPr="009367AA" w:rsidRDefault="00854285"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854285" w:rsidRPr="00000456" w14:paraId="35C26125" w14:textId="77777777" w:rsidTr="006B3C31">
        <w:trPr>
          <w:trHeight w:val="300"/>
        </w:trPr>
        <w:tc>
          <w:tcPr>
            <w:tcW w:w="4140" w:type="dxa"/>
            <w:shd w:val="clear" w:color="auto" w:fill="E7E6E6" w:themeFill="background2"/>
            <w:tcMar>
              <w:top w:w="0" w:type="dxa"/>
              <w:left w:w="45" w:type="dxa"/>
              <w:bottom w:w="0" w:type="dxa"/>
              <w:right w:w="45" w:type="dxa"/>
            </w:tcMar>
          </w:tcPr>
          <w:p w14:paraId="310C988D" w14:textId="77777777" w:rsidR="00854285" w:rsidRPr="009367AA" w:rsidRDefault="00854285"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4B451EFB" w14:textId="77777777" w:rsidR="00854285" w:rsidRPr="009367AA" w:rsidRDefault="00854285"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854285" w:rsidRPr="00000456" w14:paraId="64FCF7DE" w14:textId="77777777" w:rsidTr="006B3C31">
        <w:trPr>
          <w:trHeight w:val="300"/>
        </w:trPr>
        <w:tc>
          <w:tcPr>
            <w:tcW w:w="4140" w:type="dxa"/>
            <w:shd w:val="clear" w:color="auto" w:fill="E7E6E6" w:themeFill="background2"/>
            <w:tcMar>
              <w:top w:w="0" w:type="dxa"/>
              <w:left w:w="45" w:type="dxa"/>
              <w:bottom w:w="0" w:type="dxa"/>
              <w:right w:w="45" w:type="dxa"/>
            </w:tcMar>
          </w:tcPr>
          <w:p w14:paraId="7D1599BC" w14:textId="77777777" w:rsidR="00854285" w:rsidRPr="009367AA" w:rsidRDefault="00854285"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40B7C492" w14:textId="77777777" w:rsidR="00854285" w:rsidRPr="009367AA" w:rsidRDefault="00854285"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854285" w:rsidRPr="00000456" w14:paraId="64F64653" w14:textId="77777777" w:rsidTr="006B3C31">
        <w:trPr>
          <w:trHeight w:val="300"/>
        </w:trPr>
        <w:tc>
          <w:tcPr>
            <w:tcW w:w="4140" w:type="dxa"/>
            <w:shd w:val="clear" w:color="auto" w:fill="E7E6E6" w:themeFill="background2"/>
            <w:tcMar>
              <w:top w:w="0" w:type="dxa"/>
              <w:left w:w="45" w:type="dxa"/>
              <w:bottom w:w="0" w:type="dxa"/>
              <w:right w:w="45" w:type="dxa"/>
            </w:tcMar>
          </w:tcPr>
          <w:p w14:paraId="57BDEFE4" w14:textId="77777777" w:rsidR="00854285" w:rsidRPr="009367AA" w:rsidRDefault="00854285"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2CA8DB6A" w14:textId="77777777" w:rsidR="00854285" w:rsidRPr="009367AA" w:rsidRDefault="00854285"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854285" w:rsidRPr="00000456" w14:paraId="233C3EC1" w14:textId="77777777" w:rsidTr="006B3C31">
        <w:trPr>
          <w:trHeight w:val="300"/>
        </w:trPr>
        <w:tc>
          <w:tcPr>
            <w:tcW w:w="4140" w:type="dxa"/>
            <w:shd w:val="clear" w:color="auto" w:fill="E7E6E6" w:themeFill="background2"/>
            <w:tcMar>
              <w:top w:w="0" w:type="dxa"/>
              <w:left w:w="45" w:type="dxa"/>
              <w:bottom w:w="0" w:type="dxa"/>
              <w:right w:w="45" w:type="dxa"/>
            </w:tcMar>
          </w:tcPr>
          <w:p w14:paraId="56F4CFAB" w14:textId="77777777" w:rsidR="00854285" w:rsidRPr="009367AA" w:rsidRDefault="00854285"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08CFB415" w14:textId="77777777" w:rsidR="00854285" w:rsidRPr="009367AA" w:rsidRDefault="00854285"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854285" w:rsidRPr="00000456" w14:paraId="7FE76996" w14:textId="77777777" w:rsidTr="006B3C31">
        <w:trPr>
          <w:trHeight w:val="300"/>
        </w:trPr>
        <w:tc>
          <w:tcPr>
            <w:tcW w:w="4140" w:type="dxa"/>
            <w:shd w:val="clear" w:color="auto" w:fill="E7E6E6" w:themeFill="background2"/>
            <w:tcMar>
              <w:top w:w="0" w:type="dxa"/>
              <w:left w:w="45" w:type="dxa"/>
              <w:bottom w:w="0" w:type="dxa"/>
              <w:right w:w="45" w:type="dxa"/>
            </w:tcMar>
          </w:tcPr>
          <w:p w14:paraId="594043A2" w14:textId="77777777" w:rsidR="00854285" w:rsidRPr="009367AA" w:rsidRDefault="00854285"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116F8FAC" w14:textId="77777777" w:rsidR="00854285" w:rsidRPr="009367AA" w:rsidRDefault="00854285"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w:t>
            </w:r>
            <w:proofErr w:type="spellStart"/>
            <w:r w:rsidRPr="009367AA">
              <w:rPr>
                <w:rFonts w:ascii="Calibri" w:eastAsia="Times New Roman" w:hAnsi="Calibri" w:cs="Calibri"/>
                <w:color w:val="000000"/>
              </w:rPr>
              <w:t>i</w:t>
            </w:r>
            <w:proofErr w:type="spellEnd"/>
            <w:r w:rsidRPr="009367AA">
              <w:rPr>
                <w:rFonts w:ascii="Calibri" w:eastAsia="Times New Roman" w:hAnsi="Calibri" w:cs="Calibri"/>
                <w:color w:val="000000"/>
              </w:rPr>
              <w:t>) at country level and (ii) at regional level.</w:t>
            </w:r>
          </w:p>
        </w:tc>
      </w:tr>
      <w:tr w:rsidR="00854285" w:rsidRPr="00000456" w14:paraId="652D5339" w14:textId="77777777" w:rsidTr="006B3C31">
        <w:trPr>
          <w:trHeight w:val="300"/>
        </w:trPr>
        <w:tc>
          <w:tcPr>
            <w:tcW w:w="4140" w:type="dxa"/>
            <w:shd w:val="clear" w:color="auto" w:fill="E7E6E6" w:themeFill="background2"/>
            <w:tcMar>
              <w:top w:w="0" w:type="dxa"/>
              <w:left w:w="45" w:type="dxa"/>
              <w:bottom w:w="0" w:type="dxa"/>
              <w:right w:w="45" w:type="dxa"/>
            </w:tcMar>
          </w:tcPr>
          <w:p w14:paraId="6BCA90DB" w14:textId="77777777" w:rsidR="00854285" w:rsidRPr="009367AA" w:rsidRDefault="00854285"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55241B04" w14:textId="77777777" w:rsidR="00854285" w:rsidRPr="009367AA" w:rsidRDefault="00854285"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854285" w:rsidRPr="00000456" w14:paraId="3D09ECE4" w14:textId="77777777" w:rsidTr="006B3C31">
        <w:trPr>
          <w:trHeight w:val="300"/>
        </w:trPr>
        <w:tc>
          <w:tcPr>
            <w:tcW w:w="4140" w:type="dxa"/>
            <w:shd w:val="clear" w:color="auto" w:fill="E7E6E6" w:themeFill="background2"/>
            <w:tcMar>
              <w:top w:w="0" w:type="dxa"/>
              <w:left w:w="45" w:type="dxa"/>
              <w:bottom w:w="0" w:type="dxa"/>
              <w:right w:w="45" w:type="dxa"/>
            </w:tcMar>
          </w:tcPr>
          <w:p w14:paraId="16DEABB1" w14:textId="77777777" w:rsidR="00854285" w:rsidRPr="009367AA" w:rsidRDefault="00854285"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776D740C" w14:textId="77777777" w:rsidR="00854285" w:rsidRPr="009367AA" w:rsidRDefault="00854285"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854285" w:rsidRPr="00000456" w14:paraId="0CF0E843" w14:textId="77777777" w:rsidTr="006B3C31">
        <w:trPr>
          <w:trHeight w:val="300"/>
        </w:trPr>
        <w:tc>
          <w:tcPr>
            <w:tcW w:w="4140" w:type="dxa"/>
            <w:shd w:val="clear" w:color="auto" w:fill="E7E6E6" w:themeFill="background2"/>
            <w:tcMar>
              <w:top w:w="0" w:type="dxa"/>
              <w:left w:w="45" w:type="dxa"/>
              <w:bottom w:w="0" w:type="dxa"/>
              <w:right w:w="45" w:type="dxa"/>
            </w:tcMar>
          </w:tcPr>
          <w:p w14:paraId="40D1BC79" w14:textId="77777777" w:rsidR="00854285" w:rsidRPr="009367AA" w:rsidRDefault="00854285"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49383909" w14:textId="77777777" w:rsidR="00854285" w:rsidRPr="009367AA" w:rsidRDefault="00854285"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854285" w:rsidRPr="00000456" w14:paraId="71E4448D" w14:textId="77777777" w:rsidTr="006B3C31">
        <w:trPr>
          <w:trHeight w:val="300"/>
        </w:trPr>
        <w:tc>
          <w:tcPr>
            <w:tcW w:w="4140" w:type="dxa"/>
            <w:shd w:val="clear" w:color="auto" w:fill="E7E6E6" w:themeFill="background2"/>
            <w:tcMar>
              <w:top w:w="0" w:type="dxa"/>
              <w:left w:w="45" w:type="dxa"/>
              <w:bottom w:w="0" w:type="dxa"/>
              <w:right w:w="45" w:type="dxa"/>
            </w:tcMar>
          </w:tcPr>
          <w:p w14:paraId="110B0B97" w14:textId="77777777" w:rsidR="00854285" w:rsidRPr="005B293A" w:rsidRDefault="00854285"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6FC84AA3" w14:textId="77777777" w:rsidR="00854285" w:rsidRPr="005B293A" w:rsidRDefault="00854285"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4.i. Quality management</w:t>
            </w:r>
          </w:p>
        </w:tc>
      </w:tr>
      <w:tr w:rsidR="00854285" w:rsidRPr="00000456" w14:paraId="6535A6F0" w14:textId="77777777" w:rsidTr="006B3C31">
        <w:trPr>
          <w:trHeight w:val="300"/>
        </w:trPr>
        <w:tc>
          <w:tcPr>
            <w:tcW w:w="4140" w:type="dxa"/>
            <w:shd w:val="clear" w:color="auto" w:fill="E7E6E6" w:themeFill="background2"/>
            <w:tcMar>
              <w:top w:w="0" w:type="dxa"/>
              <w:left w:w="45" w:type="dxa"/>
              <w:bottom w:w="0" w:type="dxa"/>
              <w:right w:w="45" w:type="dxa"/>
            </w:tcMar>
          </w:tcPr>
          <w:p w14:paraId="5D26C072" w14:textId="77777777" w:rsidR="00854285" w:rsidRPr="005B293A" w:rsidRDefault="00854285"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32B1AC8F" w14:textId="77777777" w:rsidR="00854285" w:rsidRPr="005B293A" w:rsidRDefault="00854285"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4.j. Quality assurance</w:t>
            </w:r>
          </w:p>
        </w:tc>
      </w:tr>
      <w:tr w:rsidR="00854285" w:rsidRPr="00000456" w14:paraId="32E9407B" w14:textId="77777777" w:rsidTr="006B3C31">
        <w:trPr>
          <w:trHeight w:val="300"/>
        </w:trPr>
        <w:tc>
          <w:tcPr>
            <w:tcW w:w="4140" w:type="dxa"/>
            <w:shd w:val="clear" w:color="auto" w:fill="E7E6E6" w:themeFill="background2"/>
            <w:tcMar>
              <w:top w:w="0" w:type="dxa"/>
              <w:left w:w="45" w:type="dxa"/>
              <w:bottom w:w="0" w:type="dxa"/>
              <w:right w:w="45" w:type="dxa"/>
            </w:tcMar>
          </w:tcPr>
          <w:p w14:paraId="56523FD8" w14:textId="77777777" w:rsidR="00854285" w:rsidRPr="005B293A" w:rsidRDefault="00854285"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2C682892" w14:textId="77777777" w:rsidR="00854285" w:rsidRPr="005B293A" w:rsidRDefault="00854285"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4.k. Quality assessment</w:t>
            </w:r>
          </w:p>
        </w:tc>
      </w:tr>
      <w:tr w:rsidR="00854285" w:rsidRPr="00000456" w14:paraId="52E44B81" w14:textId="77777777" w:rsidTr="006B3C31">
        <w:trPr>
          <w:trHeight w:val="300"/>
        </w:trPr>
        <w:tc>
          <w:tcPr>
            <w:tcW w:w="4140" w:type="dxa"/>
            <w:shd w:val="clear" w:color="auto" w:fill="E7E6E6" w:themeFill="background2"/>
            <w:tcMar>
              <w:top w:w="0" w:type="dxa"/>
              <w:left w:w="45" w:type="dxa"/>
              <w:bottom w:w="0" w:type="dxa"/>
              <w:right w:w="45" w:type="dxa"/>
            </w:tcMar>
            <w:hideMark/>
          </w:tcPr>
          <w:p w14:paraId="395B878D" w14:textId="77777777" w:rsidR="00854285" w:rsidRPr="005B293A" w:rsidRDefault="00854285"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076BF009" w14:textId="77777777" w:rsidR="00854285" w:rsidRPr="005B293A" w:rsidRDefault="00854285"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854285" w:rsidRPr="00000456" w14:paraId="533E5B46" w14:textId="77777777" w:rsidTr="006B3C31">
        <w:trPr>
          <w:trHeight w:val="300"/>
        </w:trPr>
        <w:tc>
          <w:tcPr>
            <w:tcW w:w="4140" w:type="dxa"/>
            <w:shd w:val="clear" w:color="auto" w:fill="E7E6E6" w:themeFill="background2"/>
            <w:tcMar>
              <w:top w:w="0" w:type="dxa"/>
              <w:left w:w="45" w:type="dxa"/>
              <w:bottom w:w="0" w:type="dxa"/>
              <w:right w:w="45" w:type="dxa"/>
            </w:tcMar>
            <w:hideMark/>
          </w:tcPr>
          <w:p w14:paraId="1B318395" w14:textId="77777777" w:rsidR="00854285" w:rsidRPr="005B293A" w:rsidRDefault="00854285"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5591BE4C" w14:textId="77777777" w:rsidR="00854285" w:rsidRPr="005B293A" w:rsidRDefault="00854285"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854285" w:rsidRPr="00000456" w14:paraId="2FAB0554" w14:textId="77777777" w:rsidTr="006B3C31">
        <w:trPr>
          <w:trHeight w:val="300"/>
        </w:trPr>
        <w:tc>
          <w:tcPr>
            <w:tcW w:w="4140" w:type="dxa"/>
            <w:shd w:val="clear" w:color="auto" w:fill="E7E6E6" w:themeFill="background2"/>
            <w:tcMar>
              <w:top w:w="0" w:type="dxa"/>
              <w:left w:w="45" w:type="dxa"/>
              <w:bottom w:w="0" w:type="dxa"/>
              <w:right w:w="45" w:type="dxa"/>
            </w:tcMar>
          </w:tcPr>
          <w:p w14:paraId="1A407B54" w14:textId="77777777" w:rsidR="00854285" w:rsidRPr="005B293A" w:rsidRDefault="00854285"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36C7F266" w14:textId="77777777" w:rsidR="00854285" w:rsidRPr="005B293A" w:rsidRDefault="00854285"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854285" w:rsidRPr="00000456" w14:paraId="763ABF97" w14:textId="77777777" w:rsidTr="006B3C31">
        <w:trPr>
          <w:trHeight w:val="300"/>
        </w:trPr>
        <w:tc>
          <w:tcPr>
            <w:tcW w:w="4140" w:type="dxa"/>
            <w:shd w:val="clear" w:color="auto" w:fill="E7E6E6" w:themeFill="background2"/>
            <w:tcMar>
              <w:top w:w="0" w:type="dxa"/>
              <w:left w:w="45" w:type="dxa"/>
              <w:bottom w:w="0" w:type="dxa"/>
              <w:right w:w="45" w:type="dxa"/>
            </w:tcMar>
            <w:hideMark/>
          </w:tcPr>
          <w:p w14:paraId="4EF82BED" w14:textId="77777777" w:rsidR="00854285" w:rsidRPr="005B293A" w:rsidRDefault="00854285"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1B9F6B8" w14:textId="77777777" w:rsidR="00854285" w:rsidRPr="005B293A" w:rsidRDefault="00854285"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3.c. Data collection calendar</w:t>
            </w:r>
          </w:p>
        </w:tc>
      </w:tr>
      <w:tr w:rsidR="00854285" w:rsidRPr="00000456" w14:paraId="6DD04ABF" w14:textId="77777777" w:rsidTr="006B3C31">
        <w:trPr>
          <w:trHeight w:val="300"/>
        </w:trPr>
        <w:tc>
          <w:tcPr>
            <w:tcW w:w="4140" w:type="dxa"/>
            <w:shd w:val="clear" w:color="auto" w:fill="E7E6E6" w:themeFill="background2"/>
            <w:tcMar>
              <w:top w:w="0" w:type="dxa"/>
              <w:left w:w="45" w:type="dxa"/>
              <w:bottom w:w="0" w:type="dxa"/>
              <w:right w:w="45" w:type="dxa"/>
            </w:tcMar>
            <w:hideMark/>
          </w:tcPr>
          <w:p w14:paraId="46D50063" w14:textId="77777777" w:rsidR="00854285" w:rsidRPr="005B293A" w:rsidRDefault="00854285"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747CAB9B" w14:textId="77777777" w:rsidR="00854285" w:rsidRPr="005B293A" w:rsidRDefault="00854285"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3.d. Data release calendar</w:t>
            </w:r>
          </w:p>
        </w:tc>
      </w:tr>
      <w:tr w:rsidR="00854285" w:rsidRPr="00000456" w14:paraId="7EFC4EF0" w14:textId="77777777" w:rsidTr="006B3C31">
        <w:trPr>
          <w:trHeight w:val="300"/>
        </w:trPr>
        <w:tc>
          <w:tcPr>
            <w:tcW w:w="4140" w:type="dxa"/>
            <w:shd w:val="clear" w:color="auto" w:fill="E7E6E6" w:themeFill="background2"/>
            <w:tcMar>
              <w:top w:w="0" w:type="dxa"/>
              <w:left w:w="45" w:type="dxa"/>
              <w:bottom w:w="0" w:type="dxa"/>
              <w:right w:w="45" w:type="dxa"/>
            </w:tcMar>
            <w:hideMark/>
          </w:tcPr>
          <w:p w14:paraId="6AD081E3" w14:textId="77777777" w:rsidR="00854285" w:rsidRPr="005B293A" w:rsidRDefault="00854285"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5C13CF15" w14:textId="77777777" w:rsidR="00854285" w:rsidRPr="005B293A" w:rsidRDefault="00854285"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3.e. Data providers</w:t>
            </w:r>
          </w:p>
        </w:tc>
      </w:tr>
      <w:tr w:rsidR="00854285" w:rsidRPr="00000456" w14:paraId="76BCC4BC" w14:textId="77777777" w:rsidTr="006B3C31">
        <w:trPr>
          <w:trHeight w:val="300"/>
        </w:trPr>
        <w:tc>
          <w:tcPr>
            <w:tcW w:w="4140" w:type="dxa"/>
            <w:shd w:val="clear" w:color="auto" w:fill="E7E6E6" w:themeFill="background2"/>
            <w:tcMar>
              <w:top w:w="0" w:type="dxa"/>
              <w:left w:w="45" w:type="dxa"/>
              <w:bottom w:w="0" w:type="dxa"/>
              <w:right w:w="45" w:type="dxa"/>
            </w:tcMar>
            <w:hideMark/>
          </w:tcPr>
          <w:p w14:paraId="306D4620" w14:textId="77777777" w:rsidR="00854285" w:rsidRPr="005B293A" w:rsidRDefault="00854285"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6B27F3B1" w14:textId="77777777" w:rsidR="00854285" w:rsidRPr="005B293A" w:rsidRDefault="00854285"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3.f. Data compilers</w:t>
            </w:r>
          </w:p>
        </w:tc>
      </w:tr>
      <w:tr w:rsidR="00854285" w:rsidRPr="00000456" w14:paraId="706C130C" w14:textId="77777777" w:rsidTr="006B3C31">
        <w:trPr>
          <w:trHeight w:val="300"/>
        </w:trPr>
        <w:tc>
          <w:tcPr>
            <w:tcW w:w="4140" w:type="dxa"/>
            <w:shd w:val="clear" w:color="auto" w:fill="E7E6E6" w:themeFill="background2"/>
            <w:tcMar>
              <w:top w:w="0" w:type="dxa"/>
              <w:left w:w="45" w:type="dxa"/>
              <w:bottom w:w="0" w:type="dxa"/>
              <w:right w:w="45" w:type="dxa"/>
            </w:tcMar>
            <w:hideMark/>
          </w:tcPr>
          <w:p w14:paraId="42D44ED1" w14:textId="77777777" w:rsidR="00854285" w:rsidRPr="005B293A" w:rsidRDefault="00854285"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65E07EC4" w14:textId="77777777" w:rsidR="00854285" w:rsidRPr="005B293A" w:rsidRDefault="00854285"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3.g. Institutional mandate</w:t>
            </w:r>
          </w:p>
        </w:tc>
      </w:tr>
      <w:tr w:rsidR="00854285" w:rsidRPr="00000456" w14:paraId="123554E7" w14:textId="77777777" w:rsidTr="006B3C31">
        <w:trPr>
          <w:trHeight w:val="300"/>
        </w:trPr>
        <w:tc>
          <w:tcPr>
            <w:tcW w:w="4140" w:type="dxa"/>
            <w:shd w:val="clear" w:color="auto" w:fill="E7E6E6" w:themeFill="background2"/>
            <w:tcMar>
              <w:top w:w="0" w:type="dxa"/>
              <w:left w:w="45" w:type="dxa"/>
              <w:bottom w:w="0" w:type="dxa"/>
              <w:right w:w="45" w:type="dxa"/>
            </w:tcMar>
            <w:hideMark/>
          </w:tcPr>
          <w:p w14:paraId="7D239822" w14:textId="77777777" w:rsidR="00854285" w:rsidRPr="005B293A" w:rsidRDefault="00854285"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59905C64" w14:textId="77777777" w:rsidR="00854285" w:rsidRPr="005B293A" w:rsidRDefault="00854285"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854285" w:rsidRPr="00000456" w14:paraId="12E07122" w14:textId="77777777" w:rsidTr="006B3C31">
        <w:trPr>
          <w:trHeight w:val="300"/>
        </w:trPr>
        <w:tc>
          <w:tcPr>
            <w:tcW w:w="4140" w:type="dxa"/>
            <w:shd w:val="clear" w:color="auto" w:fill="E7E6E6" w:themeFill="background2"/>
            <w:tcMar>
              <w:top w:w="0" w:type="dxa"/>
              <w:left w:w="45" w:type="dxa"/>
              <w:bottom w:w="0" w:type="dxa"/>
              <w:right w:w="45" w:type="dxa"/>
            </w:tcMar>
            <w:hideMark/>
          </w:tcPr>
          <w:p w14:paraId="2306DCF7" w14:textId="77777777" w:rsidR="00854285" w:rsidRPr="00000456" w:rsidRDefault="00854285" w:rsidP="006B3C31">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5957A84D" w14:textId="77777777" w:rsidR="00854285" w:rsidRPr="00000456" w:rsidRDefault="00854285" w:rsidP="006B3C31">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4760F30D" w14:textId="77777777" w:rsidR="00854285" w:rsidRDefault="00854285" w:rsidP="00854285">
      <w:pPr>
        <w:pStyle w:val="MText"/>
      </w:pPr>
    </w:p>
    <w:p w14:paraId="6D59216C" w14:textId="77777777" w:rsidR="00854285" w:rsidRDefault="00854285" w:rsidP="00854285"/>
    <w:p w14:paraId="0F641510" w14:textId="77777777" w:rsidR="00854285" w:rsidRDefault="00854285" w:rsidP="00854285"/>
    <w:p w14:paraId="0D88BECA" w14:textId="77777777" w:rsidR="00854285" w:rsidRDefault="00854285" w:rsidP="00854285"/>
    <w:p w14:paraId="520BF2CB" w14:textId="77777777" w:rsidR="00854285" w:rsidRDefault="00854285" w:rsidP="00854285"/>
    <w:p w14:paraId="2F6E446B" w14:textId="77777777" w:rsidR="00854285" w:rsidRDefault="00854285" w:rsidP="00854285"/>
    <w:p w14:paraId="34437B36" w14:textId="77777777" w:rsidR="00854285" w:rsidRDefault="00854285" w:rsidP="00854285"/>
    <w:p w14:paraId="1BDAA541" w14:textId="77777777" w:rsidR="00854285" w:rsidRDefault="00854285" w:rsidP="00854285"/>
    <w:p w14:paraId="2E0271E6" w14:textId="77777777" w:rsidR="00854285" w:rsidRDefault="00854285" w:rsidP="00854285"/>
    <w:p w14:paraId="2ED862BE" w14:textId="77777777" w:rsidR="00854285" w:rsidRDefault="00854285" w:rsidP="00854285"/>
    <w:p w14:paraId="3E50D2DD" w14:textId="77777777" w:rsidR="00854285" w:rsidRDefault="00854285" w:rsidP="00854285"/>
    <w:p w14:paraId="3DB638D5" w14:textId="77777777" w:rsidR="00854285" w:rsidRDefault="00854285" w:rsidP="00854285"/>
    <w:p w14:paraId="12AF2756" w14:textId="77777777" w:rsidR="00854285" w:rsidRDefault="00854285" w:rsidP="00854285"/>
    <w:p w14:paraId="6484CD8E" w14:textId="77777777" w:rsidR="00854285" w:rsidRDefault="00854285" w:rsidP="00854285"/>
    <w:p w14:paraId="55CEAD15" w14:textId="77777777" w:rsidR="00854285" w:rsidRDefault="00854285" w:rsidP="00854285"/>
    <w:p w14:paraId="74D2D911" w14:textId="77777777" w:rsidR="00854285" w:rsidRDefault="00854285" w:rsidP="00854285"/>
    <w:p w14:paraId="58075834" w14:textId="77777777" w:rsidR="00101166" w:rsidRDefault="00101166"/>
    <w:sectPr w:rsidR="00101166" w:rsidSect="00042B85">
      <w:footerReference w:type="default" r:id="rId12"/>
      <w:footerReference w:type="first" r:id="rId1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944670F" w14:textId="77777777" w:rsidR="00854285" w:rsidRDefault="00854285" w:rsidP="00854285">
      <w:pPr>
        <w:spacing w:after="0" w:line="240" w:lineRule="auto"/>
      </w:pPr>
      <w:r>
        <w:separator/>
      </w:r>
    </w:p>
  </w:endnote>
  <w:endnote w:type="continuationSeparator" w:id="0">
    <w:p w14:paraId="4471DD07" w14:textId="77777777" w:rsidR="00854285" w:rsidRDefault="00854285" w:rsidP="0085428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2112580B" w14:textId="77777777" w:rsidR="00EF453F" w:rsidRDefault="003832A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57C874C3" w14:textId="77777777" w:rsidR="00EF453F" w:rsidRDefault="003832A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3016AC62" w14:textId="77777777" w:rsidR="00EF453F" w:rsidRDefault="003832A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70DFEA77" w14:textId="77777777" w:rsidR="00EF453F" w:rsidRDefault="003832A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68B1ECE" w14:textId="77777777" w:rsidR="00854285" w:rsidRDefault="00854285" w:rsidP="00854285">
      <w:pPr>
        <w:spacing w:after="0" w:line="240" w:lineRule="auto"/>
      </w:pPr>
      <w:r>
        <w:separator/>
      </w:r>
    </w:p>
  </w:footnote>
  <w:footnote w:type="continuationSeparator" w:id="0">
    <w:p w14:paraId="4A415138" w14:textId="77777777" w:rsidR="00854285" w:rsidRDefault="00854285" w:rsidP="00854285">
      <w:pPr>
        <w:spacing w:after="0" w:line="240" w:lineRule="auto"/>
      </w:pPr>
      <w:r>
        <w:continuationSeparator/>
      </w:r>
    </w:p>
  </w:footnote>
  <w:footnote w:id="1">
    <w:p w14:paraId="200CAB3F" w14:textId="77777777" w:rsidR="00854285" w:rsidRPr="00B8102F" w:rsidRDefault="00854285" w:rsidP="00854285">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0"/>
  <w:proofState w:spelling="clean"/>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54285"/>
    <w:rsid w:val="00101166"/>
    <w:rsid w:val="00136CE4"/>
    <w:rsid w:val="0030355F"/>
    <w:rsid w:val="0035000F"/>
    <w:rsid w:val="00356277"/>
    <w:rsid w:val="003832AF"/>
    <w:rsid w:val="005756C0"/>
    <w:rsid w:val="00854285"/>
    <w:rsid w:val="00B01C9B"/>
    <w:rsid w:val="00B115D3"/>
    <w:rsid w:val="00E51AD3"/>
    <w:rsid w:val="00F405E7"/>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703DDD8"/>
  <w15:chartTrackingRefBased/>
  <w15:docId w15:val="{34425EB3-D75D-454F-B9C5-7C7E9E0E426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G"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54285"/>
    <w:rPr>
      <w:lang w:val="en-US"/>
    </w:rPr>
  </w:style>
  <w:style w:type="paragraph" w:styleId="Heading1">
    <w:name w:val="heading 1"/>
    <w:basedOn w:val="Normal"/>
    <w:next w:val="Normal"/>
    <w:link w:val="Heading1Char"/>
    <w:uiPriority w:val="9"/>
    <w:qFormat/>
    <w:rsid w:val="00854285"/>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854285"/>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854285"/>
    <w:rPr>
      <w:rFonts w:asciiTheme="majorHAnsi" w:eastAsiaTheme="majorEastAsia" w:hAnsiTheme="majorHAnsi" w:cstheme="majorBidi"/>
      <w:color w:val="2F5496" w:themeColor="accent1" w:themeShade="BF"/>
      <w:sz w:val="32"/>
      <w:szCs w:val="32"/>
      <w:lang w:val="en-US"/>
    </w:rPr>
  </w:style>
  <w:style w:type="character" w:customStyle="1" w:styleId="Heading2Char">
    <w:name w:val="Heading 2 Char"/>
    <w:basedOn w:val="DefaultParagraphFont"/>
    <w:link w:val="Heading2"/>
    <w:uiPriority w:val="9"/>
    <w:rsid w:val="00854285"/>
    <w:rPr>
      <w:rFonts w:asciiTheme="majorHAnsi" w:eastAsiaTheme="majorEastAsia" w:hAnsiTheme="majorHAnsi" w:cstheme="majorBidi"/>
      <w:color w:val="2F5496" w:themeColor="accent1" w:themeShade="BF"/>
      <w:sz w:val="26"/>
      <w:szCs w:val="26"/>
      <w:lang w:val="en-US"/>
    </w:rPr>
  </w:style>
  <w:style w:type="paragraph" w:styleId="TOCHeading">
    <w:name w:val="TOC Heading"/>
    <w:basedOn w:val="Heading1"/>
    <w:next w:val="Normal"/>
    <w:uiPriority w:val="39"/>
    <w:unhideWhenUsed/>
    <w:qFormat/>
    <w:rsid w:val="00854285"/>
    <w:pPr>
      <w:outlineLvl w:val="9"/>
    </w:pPr>
  </w:style>
  <w:style w:type="paragraph" w:styleId="TOC1">
    <w:name w:val="toc 1"/>
    <w:basedOn w:val="Normal"/>
    <w:next w:val="Normal"/>
    <w:autoRedefine/>
    <w:uiPriority w:val="39"/>
    <w:unhideWhenUsed/>
    <w:rsid w:val="00854285"/>
    <w:pPr>
      <w:spacing w:after="100"/>
    </w:pPr>
  </w:style>
  <w:style w:type="character" w:styleId="Hyperlink">
    <w:name w:val="Hyperlink"/>
    <w:basedOn w:val="DefaultParagraphFont"/>
    <w:uiPriority w:val="99"/>
    <w:unhideWhenUsed/>
    <w:rsid w:val="00854285"/>
    <w:rPr>
      <w:color w:val="0563C1" w:themeColor="hyperlink"/>
      <w:u w:val="single"/>
    </w:rPr>
  </w:style>
  <w:style w:type="paragraph" w:styleId="Title">
    <w:name w:val="Title"/>
    <w:basedOn w:val="Normal"/>
    <w:next w:val="Normal"/>
    <w:link w:val="TitleChar"/>
    <w:uiPriority w:val="10"/>
    <w:qFormat/>
    <w:rsid w:val="0085428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854285"/>
    <w:rPr>
      <w:rFonts w:asciiTheme="majorHAnsi" w:eastAsiaTheme="majorEastAsia" w:hAnsiTheme="majorHAnsi" w:cstheme="majorBidi"/>
      <w:spacing w:val="-10"/>
      <w:kern w:val="28"/>
      <w:sz w:val="56"/>
      <w:szCs w:val="56"/>
      <w:lang w:val="en-US"/>
    </w:rPr>
  </w:style>
  <w:style w:type="paragraph" w:styleId="Subtitle">
    <w:name w:val="Subtitle"/>
    <w:basedOn w:val="Normal"/>
    <w:next w:val="Normal"/>
    <w:link w:val="SubtitleChar"/>
    <w:uiPriority w:val="11"/>
    <w:qFormat/>
    <w:rsid w:val="00854285"/>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854285"/>
    <w:rPr>
      <w:rFonts w:eastAsiaTheme="minorEastAsia"/>
      <w:color w:val="5A5A5A" w:themeColor="text1" w:themeTint="A5"/>
      <w:spacing w:val="15"/>
      <w:lang w:val="en-US"/>
    </w:rPr>
  </w:style>
  <w:style w:type="paragraph" w:customStyle="1" w:styleId="MIndHeader">
    <w:name w:val="M.Ind.Header"/>
    <w:basedOn w:val="Normal"/>
    <w:link w:val="MIndHeaderChar"/>
    <w:qFormat/>
    <w:rsid w:val="00854285"/>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854285"/>
    <w:rPr>
      <w:rFonts w:eastAsia="Times New Roman" w:cs="Times New Roman"/>
      <w:color w:val="1C75BC"/>
      <w:shd w:val="clear" w:color="auto" w:fill="F5F5F5"/>
      <w:lang w:val="en-GB" w:eastAsia="en-GB"/>
    </w:rPr>
  </w:style>
  <w:style w:type="paragraph" w:customStyle="1" w:styleId="MText">
    <w:name w:val="M.Text"/>
    <w:basedOn w:val="Normal"/>
    <w:link w:val="MTextChar"/>
    <w:qFormat/>
    <w:rsid w:val="00854285"/>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854285"/>
    <w:rPr>
      <w:rFonts w:eastAsia="Times New Roman" w:cs="Times New Roman"/>
      <w:color w:val="4A4A4A"/>
      <w:sz w:val="21"/>
      <w:szCs w:val="21"/>
      <w:shd w:val="clear" w:color="auto" w:fill="FFFFFF"/>
      <w:lang w:val="en-GB" w:eastAsia="en-GB"/>
    </w:rPr>
  </w:style>
  <w:style w:type="paragraph" w:customStyle="1" w:styleId="MHeader">
    <w:name w:val="M.Header"/>
    <w:basedOn w:val="Normal"/>
    <w:link w:val="MHeaderChar"/>
    <w:qFormat/>
    <w:rsid w:val="00854285"/>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854285"/>
    <w:rPr>
      <w:rFonts w:eastAsia="Times New Roman" w:cs="Times New Roman"/>
      <w:color w:val="1C75BC"/>
      <w:sz w:val="36"/>
      <w:szCs w:val="36"/>
      <w:shd w:val="clear" w:color="auto" w:fill="FFFFFF"/>
      <w:lang w:val="en-GB" w:eastAsia="en-GB"/>
    </w:rPr>
  </w:style>
  <w:style w:type="paragraph" w:styleId="FootnoteText">
    <w:name w:val="footnote text"/>
    <w:basedOn w:val="Normal"/>
    <w:link w:val="FootnoteTextChar"/>
    <w:uiPriority w:val="99"/>
    <w:semiHidden/>
    <w:unhideWhenUsed/>
    <w:rsid w:val="00854285"/>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854285"/>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854285"/>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854285"/>
    <w:pPr>
      <w:spacing w:line="240" w:lineRule="exact"/>
      <w:jc w:val="both"/>
    </w:pPr>
    <w:rPr>
      <w:vertAlign w:val="superscript"/>
      <w:lang w:val="en-UG"/>
    </w:rPr>
  </w:style>
  <w:style w:type="paragraph" w:styleId="TOC2">
    <w:name w:val="toc 2"/>
    <w:basedOn w:val="Normal"/>
    <w:next w:val="Normal"/>
    <w:autoRedefine/>
    <w:uiPriority w:val="39"/>
    <w:unhideWhenUsed/>
    <w:rsid w:val="00854285"/>
    <w:pPr>
      <w:spacing w:after="100"/>
      <w:ind w:left="220"/>
    </w:pPr>
  </w:style>
  <w:style w:type="paragraph" w:styleId="Footer">
    <w:name w:val="footer"/>
    <w:basedOn w:val="Normal"/>
    <w:link w:val="FooterChar"/>
    <w:uiPriority w:val="99"/>
    <w:unhideWhenUsed/>
    <w:rsid w:val="00854285"/>
    <w:pPr>
      <w:tabs>
        <w:tab w:val="center" w:pos="4680"/>
        <w:tab w:val="right" w:pos="9360"/>
      </w:tabs>
      <w:spacing w:after="0" w:line="240" w:lineRule="auto"/>
    </w:pPr>
  </w:style>
  <w:style w:type="character" w:customStyle="1" w:styleId="FooterChar">
    <w:name w:val="Footer Char"/>
    <w:basedOn w:val="DefaultParagraphFont"/>
    <w:link w:val="Footer"/>
    <w:uiPriority w:val="99"/>
    <w:rsid w:val="00854285"/>
    <w:rPr>
      <w:lang w:val="en-US"/>
    </w:rPr>
  </w:style>
  <w:style w:type="paragraph" w:styleId="EndnoteText">
    <w:name w:val="endnote text"/>
    <w:basedOn w:val="Normal"/>
    <w:link w:val="EndnoteTextChar"/>
    <w:uiPriority w:val="99"/>
    <w:unhideWhenUsed/>
    <w:rsid w:val="00854285"/>
    <w:pPr>
      <w:spacing w:after="0" w:line="240" w:lineRule="auto"/>
    </w:pPr>
    <w:rPr>
      <w:sz w:val="20"/>
      <w:szCs w:val="20"/>
    </w:rPr>
  </w:style>
  <w:style w:type="character" w:customStyle="1" w:styleId="EndnoteTextChar">
    <w:name w:val="Endnote Text Char"/>
    <w:basedOn w:val="DefaultParagraphFont"/>
    <w:link w:val="EndnoteText"/>
    <w:uiPriority w:val="99"/>
    <w:rsid w:val="00854285"/>
    <w:rPr>
      <w:sz w:val="20"/>
      <w:szCs w:val="20"/>
      <w:lang w:val="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s://www.iso.org/iso-639-language-codes.html" TargetMode="External"/><Relationship Id="rId13" Type="http://schemas.openxmlformats.org/officeDocument/2006/relationships/footer" Target="footer2.xml"/><Relationship Id="rId3" Type="http://schemas.openxmlformats.org/officeDocument/2006/relationships/webSettings" Target="webSettings.xml"/><Relationship Id="rId7" Type="http://schemas.openxmlformats.org/officeDocument/2006/relationships/image" Target="media/image2.wmf"/><Relationship Id="rId12" Type="http://schemas.openxmlformats.org/officeDocument/2006/relationships/footer" Target="footer1.xml"/><Relationship Id="rId2" Type="http://schemas.openxmlformats.org/officeDocument/2006/relationships/settings" Target="settings.xml"/><Relationship Id="rId16" Type="http://schemas.openxmlformats.org/officeDocument/2006/relationships/theme" Target="theme/theme1.xml"/><Relationship Id="rId1" Type="http://schemas.openxmlformats.org/officeDocument/2006/relationships/styles" Target="styles.xml"/><Relationship Id="rId6" Type="http://schemas.openxmlformats.org/officeDocument/2006/relationships/image" Target="media/image1.wmf"/><Relationship Id="rId11" Type="http://schemas.openxmlformats.org/officeDocument/2006/relationships/image" Target="media/image5.png"/><Relationship Id="rId5" Type="http://schemas.openxmlformats.org/officeDocument/2006/relationships/endnotes" Target="endnotes.xml"/><Relationship Id="rId15" Type="http://schemas.openxmlformats.org/officeDocument/2006/relationships/glossaryDocument" Target="glossary/document.xml"/><Relationship Id="rId10" Type="http://schemas.openxmlformats.org/officeDocument/2006/relationships/image" Target="media/image4.wmf"/><Relationship Id="rId4" Type="http://schemas.openxmlformats.org/officeDocument/2006/relationships/footnotes" Target="footnotes.xml"/><Relationship Id="rId9" Type="http://schemas.openxmlformats.org/officeDocument/2006/relationships/image" Target="media/image3.wmf"/><Relationship Id="rId14"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3B29D3B2BEA491FA51432FF62A7080F"/>
        <w:category>
          <w:name w:val="General"/>
          <w:gallery w:val="placeholder"/>
        </w:category>
        <w:types>
          <w:type w:val="bbPlcHdr"/>
        </w:types>
        <w:behaviors>
          <w:behavior w:val="content"/>
        </w:behaviors>
        <w:guid w:val="{B2A59259-1A8B-4C03-A2D6-FF5372DB53D8}"/>
      </w:docPartPr>
      <w:docPartBody>
        <w:p w:rsidR="00000000" w:rsidRDefault="003F3657" w:rsidP="003F3657">
          <w:pPr>
            <w:pStyle w:val="A3B29D3B2BEA491FA51432FF62A7080F"/>
          </w:pPr>
          <w:r w:rsidRPr="00E263EC">
            <w:rPr>
              <w:rStyle w:val="PlaceholderText"/>
            </w:rPr>
            <w:t>Choose an item.</w:t>
          </w:r>
        </w:p>
      </w:docPartBody>
    </w:docPart>
    <w:docPart>
      <w:docPartPr>
        <w:name w:val="0ABA1D1DDD6A450390AF341093CCA2E1"/>
        <w:category>
          <w:name w:val="General"/>
          <w:gallery w:val="placeholder"/>
        </w:category>
        <w:types>
          <w:type w:val="bbPlcHdr"/>
        </w:types>
        <w:behaviors>
          <w:behavior w:val="content"/>
        </w:behaviors>
        <w:guid w:val="{24AA62BA-580B-461D-B33C-58D8B3909EC5}"/>
      </w:docPartPr>
      <w:docPartBody>
        <w:p w:rsidR="00000000" w:rsidRDefault="003F3657" w:rsidP="003F3657">
          <w:pPr>
            <w:pStyle w:val="0ABA1D1DDD6A450390AF341093CCA2E1"/>
          </w:pPr>
          <w:r w:rsidRPr="00D2076D">
            <w:rPr>
              <w:rStyle w:val="PlaceholderText"/>
            </w:rPr>
            <w:t>Choose an item.</w:t>
          </w:r>
        </w:p>
      </w:docPartBody>
    </w:docPart>
    <w:docPart>
      <w:docPartPr>
        <w:name w:val="7BEB687BE0CD45FC9FDDF0DFD35B9056"/>
        <w:category>
          <w:name w:val="General"/>
          <w:gallery w:val="placeholder"/>
        </w:category>
        <w:types>
          <w:type w:val="bbPlcHdr"/>
        </w:types>
        <w:behaviors>
          <w:behavior w:val="content"/>
        </w:behaviors>
        <w:guid w:val="{E45C5B99-12E7-468E-A05B-F48BEE1E7EA9}"/>
      </w:docPartPr>
      <w:docPartBody>
        <w:p w:rsidR="00000000" w:rsidRDefault="003F3657" w:rsidP="003F3657">
          <w:pPr>
            <w:pStyle w:val="7BEB687BE0CD45FC9FDDF0DFD35B9056"/>
          </w:pPr>
          <w:r w:rsidRPr="00D2076D">
            <w:rPr>
              <w:rStyle w:val="PlaceholderText"/>
            </w:rPr>
            <w:t>Choose an item.</w:t>
          </w:r>
        </w:p>
      </w:docPartBody>
    </w:docPart>
    <w:docPart>
      <w:docPartPr>
        <w:name w:val="0775EEDF5B9C46098150E24D6F5D0ED5"/>
        <w:category>
          <w:name w:val="General"/>
          <w:gallery w:val="placeholder"/>
        </w:category>
        <w:types>
          <w:type w:val="bbPlcHdr"/>
        </w:types>
        <w:behaviors>
          <w:behavior w:val="content"/>
        </w:behaviors>
        <w:guid w:val="{DB261D0F-D09E-4ECF-8B05-AA3FA1CF5A05}"/>
      </w:docPartPr>
      <w:docPartBody>
        <w:p w:rsidR="00000000" w:rsidRDefault="003F3657" w:rsidP="003F3657">
          <w:pPr>
            <w:pStyle w:val="0775EEDF5B9C46098150E24D6F5D0ED5"/>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E543C7D87BE94DFB8DC054EB3F48BD1A"/>
        <w:category>
          <w:name w:val="General"/>
          <w:gallery w:val="placeholder"/>
        </w:category>
        <w:types>
          <w:type w:val="bbPlcHdr"/>
        </w:types>
        <w:behaviors>
          <w:behavior w:val="content"/>
        </w:behaviors>
        <w:guid w:val="{6F508C0E-549A-4DD7-90A3-18B0B7B11FEA}"/>
      </w:docPartPr>
      <w:docPartBody>
        <w:p w:rsidR="00000000" w:rsidRDefault="003F3657" w:rsidP="003F3657">
          <w:pPr>
            <w:pStyle w:val="E543C7D87BE94DFB8DC054EB3F48BD1A"/>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F3657"/>
    <w:rsid w:val="003F3657"/>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G" w:eastAsia="en-UG"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F3657"/>
    <w:rPr>
      <w:color w:val="808080"/>
    </w:rPr>
  </w:style>
  <w:style w:type="paragraph" w:customStyle="1" w:styleId="A3B29D3B2BEA491FA51432FF62A7080F">
    <w:name w:val="A3B29D3B2BEA491FA51432FF62A7080F"/>
    <w:rsid w:val="003F3657"/>
  </w:style>
  <w:style w:type="paragraph" w:customStyle="1" w:styleId="0ABA1D1DDD6A450390AF341093CCA2E1">
    <w:name w:val="0ABA1D1DDD6A450390AF341093CCA2E1"/>
    <w:rsid w:val="003F3657"/>
  </w:style>
  <w:style w:type="paragraph" w:customStyle="1" w:styleId="7BEB687BE0CD45FC9FDDF0DFD35B9056">
    <w:name w:val="7BEB687BE0CD45FC9FDDF0DFD35B9056"/>
    <w:rsid w:val="003F3657"/>
  </w:style>
  <w:style w:type="paragraph" w:customStyle="1" w:styleId="0775EEDF5B9C46098150E24D6F5D0ED5">
    <w:name w:val="0775EEDF5B9C46098150E24D6F5D0ED5"/>
    <w:rsid w:val="003F3657"/>
  </w:style>
  <w:style w:type="paragraph" w:customStyle="1" w:styleId="E543C7D87BE94DFB8DC054EB3F48BD1A">
    <w:name w:val="E543C7D87BE94DFB8DC054EB3F48BD1A"/>
    <w:rsid w:val="003F365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79</TotalTime>
  <Pages>14</Pages>
  <Words>216438</Words>
  <Characters>1233699</Characters>
  <Application>Microsoft Office Word</Application>
  <DocSecurity>0</DocSecurity>
  <Lines>10280</Lines>
  <Paragraphs>2894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1447243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user katende</dc:creator>
  <cp:keywords/>
  <dc:description/>
  <cp:lastModifiedBy>user katende</cp:lastModifiedBy>
  <cp:revision>6</cp:revision>
  <dcterms:created xsi:type="dcterms:W3CDTF">2025-11-26T07:33:00Z</dcterms:created>
  <dcterms:modified xsi:type="dcterms:W3CDTF">2025-11-26T08:52:00Z</dcterms:modified>
</cp:coreProperties>
</file>