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맑은 고딕"/>
          <w:color w:val="2160D6"/>
        </w:rPr>
        <w:t>[자기소개 서식 예시] 자기소개 멘토링 실습용</w:t>
      </w:r>
    </w:p>
    <w:p>
      <w:r>
        <w:rPr>
          <w:sz w:val="18"/>
        </w:rPr>
        <w:t>BeAT 1차시 실습용 예시 자료 · 수업 연습을 위해 만든 자료입니다.</w:t>
      </w:r>
    </w:p>
    <w:p>
      <w:r>
        <w:t>자기소개 멘토링 1단계(기본 정보)에서 서식 파일로 올리면, AI가 아래 문항을 뽑아 2단계 ‘문항’ 칸에 넣어 줍니다.</w:t>
      </w:r>
    </w:p>
    <w:p>
      <w:pPr>
        <w:pStyle w:val="Heading2"/>
      </w:pPr>
      <w:r>
        <w:rPr>
          <w:rFonts w:eastAsia="맑은 고딕"/>
        </w:rPr>
        <w:t>문항 1</w:t>
      </w:r>
    </w:p>
    <w:p>
      <w:r>
        <w:t>고등학교 생활 중 스스로 궁금해서 탐구하거나 끝까지 노력했던 경험을 쓰고, 그 과정에서 배우고 느낀 점을 기술해 주세요. (띄어쓰기 포함 1,000자 이내)</w:t>
      </w:r>
    </w:p>
    <w:p>
      <w:pPr>
        <w:pStyle w:val="Heading2"/>
      </w:pPr>
      <w:r>
        <w:rPr>
          <w:rFonts w:eastAsia="맑은 고딕"/>
        </w:rPr>
        <w:t>문항 2 (면접용 1분 자기소개)</w:t>
      </w:r>
    </w:p>
    <w:p>
      <w:r>
        <w:t>나를 한 문장으로 소개하고, 그렇게 말할 수 있는 이유가 되는 경험 하나를 말해 주세요. (띄어쓰기 포함 300자 이내)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