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izprektaur2" w:id="0"/>
      <w:bookmarkEnd w:id="0"/>
      <w:r w:rsidDel="00000000" w:rsidR="00000000" w:rsidRPr="00000000">
        <w:rPr>
          <w:rtl w:val="0"/>
        </w:rPr>
        <w:t xml:space="preserve">Git basic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How do I create a new branch in Git?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How do I switch branches in Git?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How do I push changes to a remote repository?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Write a script that will take a list of files and move them to a new branch.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Write a script that will clone a remote repository and checkout a specific branch.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Write a script that will compare two different branches and list the differences in their contents.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Create a script that will list all commits made by a specific user.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eiplgrpi39e" w:id="1"/>
      <w:bookmarkEnd w:id="1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To create a new branch in Git, you can use the following command: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$ git branch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To switch branches in Git, use the following command: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$ git checkout &lt;branch-name&gt;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To push changes to a remote repository, you can use the following command: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$ git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4"/>
          <w:szCs w:val="24"/>
          <w:highlight w:val="black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 origin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`origin` is the name of the remote repository and `branch-name` is the name of the branch you want to push to the remote repository.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Here is a bash script that will take a list of files and move them to a new branch: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# Check if a branch name is provided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$#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"Please provide a branch name."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Create a new branch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branch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Switch to the new branch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checkout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Read the list of files from the file "files.txt"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files=$(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files.txt)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Loop through each file in the list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  # Move the file to the new branch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git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mv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$file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Commit the changes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commit -m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"Moving files to the new branch"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Here is a bash script that will clone a remote repository and checkout a specific branch: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Check if a repository URL and a branch name are provided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$#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-lt 2 ];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"Please provide a repository URL and a branch name."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Clone the remote repository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clone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Change to the newly cloned repository's directory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cd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$(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basename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.git)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Checkout the specified branch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checkout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$2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Here is a bash script that will compare two different branches and list the differences in their contents: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Check if two branch names are provided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$#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-lt 2 ];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"Please provide two branch names to compare."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Compare the two branches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diff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$2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Here is a script that will list all commits made by a specific user: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Check if a username is provided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$#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"Please provide a username."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e95d3"/>
                <w:sz w:val="24"/>
                <w:szCs w:val="24"/>
                <w:highlight w:val="black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highlight w:val="black"/>
                <w:rtl w:val="0"/>
              </w:rPr>
              <w:t xml:space="preserve"># List all commits made by the specified user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git </w:t>
            </w:r>
            <w:r w:rsidDel="00000000" w:rsidR="00000000" w:rsidRPr="00000000">
              <w:rPr>
                <w:rFonts w:ascii="Courier New" w:cs="Courier New" w:eastAsia="Courier New" w:hAnsi="Courier New"/>
                <w:color w:val="e9950c"/>
                <w:sz w:val="24"/>
                <w:szCs w:val="24"/>
                <w:highlight w:val="black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 --author=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f3079"/>
                <w:sz w:val="24"/>
                <w:szCs w:val="24"/>
                <w:highlight w:val="black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00a67d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