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</w:pPr>
      <w:r>
        <w:rPr>
          <w:rFonts w:ascii="Aptos" w:cs="Aptos" w:eastAsia="Aptos" w:hAnsi="Aptos"/>
          <w:sz w:val="24pt"/>
          <w:szCs w:val="24pt"/>
        </w:rPr>
        <w:t xml:space="preserve">Andy Young</w:t>
      </w:r>
      <w:r>
        <w:rPr>
          <w:rFonts w:ascii="Aptos" w:cs="Aptos" w:eastAsia="Aptos" w:hAnsi="Aptos"/>
        </w:rPr>
        <w:tab/>
        <w:p>
          <w:hyperlink w:history="1" r:id="rIdicpvvivxtuabjdfiyi34c">
            <w:r>
              <w:rPr>
                <w:rStyle w:val="Hyperlink"/>
                <w:rFonts w:ascii="Aptos" w:cs="Aptos" w:eastAsia="Aptos" w:hAnsi="Aptos"/>
              </w:rPr>
              <w:t xml:space="preserve">anyoung@live.com</w:t>
            </w:r>
          </w:hyperlink>
        </w:p>
      </w:r>
    </w:p>
    <w:p>
      <w:r>
        <w:rPr>
          <w:rFonts w:ascii="Aptos" w:cs="Aptos" w:eastAsia="Aptos" w:hAnsi="Aptos"/>
        </w:rPr>
        <w:t xml:space="preserve">Principal software engineer specializing in AI-driven developer tooling with Model Context Protocol (MCP) and agent-oriented architecture. Two decades of experience designing secure, scalable systems that serve global audiences. Deep expertise in technical leadership, mentorship, full-stack development, embedded analytics, and software testing principles.</w:t>
      </w:r>
    </w:p>
    <w:p>
      <w:pPr>
        <w:pStyle w:val="Heading1"/>
      </w:pPr>
      <w:r>
        <w:t xml:space="preserve">Experience</w:t>
      </w:r>
    </w:p>
    <w:p>
      <w:pPr>
        <w:pStyle w:val="wellSpaced"/>
        <w:tabs>
          <w:tab w:val="right" w:pos="9026"/>
        </w:tabs>
      </w:pPr>
      <w:r>
        <w:rPr>
          <w:rFonts w:ascii="Aptos" w:cs="Aptos" w:eastAsia="Aptos" w:hAnsi="Aptos"/>
          <w:b/>
          <w:bCs/>
        </w:rPr>
        <w:t xml:space="preserve">Salesforce | Principal Member of Technical Staff</w:t>
      </w:r>
      <w:r>
        <w:rPr>
          <w:rFonts w:ascii="Aptos" w:cs="Aptos" w:eastAsia="Aptos" w:hAnsi="Aptos"/>
          <w:b/>
          <w:bCs/>
        </w:rPr>
        <w:tab/>
        <w:t xml:space="preserve">Jan 2021—Present</w:t>
      </w:r>
    </w:p>
    <w:p>
      <w:pPr>
        <w:pStyle w:val="wellSpaced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Tech lead for </w:t>
      </w:r>
      <w:hyperlink w:history="1" r:id="rIdwqrmxgfqcykr3liborz5u">
        <w:r>
          <w:rPr>
            <w:rStyle w:val="Hyperlink"/>
            <w:rFonts w:ascii="Aptos" w:cs="Aptos" w:eastAsia="Aptos" w:hAnsi="Aptos"/>
          </w:rPr>
          <w:t xml:space="preserve">Tableau MCP Server</w:t>
        </w:r>
      </w:hyperlink>
      <w:r>
        <w:rPr>
          <w:rFonts w:ascii="Aptos" w:cs="Aptos" w:eastAsia="Aptos" w:hAnsi="Aptos"/>
        </w:rPr>
        <w:t xml:space="preserve"> and </w:t>
      </w:r>
      <w:hyperlink w:history="1" r:id="rIddhhwhm0bsfam8xhi_igdd">
        <w:r>
          <w:rPr>
            <w:rStyle w:val="Hyperlink"/>
            <w:rFonts w:ascii="Aptos" w:cs="Aptos" w:eastAsia="Aptos" w:hAnsi="Aptos"/>
          </w:rPr>
          <w:t xml:space="preserve">Embedded Analytics</w:t>
        </w:r>
      </w:hyperlink>
      <w:r>
        <w:rPr>
          <w:rFonts w:ascii="Aptos" w:cs="Aptos" w:eastAsia="Aptos" w:hAnsi="Aptos"/>
        </w:rPr>
        <w:t xml:space="preserve">.</w:t>
      </w:r>
    </w:p>
    <w:p>
      <w:pPr>
        <w:pStyle w:val="wellSpaced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Shipped </w:t>
      </w:r>
      <w:hyperlink w:history="1" r:id="rIdsr2k601njpkxmcp-a9fie">
        <w:r>
          <w:rPr>
            <w:rStyle w:val="Hyperlink"/>
            <w:rFonts w:ascii="Aptos" w:cs="Aptos" w:eastAsia="Aptos" w:hAnsi="Aptos"/>
          </w:rPr>
          <w:t xml:space="preserve">Tableau Embedding API</w:t>
        </w:r>
      </w:hyperlink>
      <w:r>
        <w:rPr>
          <w:rFonts w:ascii="Aptos" w:cs="Aptos" w:eastAsia="Aptos" w:hAnsi="Aptos"/>
        </w:rPr>
        <w:t xml:space="preserve">, </w:t>
      </w:r>
      <w:hyperlink w:history="1" r:id="rIdwxvowedb8pvnia8okzwcr">
        <w:r>
          <w:rPr>
            <w:rStyle w:val="Hyperlink"/>
            <w:rFonts w:ascii="Aptos" w:cs="Aptos" w:eastAsia="Aptos" w:hAnsi="Aptos"/>
          </w:rPr>
          <w:t xml:space="preserve">Embedding Playground</w:t>
        </w:r>
      </w:hyperlink>
      <w:r>
        <w:rPr>
          <w:rFonts w:ascii="Aptos" w:cs="Aptos" w:eastAsia="Aptos" w:hAnsi="Aptos"/>
        </w:rPr>
        <w:t xml:space="preserve">, </w:t>
      </w:r>
      <w:hyperlink w:history="1" r:id="rId7md6zzds7s-or8aq24eg3">
        <w:r>
          <w:rPr>
            <w:rStyle w:val="Hyperlink"/>
            <w:rFonts w:ascii="Aptos" w:cs="Aptos" w:eastAsia="Aptos" w:hAnsi="Aptos"/>
          </w:rPr>
          <w:t xml:space="preserve">Pulse</w:t>
        </w:r>
      </w:hyperlink>
      <w:r>
        <w:rPr>
          <w:rFonts w:ascii="Aptos" w:cs="Aptos" w:eastAsia="Aptos" w:hAnsi="Aptos"/>
        </w:rPr>
        <w:t xml:space="preserve">, and </w:t>
      </w:r>
      <w:hyperlink w:history="1" r:id="rIdqej3dzchyb6sesh3fttw7">
        <w:r>
          <w:rPr>
            <w:rStyle w:val="Hyperlink"/>
            <w:rFonts w:ascii="Aptos" w:cs="Aptos" w:eastAsia="Aptos" w:hAnsi="Aptos"/>
          </w:rPr>
          <w:t xml:space="preserve">VizQL Data Service</w:t>
        </w:r>
      </w:hyperlink>
      <w:r>
        <w:rPr>
          <w:rFonts w:ascii="Aptos" w:cs="Aptos" w:eastAsia="Aptos" w:hAnsi="Aptos"/>
        </w:rPr>
        <w:t xml:space="preserve">.</w:t>
      </w:r>
    </w:p>
    <w:p>
      <w:pPr>
        <w:pStyle w:val="wellSpaced"/>
        <w:tabs>
          <w:tab w:val="right" w:pos="9026"/>
        </w:tabs>
      </w:pPr>
      <w:r>
        <w:rPr>
          <w:rFonts w:ascii="Aptos" w:cs="Aptos" w:eastAsia="Aptos" w:hAnsi="Aptos"/>
          <w:b/>
          <w:bCs/>
        </w:rPr>
        <w:t xml:space="preserve">Microsoft | Senior Software Engineer</w:t>
      </w:r>
      <w:r>
        <w:rPr>
          <w:rFonts w:ascii="Aptos" w:cs="Aptos" w:eastAsia="Aptos" w:hAnsi="Aptos"/>
          <w:b/>
          <w:bCs/>
        </w:rPr>
        <w:tab/>
        <w:t xml:space="preserve">2014—2021</w:t>
      </w:r>
    </w:p>
    <w:p>
      <w:pPr>
        <w:pStyle w:val="wellSpaced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Served 1B+ monthly active users by creating secure, reliable identity experiences for </w:t>
      </w:r>
      <w:hyperlink w:history="1" r:id="rIdsex9qely1adq0uici-8wv">
        <w:r>
          <w:rPr>
            <w:rStyle w:val="Hyperlink"/>
            <w:rFonts w:ascii="Aptos" w:cs="Aptos" w:eastAsia="Aptos" w:hAnsi="Aptos"/>
          </w:rPr>
          <w:t xml:space="preserve">Entra ID</w:t>
        </w:r>
      </w:hyperlink>
      <w:r>
        <w:rPr>
          <w:rFonts w:ascii="Aptos" w:cs="Aptos" w:eastAsia="Aptos" w:hAnsi="Aptos"/>
        </w:rPr>
        <w:t xml:space="preserve"> and Microsoft Account.</w:t>
      </w:r>
    </w:p>
    <w:p>
      <w:pPr>
        <w:pStyle w:val="wellSpaced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Built infrastructure supporting UX engineering teams: shared repositories, tooling, and CI/CD pipelines.</w:t>
      </w:r>
    </w:p>
    <w:p>
      <w:pPr>
        <w:pStyle w:val="wellSpaced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Established coding standards and mentored engineers across Identity teams.</w:t>
      </w:r>
    </w:p>
    <w:p>
      <w:pPr>
        <w:pStyle w:val="wellSpaced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Primary on-call engineer for Authn/Authz services; validated deployments and mitigated incidents 24/7.</w:t>
      </w:r>
    </w:p>
    <w:p>
      <w:pPr>
        <w:pStyle w:val="wellSpaced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Domain expert for UI test automation.</w:t>
      </w:r>
    </w:p>
    <w:p>
      <w:pPr>
        <w:pStyle w:val="wellSpaced"/>
        <w:tabs>
          <w:tab w:val="right" w:pos="9026"/>
        </w:tabs>
      </w:pPr>
      <w:r>
        <w:rPr>
          <w:rFonts w:ascii="Aptos" w:cs="Aptos" w:eastAsia="Aptos" w:hAnsi="Aptos"/>
          <w:b/>
          <w:bCs/>
        </w:rPr>
        <w:t xml:space="preserve">Microsoft | Software Design Engineer in Test (SDET 2)</w:t>
      </w:r>
      <w:r>
        <w:rPr>
          <w:rFonts w:ascii="Aptos" w:cs="Aptos" w:eastAsia="Aptos" w:hAnsi="Aptos"/>
          <w:b/>
          <w:bCs/>
        </w:rPr>
        <w:tab/>
        <w:t xml:space="preserve">2007—2014</w:t>
      </w:r>
    </w:p>
    <w:p>
      <w:pPr>
        <w:pStyle w:val="wellSpaced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Developed comprehensive test specifications covering manual, automated, performance, and security testing.</w:t>
      </w:r>
    </w:p>
    <w:p>
      <w:pPr>
        <w:pStyle w:val="wellSpaced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Built MSA Toolkit and Pool of Accounts service, improving test efficiency across Microsoft teams.</w:t>
      </w:r>
    </w:p>
    <w:p>
      <w:pPr>
        <w:pStyle w:val="wellSpaced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Contributed to Kahuna Automation Framework (KAF), Microsoft's internal UI test automation framework.</w:t>
      </w:r>
    </w:p>
    <w:p>
      <w:pPr>
        <w:pStyle w:val="Heading1"/>
      </w:pPr>
      <w:r>
        <w:t xml:space="preserve">Education</w:t>
      </w:r>
    </w:p>
    <w:p>
      <w:pPr>
        <w:pStyle w:val="wellSpaced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B.S. Honors Computational Mathematics, Washington State University.</w:t>
      </w:r>
    </w:p>
    <w:p>
      <w:pPr>
        <w:pStyle w:val="wellSpaced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Microsoft Test Apprentice Program, Microsoft Corporation.</w:t>
      </w:r>
    </w:p>
    <w:p>
      <w:pPr>
        <w:pStyle w:val="Heading1"/>
      </w:pPr>
      <w:r>
        <w:t xml:space="preserve">Skills</w:t>
      </w:r>
    </w:p>
    <w:p>
      <w:pPr>
        <w:pStyle w:val="wellSpaced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TypeScript, JavaScript, Node.JS, Express, Model Context Protocol (MCP), MCP Apps, WebMCP, React, Redux, RTK Query, Debugging, Vite and Vitest, Playwright, Puppeteer, Cypress, Git, GitHub, Gitlab, PowerShell</w:t>
      </w:r>
    </w:p>
    <w:p>
      <w:pPr>
        <w:pStyle w:val="wellSpaced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AI tools: Claude, Cursor, LangSmith, Building agents and MCP clients with OpenAI</w:t>
      </w:r>
    </w:p>
    <w:p>
      <w:pPr>
        <w:pStyle w:val="wellSpaced"/>
        <w:numPr>
          <w:ilvl w:val="0"/>
          <w:numId w:val="2"/>
        </w:numPr>
      </w:pPr>
      <w:r>
        <w:rPr>
          <w:rFonts w:ascii="Aptos" w:cs="Aptos" w:eastAsia="Aptos" w:hAnsi="Aptos"/>
        </w:rPr>
        <w:t xml:space="preserve">Also experienced with: C#, .NET, ASP.NET, SQL, Selenium WebDriver, Azure Portal, Azure DevOps</w:t>
      </w:r>
    </w:p>
    <w:p>
      <w:pPr>
        <w:pStyle w:val="Heading1"/>
      </w:pPr>
      <w:r>
        <w:t xml:space="preserve">Interests</w:t>
      </w:r>
    </w:p>
    <w:p>
      <w:pPr>
        <w:pStyle w:val="wellSpaced"/>
      </w:pPr>
      <w:r>
        <w:rPr>
          <w:rFonts w:ascii="Aptos" w:cs="Aptos" w:eastAsia="Aptos" w:hAnsi="Aptos"/>
        </w:rPr>
        <w:t xml:space="preserve">Open-source projects, trombone (former Seattle Sounders FC band member), PC gaming, astronomy, husband, father.</w:t>
      </w:r>
    </w:p>
    <w:p>
      <w:pPr>
        <w:pStyle w:val="Heading1"/>
      </w:pPr>
      <w:r>
        <w:t xml:space="preserve">Links</w:t>
      </w:r>
    </w:p>
    <w:p>
      <w:pPr>
        <w:pStyle w:val="wellSpaced"/>
        <w:numPr>
          <w:ilvl w:val="0"/>
          <w:numId w:val="2"/>
        </w:numPr>
      </w:pPr>
      <w:hyperlink w:history="1" r:id="rIdivnclatecykt9ytlzbo_n">
        <w:r>
          <w:rPr>
            <w:rStyle w:val="Hyperlink"/>
            <w:rFonts w:ascii="Aptos" w:cs="Aptos" w:eastAsia="Aptos" w:hAnsi="Aptos"/>
          </w:rPr>
          <w:t xml:space="preserve">https://anerdguy.now</w:t>
        </w:r>
      </w:hyperlink>
    </w:p>
    <w:p>
      <w:pPr>
        <w:pStyle w:val="wellSpaced"/>
        <w:numPr>
          <w:ilvl w:val="0"/>
          <w:numId w:val="2"/>
        </w:numPr>
      </w:pPr>
      <w:hyperlink w:history="1" r:id="rIdxk-r64lyuowec8sb9m9di">
        <w:r>
          <w:rPr>
            <w:rStyle w:val="Hyperlink"/>
            <w:rFonts w:ascii="Aptos" w:cs="Aptos" w:eastAsia="Aptos" w:hAnsi="Aptos"/>
          </w:rPr>
          <w:t xml:space="preserve">https://github.com/onsubmit</w:t>
        </w:r>
      </w:hyperlink>
    </w:p>
    <w:p>
      <w:pPr>
        <w:pStyle w:val="wellSpaced"/>
        <w:numPr>
          <w:ilvl w:val="0"/>
          <w:numId w:val="2"/>
        </w:numPr>
      </w:pPr>
      <w:hyperlink w:history="1" r:id="rIdtxdfmpp9e4disvajraagw">
        <w:r>
          <w:rPr>
            <w:rStyle w:val="Hyperlink"/>
            <w:rFonts w:ascii="Aptos" w:cs="Aptos" w:eastAsia="Aptos" w:hAnsi="Aptos"/>
          </w:rPr>
          <w:t xml:space="preserve">https://www.linkedin.com/in/anerdguynow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⁃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11pt"/>
        <w:szCs w:val="11pt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wellSpaced">
    <w:name w:val="Well Spaced"/>
    <w:basedOn w:val="Normal"/>
    <w:pPr>
      <w:spacing w:line="232" w:before="11" w:after="11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cpvvivxtuabjdfiyi34c" Type="http://schemas.openxmlformats.org/officeDocument/2006/relationships/hyperlink" Target="mailto:anyoung@live.com" TargetMode="External"/><Relationship Id="rIdwqrmxgfqcykr3liborz5u" Type="http://schemas.openxmlformats.org/officeDocument/2006/relationships/hyperlink" Target="https://github.com/tableau/tableau-mcp" TargetMode="External"/><Relationship Id="rIddhhwhm0bsfam8xhi_igdd" Type="http://schemas.openxmlformats.org/officeDocument/2006/relationships/hyperlink" Target="https://www.tableau.com/products/embedded-analytics" TargetMode="External"/><Relationship Id="rIdsr2k601njpkxmcp-a9fie" Type="http://schemas.openxmlformats.org/officeDocument/2006/relationships/hyperlink" Target="https://www.tableau.com/developer/tools/embedding-api" TargetMode="External"/><Relationship Id="rIdwxvowedb8pvnia8okzwcr" Type="http://schemas.openxmlformats.org/officeDocument/2006/relationships/hyperlink" Target="https://developer.salesforce.com/tools/tableau/embedding-playground" TargetMode="External"/><Relationship Id="rId7md6zzds7s-or8aq24eg3" Type="http://schemas.openxmlformats.org/officeDocument/2006/relationships/hyperlink" Target="https://www.tableau.com/products/tableau-pulse" TargetMode="External"/><Relationship Id="rIdqej3dzchyb6sesh3fttw7" Type="http://schemas.openxmlformats.org/officeDocument/2006/relationships/hyperlink" Target="https://www.tableau.com/blog/vizql-data-service-use-your-data-your-way" TargetMode="External"/><Relationship Id="rIdsex9qely1adq0uici-8wv" Type="http://schemas.openxmlformats.org/officeDocument/2006/relationships/hyperlink" Target="https://learn.microsoft.com/en-us/entra/fundamentals/what-is-entra" TargetMode="External"/><Relationship Id="rIdivnclatecykt9ytlzbo_n" Type="http://schemas.openxmlformats.org/officeDocument/2006/relationships/hyperlink" Target="https://anerdguy.now/" TargetMode="External"/><Relationship Id="rIdxk-r64lyuowec8sb9m9di" Type="http://schemas.openxmlformats.org/officeDocument/2006/relationships/hyperlink" Target="https://github.com/onsubmit" TargetMode="External"/><Relationship Id="rIdtxdfmpp9e4disvajraagw" Type="http://schemas.openxmlformats.org/officeDocument/2006/relationships/hyperlink" Target="https://www.linkedin.com/in/anerdguynow" TargetMode="External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Andy Young: Resume</dc:title>
  <dc:creator>Andy Young</dc:creator>
  <dc:description>Git commit hash: 1dbf65f</dc:description>
  <cp:lastModifiedBy>Un-named</cp:lastModifiedBy>
  <cp:revision>1</cp:revision>
  <dcterms:created xsi:type="dcterms:W3CDTF">2026-05-23T03:03:47.582Z</dcterms:created>
  <dcterms:modified xsi:type="dcterms:W3CDTF">2026-05-23T03:03:47.582Z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