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9E55E" w14:textId="1D9CEDE6" w:rsidR="00986591" w:rsidRPr="00986591" w:rsidRDefault="00986591" w:rsidP="00986591">
      <w:r w:rsidRPr="00986591">
        <w:t xml:space="preserve">The price of </w:t>
      </w:r>
      <w:r>
        <w:t>soda</w:t>
      </w:r>
      <w:r w:rsidRPr="00986591">
        <w:t xml:space="preserve"> at </w:t>
      </w:r>
      <w:r>
        <w:t xml:space="preserve">Big </w:t>
      </w:r>
      <w:proofErr w:type="spellStart"/>
      <w:r>
        <w:t>Boberta’s</w:t>
      </w:r>
      <w:proofErr w:type="spellEnd"/>
      <w:r w:rsidRPr="00986591">
        <w:t xml:space="preserve"> </w:t>
      </w:r>
      <w:proofErr w:type="spellStart"/>
      <w:r>
        <w:t>slurpee</w:t>
      </w:r>
      <w:proofErr w:type="spellEnd"/>
      <w:r>
        <w:t xml:space="preserve"> store</w:t>
      </w:r>
      <w:r w:rsidRPr="00986591">
        <w:t xml:space="preserve"> is $1.50 per lit</w:t>
      </w:r>
      <w:r>
        <w:t>er</w:t>
      </w:r>
      <w:r w:rsidRPr="00986591">
        <w:t>. If a customer buys a minimum of</w:t>
      </w:r>
      <w:r>
        <w:t xml:space="preserve"> </w:t>
      </w:r>
      <w:r w:rsidRPr="00986591">
        <w:t>10 lit</w:t>
      </w:r>
      <w:r>
        <w:t>er</w:t>
      </w:r>
      <w:r w:rsidRPr="00986591">
        <w:t>s, a discount of $5 is applied.</w:t>
      </w:r>
    </w:p>
    <w:p w14:paraId="5B025A8C" w14:textId="25FE1594" w:rsidR="00986591" w:rsidRPr="00986591" w:rsidRDefault="00986591" w:rsidP="00986591">
      <w:r w:rsidRPr="00986591">
        <w:t xml:space="preserve">This can be modelled by the following function, </w:t>
      </w:r>
      <w:r w:rsidRPr="00986591">
        <w:rPr>
          <w:i/>
          <w:iCs/>
        </w:rPr>
        <w:t xml:space="preserve">L </w:t>
      </w:r>
      <w:r w:rsidRPr="00986591">
        <w:t>, which gives the total cost when buying</w:t>
      </w:r>
      <w:r>
        <w:t xml:space="preserve"> </w:t>
      </w:r>
      <w:r w:rsidRPr="00986591">
        <w:t>a minimum of 10 lite</w:t>
      </w:r>
      <w:r>
        <w:t>r</w:t>
      </w:r>
      <w:r w:rsidRPr="00986591">
        <w:t xml:space="preserve">s at </w:t>
      </w:r>
      <w:r>
        <w:t xml:space="preserve">Big </w:t>
      </w:r>
      <w:proofErr w:type="spellStart"/>
      <w:r>
        <w:t>Boberta</w:t>
      </w:r>
      <w:r w:rsidRPr="00986591">
        <w:t>’s</w:t>
      </w:r>
      <w:proofErr w:type="spellEnd"/>
      <w:r w:rsidRPr="00986591">
        <w:t xml:space="preserve"> </w:t>
      </w:r>
      <w:proofErr w:type="spellStart"/>
      <w:r>
        <w:t>slurpee</w:t>
      </w:r>
      <w:proofErr w:type="spellEnd"/>
      <w:r>
        <w:t xml:space="preserve"> store.</w:t>
      </w:r>
    </w:p>
    <w:p w14:paraId="04588BCC" w14:textId="77777777" w:rsidR="00986591" w:rsidRPr="00986591" w:rsidRDefault="00986591" w:rsidP="00986591">
      <w:pPr>
        <w:jc w:val="center"/>
      </w:pPr>
      <w:r w:rsidRPr="00986591">
        <w:rPr>
          <w:i/>
          <w:iCs/>
        </w:rPr>
        <w:t>L</w:t>
      </w:r>
      <w:r w:rsidRPr="00986591">
        <w:t>(</w:t>
      </w:r>
      <w:r w:rsidRPr="00986591">
        <w:rPr>
          <w:i/>
          <w:iCs/>
        </w:rPr>
        <w:t>x</w:t>
      </w:r>
      <w:r w:rsidRPr="00986591">
        <w:t>) = 1.50</w:t>
      </w:r>
      <w:r w:rsidRPr="00986591">
        <w:rPr>
          <w:i/>
          <w:iCs/>
        </w:rPr>
        <w:t xml:space="preserve">x </w:t>
      </w:r>
      <w:r w:rsidRPr="00986591">
        <w:t xml:space="preserve">- 5 , </w:t>
      </w:r>
      <w:r w:rsidRPr="00986591">
        <w:rPr>
          <w:i/>
          <w:iCs/>
        </w:rPr>
        <w:t xml:space="preserve">x </w:t>
      </w:r>
      <w:r w:rsidRPr="00986591">
        <w:rPr>
          <w:rFonts w:hint="eastAsia"/>
        </w:rPr>
        <w:t>≥</w:t>
      </w:r>
      <w:r w:rsidRPr="00986591">
        <w:t xml:space="preserve"> 10</w:t>
      </w:r>
    </w:p>
    <w:p w14:paraId="53F7C9E7" w14:textId="008CD16C" w:rsidR="00986591" w:rsidRPr="00986591" w:rsidRDefault="00986591" w:rsidP="00986591">
      <w:r w:rsidRPr="00986591">
        <w:t xml:space="preserve">where </w:t>
      </w:r>
      <w:r w:rsidRPr="00986591">
        <w:rPr>
          <w:i/>
          <w:iCs/>
        </w:rPr>
        <w:t xml:space="preserve">x </w:t>
      </w:r>
      <w:r w:rsidRPr="00986591">
        <w:t>is the number of lite</w:t>
      </w:r>
      <w:r>
        <w:t>r</w:t>
      </w:r>
      <w:r w:rsidRPr="00986591">
        <w:t xml:space="preserve">s of </w:t>
      </w:r>
      <w:r>
        <w:t>soda</w:t>
      </w:r>
      <w:r w:rsidRPr="00986591">
        <w:t xml:space="preserve"> that a customer buys.</w:t>
      </w:r>
    </w:p>
    <w:p w14:paraId="640996FB" w14:textId="1A2665DC" w:rsidR="00986591" w:rsidRPr="00986591" w:rsidRDefault="00986591" w:rsidP="00986591">
      <w:r w:rsidRPr="00986591">
        <w:t>(a) Find the total cost of buying 40 lite</w:t>
      </w:r>
      <w:r>
        <w:t>r</w:t>
      </w:r>
      <w:r w:rsidRPr="00986591">
        <w:t xml:space="preserve">s of </w:t>
      </w:r>
      <w:r>
        <w:t xml:space="preserve">soda </w:t>
      </w:r>
      <w:r w:rsidRPr="00986591">
        <w:t xml:space="preserve">at </w:t>
      </w:r>
      <w:r>
        <w:t xml:space="preserve">Big </w:t>
      </w:r>
      <w:proofErr w:type="spellStart"/>
      <w:r>
        <w:t>Boberta’</w:t>
      </w:r>
      <w:r w:rsidRPr="00986591">
        <w:t>s</w:t>
      </w:r>
      <w:proofErr w:type="spellEnd"/>
      <w:r w:rsidRPr="00986591">
        <w:t xml:space="preserve"> gas station. [2]</w:t>
      </w:r>
    </w:p>
    <w:p w14:paraId="5EF202E2" w14:textId="1BA11A83" w:rsidR="00986591" w:rsidRPr="00986591" w:rsidRDefault="00986591" w:rsidP="00986591">
      <w:r w:rsidRPr="00986591">
        <w:t>(b) Find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(70)</m:t>
        </m:r>
      </m:oMath>
      <w:r w:rsidRPr="00986591">
        <w:t>.</w:t>
      </w:r>
      <w:r>
        <w:t xml:space="preserve"> </w:t>
      </w:r>
      <w:r w:rsidRPr="00986591">
        <w:t xml:space="preserve"> [2]</w:t>
      </w:r>
    </w:p>
    <w:p w14:paraId="566BAA3A" w14:textId="42A64B63" w:rsidR="00986591" w:rsidRPr="00986591" w:rsidRDefault="00986591" w:rsidP="00986591">
      <w:r w:rsidRPr="00986591">
        <w:t xml:space="preserve">The price of </w:t>
      </w:r>
      <w:r>
        <w:t>soda</w:t>
      </w:r>
      <w:r w:rsidRPr="00986591">
        <w:t xml:space="preserve"> at </w:t>
      </w:r>
      <w:r>
        <w:t>Slippery Sam</w:t>
      </w:r>
      <w:r w:rsidRPr="00986591">
        <w:t xml:space="preserve">’s </w:t>
      </w:r>
      <w:r>
        <w:t>Gastro Pub</w:t>
      </w:r>
      <w:r w:rsidRPr="00986591">
        <w:t xml:space="preserve"> is $1.30 per lite</w:t>
      </w:r>
      <w:r>
        <w:t>r</w:t>
      </w:r>
      <w:r w:rsidRPr="00986591">
        <w:t>. A customer must buy a minimum</w:t>
      </w:r>
      <w:r>
        <w:t xml:space="preserve"> </w:t>
      </w:r>
      <w:r w:rsidRPr="00986591">
        <w:t>of 10 lite</w:t>
      </w:r>
      <w:r>
        <w:t>r</w:t>
      </w:r>
      <w:r w:rsidRPr="00986591">
        <w:t xml:space="preserve">s of </w:t>
      </w:r>
      <w:r>
        <w:t>soda</w:t>
      </w:r>
      <w:r w:rsidRPr="00986591">
        <w:t xml:space="preserve">. The total cost at </w:t>
      </w:r>
      <w:r>
        <w:t>Slippery Sam</w:t>
      </w:r>
      <w:r w:rsidRPr="00986591">
        <w:t xml:space="preserve">’s </w:t>
      </w:r>
      <w:r>
        <w:t>Gastro Pub</w:t>
      </w:r>
      <w:r w:rsidRPr="00986591">
        <w:t xml:space="preserve"> is cheaper than</w:t>
      </w:r>
      <w:r>
        <w:t xml:space="preserve"> Big </w:t>
      </w:r>
      <w:proofErr w:type="spellStart"/>
      <w:r>
        <w:t>Boberta</w:t>
      </w:r>
      <w:r w:rsidRPr="00986591">
        <w:t>’s</w:t>
      </w:r>
      <w:proofErr w:type="spellEnd"/>
      <w:r w:rsidRPr="00986591">
        <w:t xml:space="preserve"> </w:t>
      </w:r>
      <w:proofErr w:type="spellStart"/>
      <w:r>
        <w:t>slurpee</w:t>
      </w:r>
      <w:proofErr w:type="spellEnd"/>
      <w:r>
        <w:t xml:space="preserve"> store </w:t>
      </w:r>
      <w:r w:rsidRPr="00986591">
        <w:t xml:space="preserve">when </w:t>
      </w:r>
      <w:r w:rsidRPr="00986591">
        <w:rPr>
          <w:i/>
          <w:iCs/>
        </w:rPr>
        <w:t xml:space="preserve">x </w:t>
      </w:r>
      <w:r w:rsidRPr="00986591">
        <w:t xml:space="preserve">&gt; </w:t>
      </w:r>
      <w:r w:rsidRPr="00986591">
        <w:rPr>
          <w:i/>
          <w:iCs/>
        </w:rPr>
        <w:t xml:space="preserve">k </w:t>
      </w:r>
      <w:r w:rsidRPr="00986591">
        <w:t>.</w:t>
      </w:r>
    </w:p>
    <w:p w14:paraId="3502AE88" w14:textId="7B6E65DB" w:rsidR="003E3617" w:rsidRDefault="00986591" w:rsidP="00986591">
      <w:r w:rsidRPr="00986591">
        <w:t xml:space="preserve">(c) Find the minimum value of </w:t>
      </w:r>
      <w:r w:rsidRPr="00986591">
        <w:rPr>
          <w:i/>
          <w:iCs/>
        </w:rPr>
        <w:t xml:space="preserve">k </w:t>
      </w:r>
      <w:r w:rsidRPr="00986591">
        <w:t>. [3]</w:t>
      </w:r>
    </w:p>
    <w:p w14:paraId="1D7C0361" w14:textId="77777777" w:rsidR="0004322A" w:rsidRDefault="0004322A" w:rsidP="00986591"/>
    <w:p w14:paraId="71DAB605" w14:textId="77777777" w:rsidR="0004322A" w:rsidRDefault="0004322A" w:rsidP="00986591"/>
    <w:p w14:paraId="698A9FE4" w14:textId="65CE1267" w:rsidR="0004322A" w:rsidRPr="0004322A" w:rsidRDefault="00B61071" w:rsidP="0004322A">
      <w:r>
        <w:t>Number 5:</w:t>
      </w:r>
      <w:r>
        <w:br/>
      </w:r>
      <w:r>
        <w:br/>
      </w:r>
      <w:r w:rsidR="0004322A" w:rsidRPr="0004322A">
        <w:t xml:space="preserve">The Voronoi diagram below shows three </w:t>
      </w:r>
      <w:r w:rsidR="0004322A">
        <w:t>food carts selling carnitas</w:t>
      </w:r>
      <w:r w:rsidR="0004322A" w:rsidRPr="0004322A">
        <w:t>, T1, T2 and T3.</w:t>
      </w:r>
    </w:p>
    <w:p w14:paraId="4D06D18B" w14:textId="55F17FDE" w:rsidR="0004322A" w:rsidRDefault="0004322A" w:rsidP="0004322A">
      <w:r w:rsidRPr="0004322A">
        <w:t xml:space="preserve">A fourth </w:t>
      </w:r>
      <w:r>
        <w:t>food cart, selling carnitas</w:t>
      </w:r>
      <w:r w:rsidRPr="0004322A">
        <w:t xml:space="preserve">, T4 </w:t>
      </w:r>
      <w:proofErr w:type="gramStart"/>
      <w:r w:rsidRPr="0004322A">
        <w:t>is located in</w:t>
      </w:r>
      <w:proofErr w:type="gramEnd"/>
      <w:r w:rsidRPr="0004322A">
        <w:t xml:space="preserve"> the shaded region. The dashed lines in the</w:t>
      </w:r>
      <w:r>
        <w:t xml:space="preserve"> </w:t>
      </w:r>
      <w:r w:rsidRPr="0004322A">
        <w:t>diagram below represent the edges in the Voronoi diagram.</w:t>
      </w:r>
    </w:p>
    <w:p w14:paraId="126CAA31" w14:textId="0084EE76" w:rsidR="0004322A" w:rsidRDefault="0004322A" w:rsidP="0004322A">
      <w:r w:rsidRPr="0004322A">
        <w:t>https://dl.dropboxusercontent.com/scl/fi/8f7gfa2oemdhe8x5py1a8/p1.2021.tz1.5.jpg</w:t>
      </w:r>
    </w:p>
    <w:p w14:paraId="519571C7" w14:textId="753BE571" w:rsidR="0004322A" w:rsidRPr="0004322A" w:rsidRDefault="0004322A" w:rsidP="0004322A">
      <w:r>
        <w:t>JoseLuis</w:t>
      </w:r>
      <w:r w:rsidRPr="0004322A">
        <w:t xml:space="preserve"> stands inside the shaded region.</w:t>
      </w:r>
    </w:p>
    <w:p w14:paraId="6D3AC259" w14:textId="6459DFC9" w:rsidR="0004322A" w:rsidRPr="0004322A" w:rsidRDefault="0004322A" w:rsidP="0004322A">
      <w:r w:rsidRPr="0004322A">
        <w:t xml:space="preserve">(a) Explain why </w:t>
      </w:r>
      <w:r>
        <w:t>JoseLuis</w:t>
      </w:r>
      <w:r w:rsidRPr="0004322A">
        <w:t xml:space="preserve"> will </w:t>
      </w:r>
      <w:r>
        <w:t>get the strongest smells from the food cart in</w:t>
      </w:r>
      <w:r w:rsidRPr="0004322A">
        <w:t xml:space="preserve"> T4. [1]</w:t>
      </w:r>
    </w:p>
    <w:p w14:paraId="023EAF1F" w14:textId="7B88A914" w:rsidR="0004322A" w:rsidRPr="0004322A" w:rsidRDefault="0004322A" w:rsidP="0004322A">
      <w:r>
        <w:t>Food card</w:t>
      </w:r>
      <w:r w:rsidRPr="0004322A">
        <w:t xml:space="preserve"> T2 has coordinates (-9 , 5) and the edge connecting vertices A and B has</w:t>
      </w:r>
    </w:p>
    <w:p w14:paraId="39D0E332" w14:textId="77777777" w:rsidR="0004322A" w:rsidRPr="0004322A" w:rsidRDefault="0004322A" w:rsidP="0004322A">
      <w:r w:rsidRPr="0004322A">
        <w:t xml:space="preserve">equation </w:t>
      </w:r>
      <w:r w:rsidRPr="0004322A">
        <w:rPr>
          <w:i/>
          <w:iCs/>
        </w:rPr>
        <w:t xml:space="preserve">y </w:t>
      </w:r>
      <w:r w:rsidRPr="0004322A">
        <w:t>= 3 .</w:t>
      </w:r>
    </w:p>
    <w:p w14:paraId="1DA8D214" w14:textId="77777777" w:rsidR="0004322A" w:rsidRPr="0004322A" w:rsidRDefault="0004322A" w:rsidP="0004322A">
      <w:r w:rsidRPr="0004322A">
        <w:t>(b) Write down the coordinates of tower T4. [2]</w:t>
      </w:r>
    </w:p>
    <w:p w14:paraId="70901CBC" w14:textId="77777777" w:rsidR="0004322A" w:rsidRPr="0004322A" w:rsidRDefault="0004322A" w:rsidP="0004322A">
      <w:r w:rsidRPr="0004322A">
        <w:t>Tower T1 has coordinates (-13 , 3) .</w:t>
      </w:r>
    </w:p>
    <w:p w14:paraId="5ACF574F" w14:textId="57613F8C" w:rsidR="0004322A" w:rsidRDefault="0004322A" w:rsidP="0004322A">
      <w:r w:rsidRPr="0004322A">
        <w:t>(c) Find the gradient of the edge of the Voronoi diagram between towers T1 and T2. [</w:t>
      </w:r>
      <w:r>
        <w:t>3]</w:t>
      </w:r>
      <w:r w:rsidR="00B61071">
        <w:br/>
      </w:r>
      <w:r w:rsidR="00B61071">
        <w:br/>
      </w:r>
      <w:r w:rsidR="00B61071">
        <w:lastRenderedPageBreak/>
        <w:t>Answer Key:</w:t>
      </w:r>
      <w:r w:rsidR="00B61071">
        <w:br/>
      </w:r>
      <w:r w:rsidR="00B61071">
        <w:br/>
        <w:t>a)  every point in the shaded region is closer to T4.</w:t>
      </w:r>
      <w:r w:rsidR="00B61071">
        <w:br/>
        <w:t>b)  (-9,1) or (-9, 1)</w:t>
      </w:r>
      <w:r w:rsidR="00B61071">
        <w:br/>
        <w:t>c) ½ or 0.5 or .5</w:t>
      </w:r>
    </w:p>
    <w:p w14:paraId="58360A8E" w14:textId="77777777" w:rsidR="002F44D4" w:rsidRDefault="002F44D4" w:rsidP="0004322A"/>
    <w:p w14:paraId="26B18D54" w14:textId="43729F83" w:rsidR="002F44D4" w:rsidRDefault="002F44D4" w:rsidP="0004322A">
      <w:r>
        <w:t>Question 6:  topic – Statistics</w:t>
      </w:r>
      <w:r>
        <w:br/>
      </w:r>
      <w:r>
        <w:br/>
        <w:t xml:space="preserve">Eileen is a baker.  She makes brownies.  She claims that when she uses flour brand X, the mean weight of her browns is less than when she uses flour brand Y.  </w:t>
      </w:r>
      <w:r>
        <w:br/>
      </w:r>
      <w:r>
        <w:br/>
        <w:t>She records the weight of the brownies, in grams, from a random selection of batches of brownies made with one flour or the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90"/>
        <w:gridCol w:w="900"/>
        <w:gridCol w:w="990"/>
        <w:gridCol w:w="1080"/>
        <w:gridCol w:w="900"/>
        <w:gridCol w:w="895"/>
      </w:tblGrid>
      <w:tr w:rsidR="002F44D4" w14:paraId="1A34026F" w14:textId="77777777" w:rsidTr="002F44D4">
        <w:tc>
          <w:tcPr>
            <w:tcW w:w="3595" w:type="dxa"/>
          </w:tcPr>
          <w:p w14:paraId="537FB247" w14:textId="192DBE1E" w:rsidR="002F44D4" w:rsidRDefault="002F44D4" w:rsidP="0004322A">
            <w:r>
              <w:t>Brownies made from flour X</w:t>
            </w:r>
          </w:p>
        </w:tc>
        <w:tc>
          <w:tcPr>
            <w:tcW w:w="990" w:type="dxa"/>
          </w:tcPr>
          <w:p w14:paraId="64E734F8" w14:textId="36A09C69" w:rsidR="002F44D4" w:rsidRDefault="002F44D4" w:rsidP="002F44D4">
            <w:pPr>
              <w:jc w:val="center"/>
            </w:pPr>
            <w:r>
              <w:t>136</w:t>
            </w:r>
          </w:p>
        </w:tc>
        <w:tc>
          <w:tcPr>
            <w:tcW w:w="900" w:type="dxa"/>
          </w:tcPr>
          <w:p w14:paraId="14E7EC82" w14:textId="3996DE65" w:rsidR="002F44D4" w:rsidRDefault="002F44D4" w:rsidP="002F44D4">
            <w:pPr>
              <w:jc w:val="center"/>
            </w:pPr>
            <w:r>
              <w:t>134</w:t>
            </w:r>
          </w:p>
        </w:tc>
        <w:tc>
          <w:tcPr>
            <w:tcW w:w="990" w:type="dxa"/>
          </w:tcPr>
          <w:p w14:paraId="2068E59C" w14:textId="436AFDF6" w:rsidR="002F44D4" w:rsidRDefault="002F44D4" w:rsidP="002F44D4">
            <w:pPr>
              <w:jc w:val="center"/>
            </w:pPr>
            <w:r>
              <w:t>142</w:t>
            </w:r>
          </w:p>
        </w:tc>
        <w:tc>
          <w:tcPr>
            <w:tcW w:w="1080" w:type="dxa"/>
          </w:tcPr>
          <w:p w14:paraId="733D55DB" w14:textId="1ECBB786" w:rsidR="002F44D4" w:rsidRDefault="002F44D4" w:rsidP="002F44D4">
            <w:pPr>
              <w:jc w:val="center"/>
            </w:pPr>
            <w:r>
              <w:t>141</w:t>
            </w:r>
          </w:p>
        </w:tc>
        <w:tc>
          <w:tcPr>
            <w:tcW w:w="900" w:type="dxa"/>
          </w:tcPr>
          <w:p w14:paraId="131397A4" w14:textId="292BA1D7" w:rsidR="002F44D4" w:rsidRDefault="002F44D4" w:rsidP="002F44D4">
            <w:pPr>
              <w:jc w:val="center"/>
            </w:pPr>
            <w:r>
              <w:t>128</w:t>
            </w:r>
          </w:p>
        </w:tc>
        <w:tc>
          <w:tcPr>
            <w:tcW w:w="895" w:type="dxa"/>
          </w:tcPr>
          <w:p w14:paraId="71AD2366" w14:textId="56BB1A8D" w:rsidR="002F44D4" w:rsidRDefault="002F44D4" w:rsidP="002F44D4">
            <w:pPr>
              <w:jc w:val="center"/>
            </w:pPr>
            <w:r>
              <w:t>126</w:t>
            </w:r>
          </w:p>
        </w:tc>
      </w:tr>
      <w:tr w:rsidR="002F44D4" w14:paraId="207465D0" w14:textId="77777777" w:rsidTr="002F44D4">
        <w:tc>
          <w:tcPr>
            <w:tcW w:w="3595" w:type="dxa"/>
          </w:tcPr>
          <w:p w14:paraId="584E11E6" w14:textId="096DD3EC" w:rsidR="002F44D4" w:rsidRDefault="002F44D4" w:rsidP="0004322A">
            <w:r>
              <w:t>Brownies made from flour Y</w:t>
            </w:r>
          </w:p>
        </w:tc>
        <w:tc>
          <w:tcPr>
            <w:tcW w:w="990" w:type="dxa"/>
          </w:tcPr>
          <w:p w14:paraId="46117986" w14:textId="12A80FD7" w:rsidR="002F44D4" w:rsidRDefault="002F44D4" w:rsidP="002F44D4">
            <w:pPr>
              <w:jc w:val="center"/>
            </w:pPr>
            <w:r>
              <w:t>135</w:t>
            </w:r>
          </w:p>
        </w:tc>
        <w:tc>
          <w:tcPr>
            <w:tcW w:w="900" w:type="dxa"/>
          </w:tcPr>
          <w:p w14:paraId="276FE2C5" w14:textId="46577AC4" w:rsidR="002F44D4" w:rsidRDefault="002F44D4" w:rsidP="002F44D4">
            <w:pPr>
              <w:jc w:val="center"/>
            </w:pPr>
            <w:r>
              <w:t>138</w:t>
            </w:r>
          </w:p>
        </w:tc>
        <w:tc>
          <w:tcPr>
            <w:tcW w:w="990" w:type="dxa"/>
          </w:tcPr>
          <w:p w14:paraId="0A5B7849" w14:textId="5B40D3FF" w:rsidR="002F44D4" w:rsidRDefault="002F44D4" w:rsidP="002F44D4">
            <w:pPr>
              <w:jc w:val="center"/>
            </w:pPr>
            <w:r>
              <w:t>141</w:t>
            </w:r>
          </w:p>
        </w:tc>
        <w:tc>
          <w:tcPr>
            <w:tcW w:w="1080" w:type="dxa"/>
          </w:tcPr>
          <w:p w14:paraId="72223E64" w14:textId="043C7F0D" w:rsidR="002F44D4" w:rsidRDefault="002F44D4" w:rsidP="002F44D4">
            <w:pPr>
              <w:jc w:val="center"/>
            </w:pPr>
            <w:r>
              <w:t>140</w:t>
            </w:r>
          </w:p>
        </w:tc>
        <w:tc>
          <w:tcPr>
            <w:tcW w:w="900" w:type="dxa"/>
          </w:tcPr>
          <w:p w14:paraId="26C0732C" w14:textId="1FB7B314" w:rsidR="002F44D4" w:rsidRDefault="002F44D4" w:rsidP="002F44D4">
            <w:pPr>
              <w:jc w:val="center"/>
            </w:pPr>
            <w:r>
              <w:t>136</w:t>
            </w:r>
          </w:p>
        </w:tc>
        <w:tc>
          <w:tcPr>
            <w:tcW w:w="895" w:type="dxa"/>
          </w:tcPr>
          <w:p w14:paraId="400F27BD" w14:textId="4D57EFFC" w:rsidR="002F44D4" w:rsidRDefault="002F44D4" w:rsidP="002F44D4">
            <w:pPr>
              <w:jc w:val="center"/>
            </w:pPr>
            <w:r>
              <w:t>134</w:t>
            </w:r>
          </w:p>
        </w:tc>
      </w:tr>
    </w:tbl>
    <w:p w14:paraId="464A2581" w14:textId="77777777" w:rsidR="002F44D4" w:rsidRDefault="002F44D4" w:rsidP="0004322A"/>
    <w:p w14:paraId="38A78A7E" w14:textId="77777777" w:rsidR="002F44D4" w:rsidRPr="002F44D4" w:rsidRDefault="002F44D4" w:rsidP="002F44D4">
      <w:proofErr w:type="gramStart"/>
      <w:r>
        <w:t>In order to</w:t>
      </w:r>
      <w:proofErr w:type="gramEnd"/>
      <w:r>
        <w:t xml:space="preserve"> test her claim, Eileen performs a </w:t>
      </w:r>
      <w:r>
        <w:rPr>
          <w:i/>
          <w:iCs/>
        </w:rPr>
        <w:t>t</w:t>
      </w:r>
      <w:r>
        <w:t xml:space="preserve">-test at a 10% level of significance.  It is assumed that the weights of the eggs are normally </w:t>
      </w:r>
      <w:proofErr w:type="gramStart"/>
      <w:r>
        <w:t>distributed</w:t>
      </w:r>
      <w:proofErr w:type="gramEnd"/>
      <w:r>
        <w:t xml:space="preserve"> and the samples have equal variances.</w:t>
      </w:r>
      <w:r>
        <w:br/>
      </w:r>
      <w:r>
        <w:br/>
        <w:t>(a) State, in words, the null hypothesis.  1 point</w:t>
      </w:r>
      <w:r>
        <w:br/>
        <w:t xml:space="preserve">(b) Calculate the </w:t>
      </w:r>
      <w:r>
        <w:rPr>
          <w:i/>
          <w:iCs/>
        </w:rPr>
        <w:t>p</w:t>
      </w:r>
      <w:r>
        <w:t>-value for this test.   2 points</w:t>
      </w:r>
      <w:r>
        <w:br/>
        <w:t>(c) Do we reject the null or fail to reject the null?  2 points</w:t>
      </w:r>
      <w:r>
        <w:br/>
      </w:r>
      <w:r>
        <w:br/>
        <w:t>Answer key</w:t>
      </w:r>
      <w:r>
        <w:br/>
      </w:r>
      <w:r>
        <w:br/>
        <w:t xml:space="preserve">(a) </w:t>
      </w:r>
      <w:r w:rsidRPr="002F44D4">
        <w:t>H0: The population mean weight of eggs from (her/the) black geese is equal to/the same as</w:t>
      </w:r>
    </w:p>
    <w:p w14:paraId="0E78C317" w14:textId="77777777" w:rsidR="002F44D4" w:rsidRPr="002F44D4" w:rsidRDefault="002F44D4" w:rsidP="002F44D4">
      <w:r w:rsidRPr="002F44D4">
        <w:t>the population mean weight of eggs from (her/the) white geese.</w:t>
      </w:r>
    </w:p>
    <w:p w14:paraId="49E10F7D" w14:textId="77777777" w:rsidR="002F44D4" w:rsidRPr="002F44D4" w:rsidRDefault="002F44D4" w:rsidP="002F44D4">
      <w:pPr>
        <w:rPr>
          <w:b/>
          <w:bCs/>
        </w:rPr>
      </w:pPr>
      <w:r w:rsidRPr="002F44D4">
        <w:rPr>
          <w:b/>
          <w:bCs/>
        </w:rPr>
        <w:t>OR</w:t>
      </w:r>
    </w:p>
    <w:p w14:paraId="5A1C08D9" w14:textId="77777777" w:rsidR="002F44D4" w:rsidRPr="002F44D4" w:rsidRDefault="002F44D4" w:rsidP="002F44D4">
      <w:r w:rsidRPr="002F44D4">
        <w:t xml:space="preserve">H0: The </w:t>
      </w:r>
      <w:proofErr w:type="gramStart"/>
      <w:r w:rsidRPr="002F44D4">
        <w:t>population mean</w:t>
      </w:r>
      <w:proofErr w:type="gramEnd"/>
      <w:r w:rsidRPr="002F44D4">
        <w:t xml:space="preserve"> weight of eggs from (her/the) black geese is not less than</w:t>
      </w:r>
    </w:p>
    <w:p w14:paraId="14A95937" w14:textId="379C5A14" w:rsidR="002F44D4" w:rsidRDefault="002F44D4" w:rsidP="002F44D4">
      <w:r w:rsidRPr="002F44D4">
        <w:t>the population mean weight of eggs from (her/the) white geese.</w:t>
      </w:r>
      <w:r>
        <w:br/>
      </w:r>
      <w:r>
        <w:br/>
        <w:t>(b) 0.177</w:t>
      </w:r>
    </w:p>
    <w:p w14:paraId="08D2D5C2" w14:textId="0C1743E7" w:rsidR="002F44D4" w:rsidRDefault="002F44D4" w:rsidP="002F44D4">
      <w:r>
        <w:lastRenderedPageBreak/>
        <w:t>(c)  fail to reject (the null)</w:t>
      </w:r>
    </w:p>
    <w:p w14:paraId="10421156" w14:textId="77777777" w:rsidR="00EC03A3" w:rsidRDefault="00EC03A3" w:rsidP="002F44D4"/>
    <w:p w14:paraId="7B5A8209" w14:textId="1B05AB13" w:rsidR="00EC03A3" w:rsidRDefault="00EC03A3" w:rsidP="002F44D4">
      <w:pPr>
        <w:rPr>
          <w:rFonts w:eastAsiaTheme="minorEastAsia"/>
        </w:rPr>
      </w:pPr>
      <w:r>
        <w:t>Same test, number 7</w:t>
      </w:r>
      <w:r>
        <w:br/>
      </w:r>
      <w:r>
        <w:br/>
        <w:t>topic:  Functions</w:t>
      </w:r>
      <w:r>
        <w:br/>
      </w:r>
      <w:r>
        <w:br/>
        <w:t xml:space="preserve">Mr. Brown observed that students have CRS … they just can’t remember much at all.  He modelled the percentage of information they do remember, </w:t>
      </w:r>
      <w:r>
        <w:rPr>
          <w:i/>
          <w:iCs/>
        </w:rPr>
        <w:t>R</w:t>
      </w:r>
      <w:r>
        <w:t xml:space="preserve">, by the function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-pt</m:t>
            </m:r>
          </m:sup>
        </m:sSup>
        <m:r>
          <w:rPr>
            <w:rFonts w:ascii="Cambria Math" w:hAnsi="Cambria Math"/>
          </w:rPr>
          <m:t>, t≥0,</m:t>
        </m:r>
      </m:oMath>
      <w:r>
        <w:rPr>
          <w:rFonts w:eastAsiaTheme="minorEastAsia"/>
        </w:rPr>
        <w:t xml:space="preserve"> where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 the number of days after a lesson.</w:t>
      </w:r>
      <w:r>
        <w:rPr>
          <w:rFonts w:eastAsiaTheme="minorEastAsia"/>
        </w:rPr>
        <w:br/>
      </w:r>
      <w:r>
        <w:rPr>
          <w:rFonts w:eastAsiaTheme="minorEastAsia"/>
        </w:rPr>
        <w:br/>
        <w:t>He found that 1 day after a lesson, student had forgotten 50% of the information presented.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(a)  Find the value of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>.  2 points</w:t>
      </w:r>
      <w:r>
        <w:rPr>
          <w:rFonts w:eastAsiaTheme="minorEastAsia"/>
        </w:rPr>
        <w:br/>
        <w:t>(b)  Use the model to find the percentage of information retained by Mr. Brown’s students 36 hours after a lecture.  2 points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A9C6336" w14:textId="43B61646" w:rsidR="00EC03A3" w:rsidRDefault="00EC03A3" w:rsidP="002F44D4">
      <w:pPr>
        <w:rPr>
          <w:rFonts w:eastAsiaTheme="minorEastAsia"/>
        </w:rPr>
      </w:pPr>
      <w:r>
        <w:rPr>
          <w:rFonts w:eastAsiaTheme="minorEastAsia"/>
        </w:rPr>
        <w:t>Based on his model, Mr. Brown believes that his students will always retain some information from the lecture.</w:t>
      </w:r>
    </w:p>
    <w:p w14:paraId="6B215034" w14:textId="4380A7C8" w:rsidR="00EC03A3" w:rsidRDefault="00EC03A3" w:rsidP="002F44D4">
      <w:pPr>
        <w:rPr>
          <w:rFonts w:eastAsiaTheme="minorEastAsia"/>
        </w:rPr>
      </w:pPr>
      <w:r>
        <w:rPr>
          <w:rFonts w:eastAsiaTheme="minorEastAsia"/>
        </w:rPr>
        <w:t>(c) State a mathematical reason why Mr. Brown might believe this. 1 point</w:t>
      </w:r>
    </w:p>
    <w:p w14:paraId="698CDE48" w14:textId="3F3800C2" w:rsidR="00EC03A3" w:rsidRDefault="00EC03A3" w:rsidP="002F44D4">
      <w:pPr>
        <w:rPr>
          <w:rFonts w:eastAsiaTheme="minorEastAsia"/>
        </w:rPr>
      </w:pPr>
      <w:r>
        <w:rPr>
          <w:rFonts w:eastAsiaTheme="minorEastAsia"/>
        </w:rPr>
        <w:t>(d)  Write down one possible limitation of the domain of this model.  1 point</w:t>
      </w:r>
    </w:p>
    <w:p w14:paraId="2C429D63" w14:textId="77777777" w:rsidR="00EC03A3" w:rsidRDefault="00EC03A3" w:rsidP="002F44D4">
      <w:pPr>
        <w:rPr>
          <w:rFonts w:eastAsiaTheme="minorEastAsia"/>
        </w:rPr>
      </w:pPr>
    </w:p>
    <w:p w14:paraId="1CC75DEC" w14:textId="510ABB40" w:rsidR="00EC03A3" w:rsidRDefault="00EC03A3" w:rsidP="002F44D4">
      <w:pPr>
        <w:rPr>
          <w:rFonts w:eastAsiaTheme="minorEastAsia"/>
        </w:rPr>
      </w:pPr>
      <w:r>
        <w:rPr>
          <w:rFonts w:eastAsiaTheme="minorEastAsia"/>
        </w:rPr>
        <w:t>Answer key:</w:t>
      </w:r>
    </w:p>
    <w:p w14:paraId="5B08B20D" w14:textId="77777777" w:rsidR="00EC03A3" w:rsidRDefault="00EC03A3" w:rsidP="002F44D4">
      <w:pPr>
        <w:rPr>
          <w:rFonts w:eastAsiaTheme="minorEastAsia"/>
        </w:rPr>
      </w:pPr>
    </w:p>
    <w:p w14:paraId="555BA03C" w14:textId="24E51849" w:rsidR="00EC03A3" w:rsidRDefault="00EC03A3" w:rsidP="00EC03A3">
      <w:pPr>
        <w:pStyle w:val="ListParagraph"/>
        <w:numPr>
          <w:ilvl w:val="0"/>
          <w:numId w:val="1"/>
        </w:numPr>
      </w:pPr>
      <w:r>
        <w:t>0.693</w:t>
      </w:r>
    </w:p>
    <w:p w14:paraId="7B30ADAA" w14:textId="1818D297" w:rsidR="00EC03A3" w:rsidRDefault="00EC03A3" w:rsidP="00EC03A3">
      <w:pPr>
        <w:pStyle w:val="ListParagraph"/>
        <w:numPr>
          <w:ilvl w:val="0"/>
          <w:numId w:val="1"/>
        </w:numPr>
      </w:pPr>
      <w:r>
        <w:t>35.4% or 35.4</w:t>
      </w:r>
    </w:p>
    <w:p w14:paraId="2291CD2E" w14:textId="52852449" w:rsidR="00EC03A3" w:rsidRDefault="00EC03A3" w:rsidP="00EC03A3">
      <w:pPr>
        <w:pStyle w:val="ListParagraph"/>
        <w:numPr>
          <w:ilvl w:val="0"/>
          <w:numId w:val="1"/>
        </w:numPr>
      </w:pPr>
      <w:r w:rsidRPr="00EC03A3">
        <w:rPr>
          <w:i/>
          <w:iCs/>
        </w:rPr>
        <w:t>R</w:t>
      </w:r>
      <w:r w:rsidRPr="00EC03A3">
        <w:t>(</w:t>
      </w:r>
      <w:r w:rsidRPr="00EC03A3">
        <w:rPr>
          <w:i/>
          <w:iCs/>
        </w:rPr>
        <w:t>t</w:t>
      </w:r>
      <w:r w:rsidRPr="00EC03A3">
        <w:t xml:space="preserve">) &gt; 0 </w:t>
      </w:r>
      <w:r w:rsidRPr="00EC03A3">
        <w:rPr>
          <w:b/>
          <w:bCs/>
        </w:rPr>
        <w:t xml:space="preserve">OR </w:t>
      </w:r>
      <w:r w:rsidRPr="00EC03A3">
        <w:rPr>
          <w:i/>
          <w:iCs/>
        </w:rPr>
        <w:t>R</w:t>
      </w:r>
      <w:r w:rsidRPr="00EC03A3">
        <w:t>(</w:t>
      </w:r>
      <w:r w:rsidRPr="00EC03A3">
        <w:rPr>
          <w:i/>
          <w:iCs/>
        </w:rPr>
        <w:t>t</w:t>
      </w:r>
      <w:r w:rsidRPr="00EC03A3">
        <w:t>) has a horizontal asymptote</w:t>
      </w:r>
    </w:p>
    <w:p w14:paraId="25550041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kern w:val="0"/>
          <w:sz w:val="22"/>
          <w:szCs w:val="22"/>
        </w:rPr>
      </w:pPr>
      <w:r>
        <w:rPr>
          <w:rFonts w:ascii="Arial-ItalicMT" w:hAnsi="Arial-ItalicMT" w:cs="Arial-ItalicMT"/>
          <w:i/>
          <w:iCs/>
          <w:kern w:val="0"/>
          <w:sz w:val="22"/>
          <w:szCs w:val="22"/>
        </w:rPr>
        <w:t xml:space="preserve">Award </w:t>
      </w:r>
      <w:r>
        <w:rPr>
          <w:rFonts w:ascii="Arial-BoldItalicMT" w:hAnsi="Arial-BoldItalicMT" w:cs="Arial-BoldItalicMT"/>
          <w:b/>
          <w:bCs/>
          <w:i/>
          <w:iCs/>
          <w:kern w:val="0"/>
          <w:sz w:val="22"/>
          <w:szCs w:val="22"/>
        </w:rPr>
        <w:t xml:space="preserve">A1 </w:t>
      </w:r>
      <w:r>
        <w:rPr>
          <w:rFonts w:ascii="Arial-ItalicMT" w:hAnsi="Arial-ItalicMT" w:cs="Arial-ItalicMT"/>
          <w:i/>
          <w:iCs/>
          <w:kern w:val="0"/>
          <w:sz w:val="22"/>
          <w:szCs w:val="22"/>
        </w:rPr>
        <w:t xml:space="preserve">for </w:t>
      </w:r>
      <w:r>
        <w:rPr>
          <w:rFonts w:ascii="Arial-BoldItalicMT" w:hAnsi="Arial-BoldItalicMT" w:cs="Arial-BoldItalicMT"/>
          <w:b/>
          <w:bCs/>
          <w:i/>
          <w:iCs/>
          <w:kern w:val="0"/>
          <w:sz w:val="22"/>
          <w:szCs w:val="22"/>
        </w:rPr>
        <w:t xml:space="preserve">one </w:t>
      </w:r>
      <w:r>
        <w:rPr>
          <w:rFonts w:ascii="Arial-ItalicMT" w:hAnsi="Arial-ItalicMT" w:cs="Arial-ItalicMT"/>
          <w:i/>
          <w:iCs/>
          <w:kern w:val="0"/>
          <w:sz w:val="22"/>
          <w:szCs w:val="22"/>
        </w:rPr>
        <w:t xml:space="preserve">reasonable limitation of the domain: </w:t>
      </w:r>
      <w:r>
        <w:rPr>
          <w:rFonts w:ascii="Arial-BoldItalicMT" w:hAnsi="Arial-BoldItalicMT" w:cs="Arial-BoldItalicMT"/>
          <w:b/>
          <w:bCs/>
          <w:i/>
          <w:iCs/>
          <w:kern w:val="0"/>
          <w:sz w:val="22"/>
          <w:szCs w:val="22"/>
        </w:rPr>
        <w:t>A1</w:t>
      </w:r>
    </w:p>
    <w:p w14:paraId="48F78F6F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small values of </w:t>
      </w:r>
      <w:r>
        <w:rPr>
          <w:rFonts w:ascii="TimesNewRomanPS-ItalicMT" w:hAnsi="TimesNewRomanPS-ItalicMT" w:cs="TimesNewRomanPS-ItalicMT"/>
          <w:i/>
          <w:iCs/>
          <w:kern w:val="0"/>
        </w:rPr>
        <w:t xml:space="preserve">t </w:t>
      </w:r>
      <w:r>
        <w:rPr>
          <w:rFonts w:ascii="ArialMT" w:hAnsi="ArialMT" w:cs="ArialMT"/>
          <w:kern w:val="0"/>
          <w:sz w:val="22"/>
          <w:szCs w:val="22"/>
        </w:rPr>
        <w:t>produce unrealistic results</w:t>
      </w:r>
    </w:p>
    <w:p w14:paraId="5C467CA6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-ItalicMT" w:hAnsi="TimesNewRomanPS-ItalicMT" w:cs="TimesNewRomanPS-ItalicMT"/>
          <w:i/>
          <w:iCs/>
          <w:kern w:val="0"/>
        </w:rPr>
        <w:t>R</w:t>
      </w:r>
      <w:r>
        <w:rPr>
          <w:rFonts w:ascii="TimesNewRomanPSMT" w:hAnsi="TimesNewRomanPSMT" w:cs="TimesNewRomanPSMT"/>
          <w:kern w:val="0"/>
        </w:rPr>
        <w:t xml:space="preserve">(0) </w:t>
      </w:r>
      <w:r>
        <w:rPr>
          <w:rFonts w:ascii="SymbolMT" w:eastAsia="SymbolMT" w:hAnsi="Arial-ItalicMT" w:cs="SymbolMT"/>
          <w:kern w:val="0"/>
        </w:rPr>
        <w:t>=</w:t>
      </w:r>
      <w:r>
        <w:rPr>
          <w:rFonts w:ascii="TimesNewRomanPSMT" w:hAnsi="TimesNewRomanPSMT" w:cs="TimesNewRomanPSMT"/>
          <w:kern w:val="0"/>
        </w:rPr>
        <w:t>100%</w:t>
      </w:r>
    </w:p>
    <w:p w14:paraId="1728D8A7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large values of </w:t>
      </w:r>
      <w:r>
        <w:rPr>
          <w:rFonts w:ascii="TimesNewRomanPS-ItalicMT" w:hAnsi="TimesNewRomanPS-ItalicMT" w:cs="TimesNewRomanPS-ItalicMT"/>
          <w:i/>
          <w:iCs/>
          <w:kern w:val="0"/>
        </w:rPr>
        <w:t xml:space="preserve">t </w:t>
      </w:r>
      <w:r>
        <w:rPr>
          <w:rFonts w:ascii="ArialMT" w:hAnsi="ArialMT" w:cs="ArialMT"/>
          <w:kern w:val="0"/>
          <w:sz w:val="22"/>
          <w:szCs w:val="22"/>
        </w:rPr>
        <w:t>are not possible</w:t>
      </w:r>
    </w:p>
    <w:p w14:paraId="150C4B2C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proofErr w:type="gramStart"/>
      <w:r>
        <w:rPr>
          <w:rFonts w:ascii="ArialMT" w:hAnsi="ArialMT" w:cs="ArialMT"/>
          <w:kern w:val="0"/>
          <w:sz w:val="22"/>
          <w:szCs w:val="22"/>
        </w:rPr>
        <w:t>people</w:t>
      </w:r>
      <w:proofErr w:type="gramEnd"/>
      <w:r>
        <w:rPr>
          <w:rFonts w:ascii="ArialMT" w:hAnsi="ArialMT" w:cs="ArialMT"/>
          <w:kern w:val="0"/>
          <w:sz w:val="22"/>
          <w:szCs w:val="22"/>
        </w:rPr>
        <w:t xml:space="preserve"> do not live forever</w:t>
      </w:r>
    </w:p>
    <w:p w14:paraId="13AC9BEC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kern w:val="0"/>
        </w:rPr>
      </w:pPr>
      <w:r>
        <w:rPr>
          <w:rFonts w:ascii="ArialMT" w:hAnsi="ArialMT" w:cs="ArialMT"/>
          <w:kern w:val="0"/>
          <w:sz w:val="22"/>
          <w:szCs w:val="22"/>
        </w:rPr>
        <w:t xml:space="preserve">model is not valid at small or large values of </w:t>
      </w:r>
      <w:r>
        <w:rPr>
          <w:rFonts w:ascii="TimesNewRomanPS-ItalicMT" w:hAnsi="TimesNewRomanPS-ItalicMT" w:cs="TimesNewRomanPS-ItalicMT"/>
          <w:i/>
          <w:iCs/>
          <w:kern w:val="0"/>
        </w:rPr>
        <w:t>t</w:t>
      </w:r>
    </w:p>
    <w:p w14:paraId="5FE66468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kern w:val="0"/>
          <w:sz w:val="22"/>
          <w:szCs w:val="22"/>
        </w:rPr>
      </w:pPr>
      <w:r>
        <w:rPr>
          <w:rFonts w:ascii="Arial-ItalicMT" w:hAnsi="Arial-ItalicMT" w:cs="Arial-ItalicMT"/>
          <w:i/>
          <w:iCs/>
          <w:kern w:val="0"/>
          <w:sz w:val="22"/>
          <w:szCs w:val="22"/>
        </w:rPr>
        <w:lastRenderedPageBreak/>
        <w:t xml:space="preserve">The reason should focus on the domain </w:t>
      </w:r>
      <w:r>
        <w:rPr>
          <w:rFonts w:ascii="TimesNewRomanPS-ItalicMT" w:hAnsi="TimesNewRomanPS-ItalicMT" w:cs="TimesNewRomanPS-ItalicMT"/>
          <w:i/>
          <w:iCs/>
          <w:kern w:val="0"/>
        </w:rPr>
        <w:t xml:space="preserve">t </w:t>
      </w:r>
      <w:r>
        <w:rPr>
          <w:rFonts w:ascii="SymbolMT" w:eastAsia="SymbolMT" w:hAnsi="Arial-ItalicMT" w:cs="SymbolMT" w:hint="eastAsia"/>
          <w:kern w:val="0"/>
        </w:rPr>
        <w:t>≥</w:t>
      </w:r>
      <w:r>
        <w:rPr>
          <w:rFonts w:ascii="SymbolMT" w:eastAsia="SymbolMT" w:hAnsi="Arial-ItalicMT" w:cs="SymbolMT"/>
          <w:kern w:val="0"/>
        </w:rPr>
        <w:t xml:space="preserve"> </w:t>
      </w:r>
      <w:r>
        <w:rPr>
          <w:rFonts w:ascii="TimesNewRomanPSMT" w:hAnsi="TimesNewRomanPSMT" w:cs="TimesNewRomanPSMT"/>
          <w:kern w:val="0"/>
        </w:rPr>
        <w:t xml:space="preserve">0 </w:t>
      </w:r>
      <w:r>
        <w:rPr>
          <w:rFonts w:ascii="Arial-ItalicMT" w:hAnsi="Arial-ItalicMT" w:cs="Arial-ItalicMT"/>
          <w:i/>
          <w:iCs/>
          <w:kern w:val="0"/>
          <w:sz w:val="22"/>
          <w:szCs w:val="22"/>
        </w:rPr>
        <w:t>. Do not accept answers such as:</w:t>
      </w:r>
    </w:p>
    <w:p w14:paraId="24A6C20C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recollection varies for different people</w:t>
      </w:r>
    </w:p>
    <w:p w14:paraId="2C6F1F27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memories are discrete not continuous</w:t>
      </w:r>
    </w:p>
    <w:p w14:paraId="3F0B7C68" w14:textId="43C2125B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proofErr w:type="gramStart"/>
      <w:r>
        <w:rPr>
          <w:rFonts w:ascii="ArialMT" w:hAnsi="ArialMT" w:cs="ArialMT"/>
          <w:kern w:val="0"/>
          <w:sz w:val="22"/>
          <w:szCs w:val="22"/>
        </w:rPr>
        <w:t>the</w:t>
      </w:r>
      <w:proofErr w:type="gramEnd"/>
      <w:r>
        <w:rPr>
          <w:rFonts w:ascii="ArialMT" w:hAnsi="ArialMT" w:cs="ArialMT"/>
          <w:kern w:val="0"/>
          <w:sz w:val="22"/>
          <w:szCs w:val="22"/>
        </w:rPr>
        <w:t xml:space="preserve"> nature of the information will change how easily it is recalled</w:t>
      </w:r>
      <w:r>
        <w:rPr>
          <w:rFonts w:ascii="ArialMT" w:hAnsi="ArialMT" w:cs="ArialMT"/>
          <w:kern w:val="0"/>
          <w:sz w:val="22"/>
          <w:szCs w:val="22"/>
        </w:rPr>
        <w:t xml:space="preserve"> </w:t>
      </w:r>
      <w:r>
        <w:rPr>
          <w:rFonts w:ascii="ArialMT" w:hAnsi="ArialMT" w:cs="ArialMT"/>
          <w:kern w:val="0"/>
          <w:sz w:val="22"/>
          <w:szCs w:val="22"/>
        </w:rPr>
        <w:t>emotional/physical stress can affect recollection/concentration</w:t>
      </w:r>
    </w:p>
    <w:p w14:paraId="12F19823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3FD4E6D1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60887BFF" w14:textId="25F564F6" w:rsidR="00EC03A3" w:rsidRDefault="005534C2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Same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test, #</w:t>
      </w:r>
      <w:proofErr w:type="gramEnd"/>
      <w:r>
        <w:rPr>
          <w:rFonts w:ascii="ArialMT" w:hAnsi="ArialMT" w:cs="ArialMT"/>
          <w:kern w:val="0"/>
          <w:sz w:val="22"/>
          <w:szCs w:val="22"/>
        </w:rPr>
        <w:t>8.  Topic:  Number</w:t>
      </w:r>
    </w:p>
    <w:p w14:paraId="6FA5DAC1" w14:textId="77777777" w:rsidR="005534C2" w:rsidRDefault="005534C2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6F409DDB" w14:textId="1C86200E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Alex and LuisAlejandro each began a fitness program.  One day, they both ran 500 meters.  On each subsequent day Alex ran 100 meters more than the previous day.  LuisAlejandro increased his distance by 2% of the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distance</w:t>
      </w:r>
      <w:proofErr w:type="gramEnd"/>
      <w:r>
        <w:rPr>
          <w:rFonts w:ascii="ArialMT" w:hAnsi="ArialMT" w:cs="ArialMT"/>
          <w:kern w:val="0"/>
          <w:sz w:val="22"/>
          <w:szCs w:val="22"/>
        </w:rPr>
        <w:t xml:space="preserve"> ran on the previous day.</w:t>
      </w:r>
    </w:p>
    <w:p w14:paraId="714CB4C7" w14:textId="77777777" w:rsidR="005534C2" w:rsidRDefault="005534C2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33BE7CED" w14:textId="6ADAFB8F" w:rsidR="005534C2" w:rsidRDefault="005534C2" w:rsidP="00553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 Calculate how far Alex ran on day 20 of his fitness program.  2 points</w:t>
      </w:r>
    </w:p>
    <w:p w14:paraId="03770E28" w14:textId="76FD880B" w:rsidR="005534C2" w:rsidRDefault="005534C2" w:rsidP="00553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 Calculate how far LuisAlejandro ran on day 20 of his fitness program. 3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point</w:t>
      </w:r>
      <w:proofErr w:type="gramEnd"/>
    </w:p>
    <w:p w14:paraId="54832E19" w14:textId="77777777" w:rsidR="005534C2" w:rsidRDefault="005534C2" w:rsidP="005534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6B975298" w14:textId="6FA7EBC0" w:rsidR="005534C2" w:rsidRDefault="005534C2" w:rsidP="00553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 w:rsidRPr="005534C2">
        <w:rPr>
          <w:rFonts w:ascii="ArialMT" w:hAnsi="ArialMT" w:cs="ArialMT"/>
          <w:kern w:val="0"/>
          <w:sz w:val="22"/>
          <w:szCs w:val="22"/>
        </w:rPr>
        <w:t xml:space="preserve">On day </w:t>
      </w:r>
      <w:r w:rsidRPr="005534C2">
        <w:rPr>
          <w:rFonts w:ascii="ArialMT" w:hAnsi="ArialMT" w:cs="ArialMT"/>
          <w:i/>
          <w:iCs/>
          <w:kern w:val="0"/>
          <w:sz w:val="22"/>
          <w:szCs w:val="22"/>
        </w:rPr>
        <w:t>n</w:t>
      </w:r>
      <w:r w:rsidRPr="005534C2">
        <w:rPr>
          <w:rFonts w:ascii="ArialMT" w:hAnsi="ArialMT" w:cs="ArialMT"/>
          <w:kern w:val="0"/>
          <w:sz w:val="22"/>
          <w:szCs w:val="22"/>
        </w:rPr>
        <w:t xml:space="preserve"> of the fitness programs LuisAlejandro runs more than Alex for the first time.  </w:t>
      </w:r>
      <w:r>
        <w:rPr>
          <w:rFonts w:ascii="ArialMT" w:hAnsi="ArialMT" w:cs="ArialMT"/>
          <w:kern w:val="0"/>
          <w:sz w:val="22"/>
          <w:szCs w:val="22"/>
        </w:rPr>
        <w:t xml:space="preserve">  Find the value of </w:t>
      </w:r>
      <w:r>
        <w:rPr>
          <w:rFonts w:ascii="ArialMT" w:hAnsi="ArialMT" w:cs="ArialMT"/>
          <w:i/>
          <w:iCs/>
          <w:kern w:val="0"/>
          <w:sz w:val="22"/>
          <w:szCs w:val="22"/>
        </w:rPr>
        <w:t>n</w:t>
      </w:r>
      <w:r>
        <w:rPr>
          <w:rFonts w:ascii="ArialMT" w:hAnsi="ArialMT" w:cs="ArialMT"/>
          <w:kern w:val="0"/>
          <w:sz w:val="22"/>
          <w:szCs w:val="22"/>
        </w:rPr>
        <w:t>.  3 points</w:t>
      </w:r>
    </w:p>
    <w:p w14:paraId="38FDABDD" w14:textId="77777777" w:rsidR="005534C2" w:rsidRPr="005534C2" w:rsidRDefault="005534C2" w:rsidP="005534C2">
      <w:pPr>
        <w:pStyle w:val="ListParagraph"/>
        <w:rPr>
          <w:rFonts w:ascii="ArialMT" w:hAnsi="ArialMT" w:cs="ArialMT"/>
          <w:kern w:val="0"/>
          <w:sz w:val="22"/>
          <w:szCs w:val="22"/>
        </w:rPr>
      </w:pPr>
    </w:p>
    <w:p w14:paraId="7F8C008A" w14:textId="062C5088" w:rsidR="005534C2" w:rsidRPr="005534C2" w:rsidRDefault="005534C2" w:rsidP="005534C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Answer key</w:t>
      </w:r>
    </w:p>
    <w:p w14:paraId="35D66487" w14:textId="77777777" w:rsidR="005534C2" w:rsidRDefault="005534C2" w:rsidP="005534C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082B3996" w14:textId="305F72AB" w:rsidR="005534C2" w:rsidRDefault="005534C2" w:rsidP="00553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2400 m (or 2400)</w:t>
      </w:r>
    </w:p>
    <w:p w14:paraId="42DB8994" w14:textId="3D218329" w:rsidR="005534C2" w:rsidRDefault="005534C2" w:rsidP="00553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728 m (or 728)</w:t>
      </w:r>
    </w:p>
    <w:p w14:paraId="39FE5F2C" w14:textId="009CB662" w:rsidR="005534C2" w:rsidRPr="005534C2" w:rsidRDefault="005534C2" w:rsidP="00553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185</w:t>
      </w:r>
    </w:p>
    <w:p w14:paraId="0BDA77A7" w14:textId="77777777" w:rsidR="00EC03A3" w:rsidRDefault="00EC03A3" w:rsidP="00EC0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</w:p>
    <w:p w14:paraId="2C3254D9" w14:textId="6404D7E3" w:rsidR="00A47ACD" w:rsidRDefault="00A47ACD" w:rsidP="00EC03A3">
      <w:pPr>
        <w:autoSpaceDE w:val="0"/>
        <w:autoSpaceDN w:val="0"/>
        <w:adjustRightInd w:val="0"/>
        <w:spacing w:after="0" w:line="240" w:lineRule="auto"/>
      </w:pPr>
      <w:r>
        <w:t>Same test, number 9:  Topic: Trigonometry</w:t>
      </w:r>
    </w:p>
    <w:p w14:paraId="741F310E" w14:textId="77777777" w:rsidR="00A47ACD" w:rsidRDefault="00A47ACD" w:rsidP="00EC03A3">
      <w:pPr>
        <w:autoSpaceDE w:val="0"/>
        <w:autoSpaceDN w:val="0"/>
        <w:adjustRightInd w:val="0"/>
        <w:spacing w:after="0" w:line="240" w:lineRule="auto"/>
      </w:pPr>
    </w:p>
    <w:p w14:paraId="366634AF" w14:textId="09FFE882" w:rsidR="00A47ACD" w:rsidRDefault="00A47ACD" w:rsidP="00EC03A3">
      <w:pPr>
        <w:autoSpaceDE w:val="0"/>
        <w:autoSpaceDN w:val="0"/>
        <w:adjustRightInd w:val="0"/>
        <w:spacing w:after="0" w:line="240" w:lineRule="auto"/>
      </w:pPr>
      <w:r>
        <w:t>A triangular field ABC has side AB = 56 cm and BC = 82 cm.  Each side is measured to the nearest centimeter.  Angle B is 105°, measured to the nears 5°.</w:t>
      </w:r>
      <w:r>
        <w:br/>
      </w:r>
      <w:r>
        <w:br/>
        <w:t>(a) Calculate the maximum possible area of the field.  5 points</w:t>
      </w:r>
    </w:p>
    <w:p w14:paraId="092751F6" w14:textId="77777777" w:rsidR="00A47ACD" w:rsidRDefault="00A47ACD" w:rsidP="00EC03A3">
      <w:pPr>
        <w:autoSpaceDE w:val="0"/>
        <w:autoSpaceDN w:val="0"/>
        <w:adjustRightInd w:val="0"/>
        <w:spacing w:after="0" w:line="240" w:lineRule="auto"/>
      </w:pPr>
    </w:p>
    <w:p w14:paraId="00593531" w14:textId="7EF4B914" w:rsidR="00A47ACD" w:rsidRDefault="00A47ACD" w:rsidP="00EC03A3">
      <w:pPr>
        <w:autoSpaceDE w:val="0"/>
        <w:autoSpaceDN w:val="0"/>
        <w:adjustRightInd w:val="0"/>
        <w:spacing w:after="0" w:line="240" w:lineRule="auto"/>
      </w:pPr>
      <w:r>
        <w:t>Answer key;  2280 cm</w:t>
      </w:r>
      <w:r>
        <w:rPr>
          <w:vertAlign w:val="superscript"/>
        </w:rPr>
        <w:t>2</w:t>
      </w:r>
      <w:r>
        <w:t xml:space="preserve"> or 2280</w:t>
      </w:r>
    </w:p>
    <w:p w14:paraId="7F19C366" w14:textId="77777777" w:rsidR="00A47ACD" w:rsidRDefault="00A47ACD" w:rsidP="00EC03A3">
      <w:pPr>
        <w:autoSpaceDE w:val="0"/>
        <w:autoSpaceDN w:val="0"/>
        <w:adjustRightInd w:val="0"/>
        <w:spacing w:after="0" w:line="240" w:lineRule="auto"/>
      </w:pPr>
    </w:p>
    <w:p w14:paraId="763600C5" w14:textId="2C6CABD4" w:rsidR="00A47ACD" w:rsidRDefault="00A47ACD" w:rsidP="00A47ACD">
      <w:pPr>
        <w:autoSpaceDE w:val="0"/>
        <w:autoSpaceDN w:val="0"/>
        <w:adjustRightInd w:val="0"/>
        <w:spacing w:after="0" w:line="240" w:lineRule="auto"/>
      </w:pPr>
      <w:r>
        <w:t>Same test, number 10.  Topic: Probability</w:t>
      </w:r>
      <w:r>
        <w:br/>
      </w:r>
      <w:r>
        <w:br/>
      </w:r>
      <w:r w:rsidRPr="00A47ACD">
        <w:t>A game is played where two unbiased dice are rolled and the score in the game is the</w:t>
      </w:r>
      <w:r>
        <w:t xml:space="preserve"> </w:t>
      </w:r>
      <w:r w:rsidRPr="00A47ACD">
        <w:t>greater of the two numbers shown. If the two numbers are the same, then the score in the</w:t>
      </w:r>
      <w:r>
        <w:t xml:space="preserve"> </w:t>
      </w:r>
      <w:r w:rsidRPr="00A47ACD">
        <w:t xml:space="preserve">game is the number shown on one of the dice. </w:t>
      </w:r>
    </w:p>
    <w:p w14:paraId="70332FB8" w14:textId="77777777" w:rsidR="00A47ACD" w:rsidRDefault="00A47ACD" w:rsidP="00A47ACD">
      <w:pPr>
        <w:autoSpaceDE w:val="0"/>
        <w:autoSpaceDN w:val="0"/>
        <w:adjustRightInd w:val="0"/>
        <w:spacing w:after="0" w:line="240" w:lineRule="auto"/>
      </w:pPr>
    </w:p>
    <w:p w14:paraId="19B04AC7" w14:textId="7807689E" w:rsidR="001A7956" w:rsidRDefault="00A47ACD" w:rsidP="001A7956">
      <w:pPr>
        <w:autoSpaceDE w:val="0"/>
        <w:autoSpaceDN w:val="0"/>
        <w:adjustRightInd w:val="0"/>
        <w:spacing w:after="0" w:line="240" w:lineRule="auto"/>
      </w:pPr>
      <w:r w:rsidRPr="00A47ACD">
        <w:t xml:space="preserve">Let </w:t>
      </w:r>
      <w:proofErr w:type="spellStart"/>
      <w:r w:rsidRPr="00A47ACD">
        <w:rPr>
          <w:i/>
          <w:iCs/>
        </w:rPr>
        <w:t>T</w:t>
      </w:r>
      <w:proofErr w:type="spellEnd"/>
      <w:r w:rsidRPr="00A47ACD">
        <w:rPr>
          <w:i/>
          <w:iCs/>
        </w:rPr>
        <w:t xml:space="preserve"> </w:t>
      </w:r>
      <w:r w:rsidRPr="00A47ACD">
        <w:t>be the random variable “the score in a game”.</w:t>
      </w:r>
    </w:p>
    <w:p w14:paraId="6C29B40E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A7956" w14:paraId="5776AE3A" w14:textId="77777777" w:rsidTr="001A7956">
        <w:tc>
          <w:tcPr>
            <w:tcW w:w="1335" w:type="dxa"/>
          </w:tcPr>
          <w:p w14:paraId="524871C5" w14:textId="1188E1CD" w:rsidR="001A7956" w:rsidRPr="001A7956" w:rsidRDefault="001A7956" w:rsidP="001A7956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1335" w:type="dxa"/>
          </w:tcPr>
          <w:p w14:paraId="404183A2" w14:textId="30552FEC" w:rsidR="001A7956" w:rsidRP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336" w:type="dxa"/>
          </w:tcPr>
          <w:p w14:paraId="2C63BB5D" w14:textId="4F1C4E8B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336" w:type="dxa"/>
          </w:tcPr>
          <w:p w14:paraId="0917ACA4" w14:textId="0BFE1439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336" w:type="dxa"/>
          </w:tcPr>
          <w:p w14:paraId="6C46B87D" w14:textId="2D5A8D80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1336" w:type="dxa"/>
          </w:tcPr>
          <w:p w14:paraId="702073FD" w14:textId="05F32339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336" w:type="dxa"/>
          </w:tcPr>
          <w:p w14:paraId="280EB65C" w14:textId="5B9AEC44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1A7956" w14:paraId="12E8BA3A" w14:textId="77777777" w:rsidTr="001A7956">
        <w:tc>
          <w:tcPr>
            <w:tcW w:w="1335" w:type="dxa"/>
          </w:tcPr>
          <w:p w14:paraId="7F06D9DB" w14:textId="6486CD0A" w:rsidR="001A7956" w:rsidRPr="001A7956" w:rsidRDefault="001A7956" w:rsidP="001A795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P(</w:t>
            </w:r>
            <w:r>
              <w:rPr>
                <w:b/>
                <w:bCs/>
                <w:i/>
                <w:iCs/>
              </w:rPr>
              <w:t>T = t</w:t>
            </w:r>
            <w:r>
              <w:rPr>
                <w:b/>
                <w:bCs/>
              </w:rPr>
              <w:t>)</w:t>
            </w:r>
          </w:p>
        </w:tc>
        <w:tc>
          <w:tcPr>
            <w:tcW w:w="1335" w:type="dxa"/>
          </w:tcPr>
          <w:p w14:paraId="44E0B140" w14:textId="2274E80E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336" w:type="dxa"/>
          </w:tcPr>
          <w:p w14:paraId="7AFCC67A" w14:textId="79F71861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336" w:type="dxa"/>
          </w:tcPr>
          <w:p w14:paraId="4E573B8B" w14:textId="176F4364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336" w:type="dxa"/>
          </w:tcPr>
          <w:p w14:paraId="03941BD7" w14:textId="22791A70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  <w:tc>
          <w:tcPr>
            <w:tcW w:w="1336" w:type="dxa"/>
          </w:tcPr>
          <w:p w14:paraId="63FCC080" w14:textId="1AF7FCA1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E</w:t>
            </w:r>
          </w:p>
        </w:tc>
        <w:tc>
          <w:tcPr>
            <w:tcW w:w="1336" w:type="dxa"/>
          </w:tcPr>
          <w:p w14:paraId="7271CD95" w14:textId="36A359F8" w:rsidR="001A7956" w:rsidRDefault="001A7956" w:rsidP="001A7956">
            <w:pPr>
              <w:autoSpaceDE w:val="0"/>
              <w:autoSpaceDN w:val="0"/>
              <w:adjustRightInd w:val="0"/>
              <w:jc w:val="center"/>
            </w:pPr>
            <w:r>
              <w:t>F</w:t>
            </w:r>
          </w:p>
        </w:tc>
      </w:tr>
    </w:tbl>
    <w:p w14:paraId="2B6BA591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p w14:paraId="382A7658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p w14:paraId="4BBF7524" w14:textId="095753E1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lastRenderedPageBreak/>
        <w:t>What is the value of A?</w:t>
      </w:r>
    </w:p>
    <w:p w14:paraId="4F89190F" w14:textId="759DB2C5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What is the value of B?</w:t>
      </w:r>
    </w:p>
    <w:p w14:paraId="28B6FE85" w14:textId="6D029304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What is the value of </w:t>
      </w:r>
      <w:r>
        <w:t>C</w:t>
      </w:r>
      <w:r>
        <w:t>?</w:t>
      </w:r>
    </w:p>
    <w:p w14:paraId="0F4F0BFC" w14:textId="3D74BBCE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What is the value of </w:t>
      </w:r>
      <w:r>
        <w:t>D</w:t>
      </w:r>
      <w:r>
        <w:t>?</w:t>
      </w:r>
    </w:p>
    <w:p w14:paraId="668B89F4" w14:textId="2F7A25AD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What is the value of </w:t>
      </w:r>
      <w:r>
        <w:t>E</w:t>
      </w:r>
      <w:r>
        <w:t>?</w:t>
      </w:r>
    </w:p>
    <w:p w14:paraId="12383374" w14:textId="2BFA58CF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What is the value of </w:t>
      </w:r>
      <w:r>
        <w:t>F</w:t>
      </w:r>
      <w:r>
        <w:t>?</w:t>
      </w:r>
      <w:r>
        <w:t xml:space="preserve">  2 points</w:t>
      </w:r>
    </w:p>
    <w:p w14:paraId="7EC4F621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p w14:paraId="56F05095" w14:textId="4EF81398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Find the probability that a player scores at least 3 in a game.  1 point</w:t>
      </w:r>
    </w:p>
    <w:p w14:paraId="6AD5ADDD" w14:textId="77777777" w:rsidR="001A7956" w:rsidRDefault="001A7956" w:rsidP="001A7956">
      <w:pPr>
        <w:pStyle w:val="ListParagraph"/>
      </w:pPr>
    </w:p>
    <w:p w14:paraId="133EC9F0" w14:textId="29798A80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Find the probability that a player scores 6, given they scored at least 3.  2 points.</w:t>
      </w:r>
      <w:r>
        <w:br/>
      </w:r>
    </w:p>
    <w:p w14:paraId="37DD98E3" w14:textId="77777777" w:rsidR="001A7956" w:rsidRDefault="001A7956" w:rsidP="001A7956">
      <w:pPr>
        <w:pStyle w:val="ListParagraph"/>
      </w:pPr>
    </w:p>
    <w:p w14:paraId="74428B0E" w14:textId="15345F7B" w:rsidR="001A7956" w:rsidRDefault="001A7956" w:rsidP="001A79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Find the expected score of the game.  2 points</w:t>
      </w:r>
    </w:p>
    <w:p w14:paraId="05F02694" w14:textId="77777777" w:rsidR="001A7956" w:rsidRDefault="001A7956" w:rsidP="001A7956">
      <w:pPr>
        <w:pStyle w:val="ListParagraph"/>
      </w:pPr>
    </w:p>
    <w:p w14:paraId="4833CA99" w14:textId="03E681B5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Answer key</w:t>
      </w:r>
      <w:r>
        <w:br/>
        <w:t>(a) 1/36 or 0.0279</w:t>
      </w:r>
    </w:p>
    <w:p w14:paraId="60146237" w14:textId="22C856A4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(b) 3/36 or 1/12 or 0.0833</w:t>
      </w:r>
    </w:p>
    <w:p w14:paraId="60E49C25" w14:textId="5780EAF1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(c)  5/36 or 0.139</w:t>
      </w:r>
    </w:p>
    <w:p w14:paraId="39D3BF9F" w14:textId="157AB761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(d) 7/36 or 0.194</w:t>
      </w:r>
    </w:p>
    <w:p w14:paraId="7DCBA043" w14:textId="591ACDDF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(e) 9/36 or ¼ or 0.25</w:t>
      </w:r>
    </w:p>
    <w:p w14:paraId="0B80C57C" w14:textId="2FC0C8BD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(f)  11/36 or 0.306</w:t>
      </w:r>
    </w:p>
    <w:p w14:paraId="1FE9E0F1" w14:textId="3C4C21B8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(g) 32/36 or 8/9 or 0.889</w:t>
      </w:r>
    </w:p>
    <w:p w14:paraId="21CDC999" w14:textId="1044A442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(h) 11/32 or 0.344 or 34.4%</w:t>
      </w:r>
    </w:p>
    <w:p w14:paraId="1ECF2F1F" w14:textId="2CD36684" w:rsidR="001A7956" w:rsidRDefault="001A7956" w:rsidP="001A7956">
      <w:pPr>
        <w:autoSpaceDE w:val="0"/>
        <w:autoSpaceDN w:val="0"/>
        <w:adjustRightInd w:val="0"/>
        <w:spacing w:after="0" w:line="240" w:lineRule="auto"/>
      </w:pPr>
      <w:r>
        <w:t>(</w:t>
      </w:r>
      <w:proofErr w:type="spellStart"/>
      <w:r>
        <w:t>i</w:t>
      </w:r>
      <w:proofErr w:type="spellEnd"/>
      <w:r>
        <w:t>) 161/36 or 4.47</w:t>
      </w:r>
    </w:p>
    <w:p w14:paraId="1A4E2D57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p w14:paraId="1E9EA6B1" w14:textId="77777777" w:rsidR="001A7956" w:rsidRDefault="001A7956" w:rsidP="001A7956">
      <w:pPr>
        <w:autoSpaceDE w:val="0"/>
        <w:autoSpaceDN w:val="0"/>
        <w:adjustRightInd w:val="0"/>
        <w:spacing w:after="0" w:line="240" w:lineRule="auto"/>
      </w:pPr>
    </w:p>
    <w:p w14:paraId="4FBF71CF" w14:textId="21590995" w:rsidR="001A7956" w:rsidRDefault="001A7956" w:rsidP="001A795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Number 11:  Topic:  Functions</w:t>
      </w:r>
      <w:r>
        <w:br/>
      </w:r>
      <w:r>
        <w:br/>
        <w:t>If an administrator is spotted near the classroom, a student will activate a siren to warn the students.</w:t>
      </w:r>
      <w:r>
        <w:br/>
      </w:r>
      <w:r>
        <w:br/>
        <w:t xml:space="preserve">The sound intensity, </w:t>
      </w:r>
      <w:r>
        <w:rPr>
          <w:i/>
          <w:iCs/>
        </w:rPr>
        <w:t xml:space="preserve">I, </w:t>
      </w:r>
      <w:r>
        <w:t xml:space="preserve">of the siren varies inversely with the square of the distance, </w:t>
      </w:r>
      <w:r>
        <w:rPr>
          <w:i/>
          <w:iCs/>
        </w:rPr>
        <w:t>d</w:t>
      </w:r>
      <w:r>
        <w:t xml:space="preserve">, from the siren, where </w:t>
      </w:r>
      <w:r>
        <w:rPr>
          <w:i/>
          <w:iCs/>
        </w:rPr>
        <w:t>d</w:t>
      </w:r>
      <w:r>
        <w:t xml:space="preserve"> &gt; 0.</w:t>
      </w:r>
      <w:r>
        <w:br/>
      </w:r>
      <w:r>
        <w:br/>
        <w:t>It is known that at a distance of 1.5 meters from the siren, the sound intensity is 4 watts per square meter (Wm</w:t>
      </w:r>
      <w:r>
        <w:rPr>
          <w:vertAlign w:val="superscript"/>
        </w:rPr>
        <w:t>-2</w:t>
      </w:r>
      <w:r>
        <w:t>).</w:t>
      </w:r>
      <w:r>
        <w:br/>
      </w:r>
      <w:r>
        <w:br/>
        <w:t xml:space="preserve">(a)  </w:t>
      </w:r>
      <w:r w:rsidR="00565CD5">
        <w:t>Find the constant of variation</w:t>
      </w:r>
      <m:oMath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2 points</w:t>
      </w:r>
    </w:p>
    <w:p w14:paraId="3794737D" w14:textId="7FC78D56" w:rsidR="001A7956" w:rsidRDefault="001A7956" w:rsidP="001A795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65703A5" w14:textId="77777777" w:rsidR="00565CD5" w:rsidRDefault="00565CD5" w:rsidP="001A795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C06DC0D" w14:textId="46AB737F" w:rsidR="00565CD5" w:rsidRPr="00565CD5" w:rsidRDefault="00565CD5" w:rsidP="001A7956">
      <w:pPr>
        <w:autoSpaceDE w:val="0"/>
        <w:autoSpaceDN w:val="0"/>
        <w:adjustRightInd w:val="0"/>
        <w:spacing w:after="0" w:line="240" w:lineRule="auto"/>
        <w:rPr>
          <w:iCs/>
        </w:rPr>
      </w:pPr>
      <w:r>
        <w:rPr>
          <w:rFonts w:eastAsiaTheme="minorEastAsia"/>
        </w:rPr>
        <w:lastRenderedPageBreak/>
        <w:t xml:space="preserve">(b) While walking to a class, Fatima can hear the siren only if the sound intensity at her location is greater than </w:t>
      </w:r>
      <m:oMath>
        <m:r>
          <w:rPr>
            <w:rFonts w:ascii="Cambria Math" w:eastAsiaTheme="minorEastAsia" w:hAnsi="Cambria Math"/>
          </w:rPr>
          <m:t>1.5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W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 Find the values of </w:t>
      </w:r>
      <w:r>
        <w:rPr>
          <w:rFonts w:eastAsiaTheme="minorEastAsia"/>
          <w:i/>
        </w:rPr>
        <w:t>d</w:t>
      </w:r>
      <w:r>
        <w:rPr>
          <w:rFonts w:eastAsiaTheme="minorEastAsia"/>
          <w:iCs/>
        </w:rPr>
        <w:t xml:space="preserve"> where Fatima cannot hear the siren.  2 points</w:t>
      </w:r>
    </w:p>
    <w:p w14:paraId="586DDA2A" w14:textId="77777777" w:rsidR="001A7956" w:rsidRDefault="001A7956" w:rsidP="001A7956">
      <w:pPr>
        <w:pStyle w:val="ListParagraph"/>
        <w:autoSpaceDE w:val="0"/>
        <w:autoSpaceDN w:val="0"/>
        <w:adjustRightInd w:val="0"/>
        <w:spacing w:after="0" w:line="240" w:lineRule="auto"/>
      </w:pPr>
    </w:p>
    <w:p w14:paraId="4EE72047" w14:textId="503F2219" w:rsidR="00565CD5" w:rsidRDefault="00565CD5" w:rsidP="001A7956">
      <w:pPr>
        <w:pStyle w:val="ListParagraph"/>
        <w:autoSpaceDE w:val="0"/>
        <w:autoSpaceDN w:val="0"/>
        <w:adjustRightInd w:val="0"/>
        <w:spacing w:after="0" w:line="240" w:lineRule="auto"/>
      </w:pPr>
      <w:r>
        <w:t>Answer key:</w:t>
      </w:r>
    </w:p>
    <w:p w14:paraId="65EB5171" w14:textId="5D6F62D0" w:rsidR="00565CD5" w:rsidRDefault="00565CD5" w:rsidP="00565C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9</w:t>
      </w:r>
    </w:p>
    <w:p w14:paraId="3F766BBA" w14:textId="417613BD" w:rsidR="00565CD5" w:rsidRDefault="00565CD5" w:rsidP="00565C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2450</w:t>
      </w:r>
    </w:p>
    <w:p w14:paraId="53507312" w14:textId="77777777" w:rsidR="00565CD5" w:rsidRDefault="00565CD5" w:rsidP="00565CD5">
      <w:pPr>
        <w:autoSpaceDE w:val="0"/>
        <w:autoSpaceDN w:val="0"/>
        <w:adjustRightInd w:val="0"/>
        <w:spacing w:after="0" w:line="240" w:lineRule="auto"/>
      </w:pPr>
    </w:p>
    <w:p w14:paraId="7F9E5E82" w14:textId="77777777" w:rsidR="00565CD5" w:rsidRDefault="00565CD5" w:rsidP="00565CD5">
      <w:pPr>
        <w:autoSpaceDE w:val="0"/>
        <w:autoSpaceDN w:val="0"/>
        <w:adjustRightInd w:val="0"/>
        <w:spacing w:after="0" w:line="240" w:lineRule="auto"/>
      </w:pPr>
    </w:p>
    <w:p w14:paraId="0ABE55B5" w14:textId="032AA476" w:rsidR="00565CD5" w:rsidRDefault="00565CD5" w:rsidP="00565CD5">
      <w:pPr>
        <w:autoSpaceDE w:val="0"/>
        <w:autoSpaceDN w:val="0"/>
        <w:adjustRightInd w:val="0"/>
        <w:spacing w:after="0" w:line="240" w:lineRule="auto"/>
      </w:pPr>
      <w:r>
        <w:t>Number 12:  Topic: Calculus</w:t>
      </w:r>
      <w:r>
        <w:br/>
      </w:r>
      <w:r>
        <w:br/>
        <w:t xml:space="preserve">Ana designs a box, to hide things from Victoria.  The top of the box is the shape of a right triangle, GIK.  </w:t>
      </w:r>
      <w:r>
        <w:br/>
      </w:r>
      <w:r>
        <w:br/>
        <w:t xml:space="preserve">A rectangular section HIJL is inscribed in the triangle.  The lengths of GH, JK, HL, and LJ are </w:t>
      </w:r>
      <w:r>
        <w:rPr>
          <w:i/>
          <w:iCs/>
        </w:rPr>
        <w:t>p</w:t>
      </w:r>
      <w:r>
        <w:t xml:space="preserve"> cm, </w:t>
      </w:r>
      <w:r>
        <w:rPr>
          <w:i/>
          <w:iCs/>
        </w:rPr>
        <w:t>q</w:t>
      </w:r>
      <w:r>
        <w:t xml:space="preserve"> cm, 8 cm, and 6 cm, respectively.</w:t>
      </w:r>
      <w:r>
        <w:br/>
      </w:r>
      <w:r>
        <w:br/>
        <w:t xml:space="preserve">The area of the top of the box is </w:t>
      </w:r>
      <w:r>
        <w:rPr>
          <w:i/>
          <w:iCs/>
        </w:rPr>
        <w:t>A</w:t>
      </w:r>
      <w:r>
        <w:t xml:space="preserve"> cm</w:t>
      </w:r>
      <w:r>
        <w:rPr>
          <w:vertAlign w:val="superscript"/>
        </w:rPr>
        <w:t>2</w:t>
      </w:r>
      <w:r>
        <w:t>.</w:t>
      </w:r>
      <w:r>
        <w:br/>
      </w:r>
      <w:r>
        <w:br/>
        <w:t xml:space="preserve">(a)  This is not a bot-friendly question, do it on paper:  Find </w:t>
      </w:r>
      <w:r>
        <w:rPr>
          <w:i/>
          <w:iCs/>
        </w:rPr>
        <w:t>A</w:t>
      </w:r>
      <w:r>
        <w:t xml:space="preserve"> in terms of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q.</w:t>
      </w:r>
      <w:r>
        <w:t xml:space="preserve">  2 points.</w:t>
      </w:r>
    </w:p>
    <w:p w14:paraId="01CC1ADB" w14:textId="77777777" w:rsidR="00565CD5" w:rsidRDefault="00565CD5" w:rsidP="00565CD5">
      <w:pPr>
        <w:autoSpaceDE w:val="0"/>
        <w:autoSpaceDN w:val="0"/>
        <w:adjustRightInd w:val="0"/>
        <w:spacing w:after="0" w:line="240" w:lineRule="auto"/>
      </w:pPr>
    </w:p>
    <w:p w14:paraId="39B9B21A" w14:textId="571187A3" w:rsidR="00565CD5" w:rsidRDefault="00565CD5" w:rsidP="00565CD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(b) Do this on paper, too, </w:t>
      </w:r>
      <w:proofErr w:type="spellStart"/>
      <w:r>
        <w:t>bruh</w:t>
      </w:r>
      <w:proofErr w:type="spellEnd"/>
      <w:r>
        <w:t xml:space="preserve">.  Show that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192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+3q+48.</m:t>
        </m:r>
      </m:oMath>
      <w:r>
        <w:rPr>
          <w:rFonts w:eastAsiaTheme="minorEastAsia"/>
        </w:rPr>
        <w:t xml:space="preserve">  2 points</w:t>
      </w:r>
      <w:r>
        <w:rPr>
          <w:rFonts w:eastAsiaTheme="minorEastAsia"/>
        </w:rPr>
        <w:br/>
      </w:r>
    </w:p>
    <w:p w14:paraId="071E8E6D" w14:textId="7CD4C404" w:rsidR="00565CD5" w:rsidRDefault="00565CD5" w:rsidP="00565CD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(c) 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dq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2 points</w:t>
      </w:r>
      <w:r>
        <w:rPr>
          <w:rFonts w:eastAsiaTheme="minorEastAsia"/>
        </w:rPr>
        <w:br/>
      </w:r>
    </w:p>
    <w:p w14:paraId="4466BC32" w14:textId="0B9D9A2F" w:rsidR="00565CD5" w:rsidRDefault="00565CD5" w:rsidP="00565CD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(d) Ana wishes to find the value of </w:t>
      </w:r>
      <w:r>
        <w:rPr>
          <w:rFonts w:eastAsiaTheme="minorEastAsia"/>
          <w:i/>
          <w:iCs/>
        </w:rPr>
        <w:t xml:space="preserve">q </w:t>
      </w:r>
      <w:r>
        <w:rPr>
          <w:rFonts w:eastAsiaTheme="minorEastAsia"/>
        </w:rPr>
        <w:t xml:space="preserve">that will minimize the area of the top of the box (that protects her privacy from nosey Victoria).    Write down the equation Ana could use to find this value of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>.  1 point</w:t>
      </w:r>
    </w:p>
    <w:p w14:paraId="1337D124" w14:textId="77777777" w:rsidR="00565CD5" w:rsidRDefault="00565CD5" w:rsidP="00565CD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4CDB472" w14:textId="77777777" w:rsidR="00565CD5" w:rsidRPr="00565CD5" w:rsidRDefault="00565CD5" w:rsidP="00565CD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rFonts w:eastAsiaTheme="minorEastAsia"/>
        </w:rPr>
        <w:t>(e)</w:t>
      </w:r>
      <w:r>
        <w:t xml:space="preserve"> Find the value of </w:t>
      </w:r>
      <w:r w:rsidRPr="00565CD5">
        <w:rPr>
          <w:i/>
          <w:iCs/>
        </w:rPr>
        <w:t>q</w:t>
      </w:r>
      <w:r>
        <w:t>.  1 point</w:t>
      </w:r>
      <w:r>
        <w:br/>
      </w:r>
      <w:r>
        <w:br/>
        <w:t xml:space="preserve">Answer key:  </w:t>
      </w:r>
      <w:r>
        <w:br/>
        <w:t xml:space="preserve">(a)  </w:t>
      </w:r>
      <w:r w:rsidRPr="00565CD5">
        <w:rPr>
          <w:i/>
          <w:iCs/>
        </w:rPr>
        <w:t xml:space="preserve">A </w:t>
      </w:r>
      <w:r w:rsidRPr="00565CD5">
        <w:t xml:space="preserve">= </w:t>
      </w:r>
      <w:r w:rsidRPr="00565CD5">
        <w:rPr>
          <w:rFonts w:hint="eastAsia"/>
        </w:rPr>
        <w:t>×</w:t>
      </w:r>
      <w:r w:rsidRPr="00565CD5">
        <w:t xml:space="preserve"> </w:t>
      </w:r>
      <w:r w:rsidRPr="00565CD5">
        <w:rPr>
          <w:rFonts w:hint="eastAsia"/>
        </w:rPr>
        <w:t>×</w:t>
      </w:r>
      <w:r w:rsidRPr="00565CD5">
        <w:t xml:space="preserve"> </w:t>
      </w:r>
      <w:r w:rsidRPr="00565CD5">
        <w:rPr>
          <w:i/>
          <w:iCs/>
        </w:rPr>
        <w:t xml:space="preserve">q </w:t>
      </w:r>
      <w:r w:rsidRPr="00565CD5">
        <w:t xml:space="preserve">+ </w:t>
      </w:r>
      <w:r w:rsidRPr="00565CD5">
        <w:rPr>
          <w:rFonts w:hint="eastAsia"/>
        </w:rPr>
        <w:t>×</w:t>
      </w:r>
      <w:r w:rsidRPr="00565CD5">
        <w:t xml:space="preserve"> </w:t>
      </w:r>
      <w:r w:rsidRPr="00565CD5">
        <w:rPr>
          <w:rFonts w:hint="eastAsia"/>
        </w:rPr>
        <w:t>×</w:t>
      </w:r>
      <w:r w:rsidRPr="00565CD5">
        <w:t xml:space="preserve"> </w:t>
      </w:r>
      <w:r w:rsidRPr="00565CD5">
        <w:rPr>
          <w:i/>
          <w:iCs/>
        </w:rPr>
        <w:t xml:space="preserve">p </w:t>
      </w:r>
      <w:r w:rsidRPr="00565CD5">
        <w:t xml:space="preserve">+ </w:t>
      </w:r>
      <w:r w:rsidRPr="00565CD5">
        <w:rPr>
          <w:b/>
          <w:bCs/>
          <w:i/>
          <w:iCs/>
        </w:rPr>
        <w:t>OR</w:t>
      </w:r>
    </w:p>
    <w:p w14:paraId="02904DCA" w14:textId="77777777" w:rsidR="00565CD5" w:rsidRPr="00565CD5" w:rsidRDefault="00565CD5" w:rsidP="00565CD5">
      <w:pPr>
        <w:autoSpaceDE w:val="0"/>
        <w:autoSpaceDN w:val="0"/>
        <w:adjustRightInd w:val="0"/>
        <w:spacing w:after="0" w:line="240" w:lineRule="auto"/>
      </w:pPr>
      <w:r w:rsidRPr="00565CD5">
        <w:t>1</w:t>
      </w:r>
    </w:p>
    <w:p w14:paraId="7504DFB9" w14:textId="77777777" w:rsidR="00565CD5" w:rsidRPr="00565CD5" w:rsidRDefault="00565CD5" w:rsidP="00565CD5">
      <w:pPr>
        <w:autoSpaceDE w:val="0"/>
        <w:autoSpaceDN w:val="0"/>
        <w:adjustRightInd w:val="0"/>
        <w:spacing w:after="0" w:line="240" w:lineRule="auto"/>
      </w:pPr>
      <w:r w:rsidRPr="00565CD5">
        <w:t>( 6)( 8)</w:t>
      </w:r>
    </w:p>
    <w:p w14:paraId="5707B5E4" w14:textId="77777777" w:rsidR="00565CD5" w:rsidRPr="00565CD5" w:rsidRDefault="00565CD5" w:rsidP="00565CD5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565CD5">
        <w:t xml:space="preserve">2 </w:t>
      </w:r>
      <w:r w:rsidRPr="00565CD5">
        <w:rPr>
          <w:i/>
          <w:iCs/>
        </w:rPr>
        <w:t>A</w:t>
      </w:r>
    </w:p>
    <w:p w14:paraId="5DD9DC25" w14:textId="77777777" w:rsidR="00565CD5" w:rsidRPr="00565CD5" w:rsidRDefault="00565CD5" w:rsidP="00565CD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65CD5">
        <w:t xml:space="preserve">= </w:t>
      </w:r>
      <w:r w:rsidRPr="00565CD5">
        <w:rPr>
          <w:i/>
          <w:iCs/>
        </w:rPr>
        <w:t xml:space="preserve">p </w:t>
      </w:r>
      <w:r w:rsidRPr="00565CD5">
        <w:t xml:space="preserve">+ </w:t>
      </w:r>
      <w:r w:rsidRPr="00565CD5">
        <w:rPr>
          <w:i/>
          <w:iCs/>
        </w:rPr>
        <w:t xml:space="preserve">q </w:t>
      </w:r>
      <w:r w:rsidRPr="00565CD5">
        <w:t xml:space="preserve">+ </w:t>
      </w:r>
      <w:r w:rsidRPr="00565CD5">
        <w:rPr>
          <w:b/>
          <w:bCs/>
          <w:i/>
          <w:iCs/>
        </w:rPr>
        <w:t>OR</w:t>
      </w:r>
    </w:p>
    <w:p w14:paraId="6F7A0CDB" w14:textId="77777777" w:rsidR="00E82C6E" w:rsidRDefault="00565CD5" w:rsidP="00565CD5">
      <w:pPr>
        <w:autoSpaceDE w:val="0"/>
        <w:autoSpaceDN w:val="0"/>
        <w:adjustRightInd w:val="0"/>
        <w:spacing w:after="0" w:line="240" w:lineRule="auto"/>
      </w:pPr>
      <w:r w:rsidRPr="00565CD5">
        <w:rPr>
          <w:i/>
          <w:iCs/>
        </w:rPr>
        <w:t xml:space="preserve">A </w:t>
      </w:r>
      <w:r w:rsidRPr="00565CD5">
        <w:t>= 3</w:t>
      </w:r>
      <w:r w:rsidRPr="00565CD5">
        <w:rPr>
          <w:i/>
          <w:iCs/>
        </w:rPr>
        <w:t xml:space="preserve">q </w:t>
      </w:r>
      <w:r w:rsidRPr="00565CD5">
        <w:t xml:space="preserve">+ 4 </w:t>
      </w:r>
      <w:r w:rsidRPr="00565CD5">
        <w:rPr>
          <w:i/>
          <w:iCs/>
        </w:rPr>
        <w:t xml:space="preserve">p </w:t>
      </w:r>
      <w:r w:rsidRPr="00565CD5">
        <w:t>+ 48</w:t>
      </w:r>
      <w:r>
        <w:br/>
      </w:r>
      <w:r>
        <w:br/>
        <w:t xml:space="preserve">(b) </w:t>
      </w:r>
      <w:r w:rsidR="00E82C6E">
        <w:t xml:space="preserve"> shown on paper, cannot answer here</w:t>
      </w:r>
    </w:p>
    <w:p w14:paraId="061F15A5" w14:textId="718E1528" w:rsidR="00E82C6E" w:rsidRDefault="00E82C6E" w:rsidP="00E8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 3</w:t>
      </w:r>
    </w:p>
    <w:p w14:paraId="49760A62" w14:textId="77777777" w:rsidR="00E82C6E" w:rsidRDefault="00E82C6E" w:rsidP="00E8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-192/q^2 + 3 = 0</w:t>
      </w:r>
    </w:p>
    <w:p w14:paraId="66B26FE3" w14:textId="77777777" w:rsidR="00E82C6E" w:rsidRDefault="00E82C6E" w:rsidP="00E82C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lastRenderedPageBreak/>
        <w:t>8</w:t>
      </w:r>
    </w:p>
    <w:p w14:paraId="5DAB6B6D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</w:pPr>
    </w:p>
    <w:p w14:paraId="56232EAA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</w:pPr>
      <w:r>
        <w:br/>
      </w:r>
    </w:p>
    <w:p w14:paraId="2CFFA3BA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</w:pPr>
      <w:r>
        <w:t>Number 13, same test  Topic:  Calculus</w:t>
      </w:r>
    </w:p>
    <w:p w14:paraId="2EAE5D60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</w:pPr>
    </w:p>
    <w:p w14:paraId="27C4E6D7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Mr. Tacket takes golf practice.  Each time he hits a ball he records </w:t>
      </w:r>
      <m:oMath>
        <m:r>
          <w:rPr>
            <w:rFonts w:ascii="Cambria Math" w:hAnsi="Cambria Math"/>
          </w:rPr>
          <m:t xml:space="preserve">θ, </m:t>
        </m:r>
      </m:oMath>
      <w:r>
        <w:rPr>
          <w:rFonts w:eastAsiaTheme="minorEastAsia"/>
        </w:rPr>
        <w:t xml:space="preserve">the angle of the ball after being struck, and </w:t>
      </w:r>
      <w:r>
        <w:rPr>
          <w:rFonts w:eastAsiaTheme="minorEastAsia"/>
          <w:i/>
          <w:iCs/>
        </w:rPr>
        <w:t>l</w:t>
      </w:r>
      <w:r>
        <w:rPr>
          <w:rFonts w:eastAsiaTheme="minorEastAsia"/>
        </w:rPr>
        <w:t xml:space="preserve">, the horizontal distance the ball travels in meters when it first hits the ground.  </w:t>
      </w:r>
      <w:r>
        <w:rPr>
          <w:rFonts w:eastAsiaTheme="minorEastAsia"/>
        </w:rPr>
        <w:br/>
      </w:r>
      <w:r>
        <w:rPr>
          <w:rFonts w:eastAsiaTheme="minorEastAsia"/>
        </w:rPr>
        <w:br/>
        <w:t>Mr. Tacket concludes that the following equation is super dope for this situation.</w:t>
      </w:r>
    </w:p>
    <w:p w14:paraId="190FDD1C" w14:textId="77777777" w:rsidR="00E82C6E" w:rsidRPr="00E82C6E" w:rsidRDefault="00E82C6E" w:rsidP="00E82C6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=-0.2θ+9,  35°≤θ≤75°.</m:t>
          </m:r>
        </m:oMath>
      </m:oMathPara>
    </w:p>
    <w:p w14:paraId="3A967473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878F6A" w14:textId="77777777" w:rsidR="00E82C6E" w:rsidRPr="00E82C6E" w:rsidRDefault="00E82C6E" w:rsidP="00E82C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 Determine if the graph of </w:t>
      </w:r>
      <w:r>
        <w:rPr>
          <w:i/>
          <w:iCs/>
        </w:rPr>
        <w:t>l</w:t>
      </w:r>
      <w:r>
        <w:t xml:space="preserve"> against </w:t>
      </w:r>
      <m:oMath>
        <m:r>
          <w:rPr>
            <w:rFonts w:ascii="Cambria Math" w:hAnsi="Cambria Math"/>
          </w:rPr>
          <m:t>θ</m:t>
        </m:r>
      </m:oMath>
      <w:r>
        <w:t xml:space="preserve"> is increasing or decreasing at </w:t>
      </w:r>
      <m:oMath>
        <m:r>
          <w:rPr>
            <w:rFonts w:ascii="Cambria Math" w:hAnsi="Cambria Math"/>
          </w:rPr>
          <m:t>θ=50°.</m:t>
        </m:r>
      </m:oMath>
      <w:r>
        <w:rPr>
          <w:rFonts w:eastAsiaTheme="minorEastAsia"/>
        </w:rPr>
        <w:t xml:space="preserve">  Just type increasing or decreasing.     3 points </w:t>
      </w:r>
    </w:p>
    <w:p w14:paraId="4E6C5B3A" w14:textId="43439EA3" w:rsidR="00E82C6E" w:rsidRPr="00E82C6E" w:rsidRDefault="00E82C6E" w:rsidP="00E82C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 xml:space="preserve">Mr. Tacket observes that when the angle is 40°, the ball will travel a horizontal distance of 205.5 meters.  Find an expression for the function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 Just type the right-hand side of the expression. </w:t>
      </w:r>
      <w:r w:rsidR="0025228A">
        <w:rPr>
          <w:rFonts w:eastAsiaTheme="minorEastAsia"/>
        </w:rPr>
        <w:t xml:space="preserve">Write (theta) for the symbol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.</m:t>
        </m:r>
      </m:oMath>
      <w:r w:rsidR="002522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5 points</w:t>
      </w:r>
    </w:p>
    <w:p w14:paraId="01390485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  <w:ind w:left="360"/>
      </w:pPr>
    </w:p>
    <w:p w14:paraId="59BA865D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  <w:ind w:left="360"/>
      </w:pPr>
    </w:p>
    <w:p w14:paraId="11DB9476" w14:textId="77777777" w:rsidR="00E82C6E" w:rsidRDefault="00E82C6E" w:rsidP="00E82C6E">
      <w:pPr>
        <w:autoSpaceDE w:val="0"/>
        <w:autoSpaceDN w:val="0"/>
        <w:adjustRightInd w:val="0"/>
        <w:spacing w:after="0" w:line="240" w:lineRule="auto"/>
        <w:ind w:left="360"/>
      </w:pPr>
    </w:p>
    <w:p w14:paraId="10DD3274" w14:textId="77777777" w:rsidR="0025228A" w:rsidRDefault="00E82C6E" w:rsidP="00E82C6E">
      <w:pPr>
        <w:autoSpaceDE w:val="0"/>
        <w:autoSpaceDN w:val="0"/>
        <w:adjustRightInd w:val="0"/>
        <w:spacing w:after="0" w:line="240" w:lineRule="auto"/>
        <w:ind w:left="360"/>
      </w:pPr>
      <w:r>
        <w:t>Answer key:</w:t>
      </w:r>
    </w:p>
    <w:p w14:paraId="472DB1E8" w14:textId="77777777" w:rsidR="0025228A" w:rsidRDefault="0025228A" w:rsidP="00E82C6E">
      <w:pPr>
        <w:autoSpaceDE w:val="0"/>
        <w:autoSpaceDN w:val="0"/>
        <w:adjustRightInd w:val="0"/>
        <w:spacing w:after="0" w:line="240" w:lineRule="auto"/>
        <w:ind w:left="360"/>
      </w:pPr>
    </w:p>
    <w:p w14:paraId="421F7750" w14:textId="127FD179" w:rsidR="0025228A" w:rsidRDefault="0025228A" w:rsidP="002522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 Decreasing</w:t>
      </w:r>
    </w:p>
    <w:p w14:paraId="04648426" w14:textId="17111BA4" w:rsidR="0025228A" w:rsidRDefault="0025228A" w:rsidP="002522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t xml:space="preserve">  -0.1(theta)^2 + 9(theta) +5.5  </w:t>
      </w:r>
      <w:r>
        <w:br/>
      </w:r>
      <w:r>
        <w:br/>
        <w:t xml:space="preserve">Hint:  </w:t>
      </w:r>
      <w:r>
        <w:rPr>
          <w:rFonts w:ascii="ArialMT" w:hAnsi="ArialMT" w:cs="ArialMT"/>
          <w:kern w:val="0"/>
          <w:sz w:val="22"/>
          <w:szCs w:val="22"/>
        </w:rPr>
        <w:t>recognition of need to integrate (e.g. reverse power rule or integral symbol or</w:t>
      </w:r>
    </w:p>
    <w:p w14:paraId="1D0725CE" w14:textId="1F2E56CF" w:rsidR="00565CD5" w:rsidRPr="00565CD5" w:rsidRDefault="0025228A" w:rsidP="002522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kern w:val="0"/>
          <w:sz w:val="22"/>
          <w:szCs w:val="22"/>
        </w:rPr>
        <w:t>integrating at least one term correctly)</w:t>
      </w:r>
      <w:r w:rsidR="00565CD5">
        <w:br/>
      </w:r>
      <w:r w:rsidR="00565CD5">
        <w:br/>
      </w:r>
    </w:p>
    <w:sectPr w:rsidR="00565CD5" w:rsidRPr="0056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387"/>
    <w:multiLevelType w:val="hybridMultilevel"/>
    <w:tmpl w:val="81865CB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589C"/>
    <w:multiLevelType w:val="hybridMultilevel"/>
    <w:tmpl w:val="C820F594"/>
    <w:lvl w:ilvl="0" w:tplc="4C4EC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5373"/>
    <w:multiLevelType w:val="hybridMultilevel"/>
    <w:tmpl w:val="81865CB8"/>
    <w:lvl w:ilvl="0" w:tplc="9222CBA8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F2854"/>
    <w:multiLevelType w:val="hybridMultilevel"/>
    <w:tmpl w:val="2C2E68D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72FF"/>
    <w:multiLevelType w:val="hybridMultilevel"/>
    <w:tmpl w:val="B6E4BB48"/>
    <w:lvl w:ilvl="0" w:tplc="E5548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47F"/>
    <w:multiLevelType w:val="hybridMultilevel"/>
    <w:tmpl w:val="7282624C"/>
    <w:lvl w:ilvl="0" w:tplc="F490DB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86C1F"/>
    <w:multiLevelType w:val="hybridMultilevel"/>
    <w:tmpl w:val="FF38A190"/>
    <w:lvl w:ilvl="0" w:tplc="1786CF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535E1"/>
    <w:multiLevelType w:val="hybridMultilevel"/>
    <w:tmpl w:val="DC066B48"/>
    <w:lvl w:ilvl="0" w:tplc="9222CBA8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7740C"/>
    <w:multiLevelType w:val="hybridMultilevel"/>
    <w:tmpl w:val="2C2E68DC"/>
    <w:lvl w:ilvl="0" w:tplc="FC1A1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653E"/>
    <w:multiLevelType w:val="hybridMultilevel"/>
    <w:tmpl w:val="E9A8647E"/>
    <w:lvl w:ilvl="0" w:tplc="327632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276550">
    <w:abstractNumId w:val="2"/>
  </w:num>
  <w:num w:numId="2" w16cid:durableId="1333682297">
    <w:abstractNumId w:val="0"/>
  </w:num>
  <w:num w:numId="3" w16cid:durableId="931009477">
    <w:abstractNumId w:val="1"/>
  </w:num>
  <w:num w:numId="4" w16cid:durableId="59181667">
    <w:abstractNumId w:val="9"/>
  </w:num>
  <w:num w:numId="5" w16cid:durableId="24644317">
    <w:abstractNumId w:val="4"/>
  </w:num>
  <w:num w:numId="6" w16cid:durableId="21252937">
    <w:abstractNumId w:val="5"/>
  </w:num>
  <w:num w:numId="7" w16cid:durableId="603071546">
    <w:abstractNumId w:val="6"/>
  </w:num>
  <w:num w:numId="8" w16cid:durableId="448821301">
    <w:abstractNumId w:val="7"/>
  </w:num>
  <w:num w:numId="9" w16cid:durableId="1035302689">
    <w:abstractNumId w:val="8"/>
  </w:num>
  <w:num w:numId="10" w16cid:durableId="180075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91"/>
    <w:rsid w:val="0004322A"/>
    <w:rsid w:val="001A7956"/>
    <w:rsid w:val="0025228A"/>
    <w:rsid w:val="00290188"/>
    <w:rsid w:val="002F44D4"/>
    <w:rsid w:val="00365A44"/>
    <w:rsid w:val="003E3617"/>
    <w:rsid w:val="005534C2"/>
    <w:rsid w:val="00565CD5"/>
    <w:rsid w:val="006C791D"/>
    <w:rsid w:val="008A6638"/>
    <w:rsid w:val="00986591"/>
    <w:rsid w:val="00A47ACD"/>
    <w:rsid w:val="00B61071"/>
    <w:rsid w:val="00E743B0"/>
    <w:rsid w:val="00E8125C"/>
    <w:rsid w:val="00E82C6E"/>
    <w:rsid w:val="00EC03A3"/>
    <w:rsid w:val="00F24256"/>
    <w:rsid w:val="00F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393D"/>
  <w15:chartTrackingRefBased/>
  <w15:docId w15:val="{49F27634-9047-44D1-A3B0-194F6839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40"/>
  </w:style>
  <w:style w:type="paragraph" w:styleId="Heading1">
    <w:name w:val="heading 1"/>
    <w:basedOn w:val="Normal"/>
    <w:next w:val="Normal"/>
    <w:link w:val="Heading1Char"/>
    <w:uiPriority w:val="9"/>
    <w:qFormat/>
    <w:rsid w:val="0098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9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6591"/>
    <w:rPr>
      <w:color w:val="666666"/>
    </w:rPr>
  </w:style>
  <w:style w:type="table" w:styleId="TableGrid">
    <w:name w:val="Table Grid"/>
    <w:basedOn w:val="TableNormal"/>
    <w:uiPriority w:val="39"/>
    <w:rsid w:val="002F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Brown</dc:creator>
  <cp:keywords/>
  <dc:description/>
  <cp:lastModifiedBy>Philip Brown</cp:lastModifiedBy>
  <cp:revision>1</cp:revision>
  <dcterms:created xsi:type="dcterms:W3CDTF">2025-04-14T23:54:00Z</dcterms:created>
  <dcterms:modified xsi:type="dcterms:W3CDTF">2025-04-15T02:14:00Z</dcterms:modified>
</cp:coreProperties>
</file>