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Threadline Apparel</w:t>
      </w:r>
    </w:p>
    <w:p>
      <w:pPr>
        <w:pStyle w:val="Heading1"/>
      </w:pPr>
      <w:r>
        <w:t xml:space="preserve">Backend API — Architecture &amp; Coding Standards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Document 2 of 6  |  Version 1.0  |  Status: Draft for review</w:t>
      </w:r>
    </w:p>
    <w:p>
      <w:pPr>
        <w:pStyle w:val="Heading2"/>
      </w:pPr>
      <w: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11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style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API (no MVC controllers)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Framework Core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Identity (user store) + JWT bearer tokens (API auth) + refresh tokens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FluentValidation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 via Swashbuckle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Serilog, structured, sinks TBD in NFR doc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Mapperly or manual mapping — no runtime reflection-based mapper for hot paths</w:t>
            </w:r>
          </w:p>
        </w:tc>
      </w:tr>
    </w:tbl>
    <w:p>
      <w:pPr>
        <w:pStyle w:val="Heading2"/>
      </w:pPr>
      <w:r>
        <w:t xml:space="preserve">2. Structural Pattern</w:t>
      </w:r>
    </w:p>
    <w:p>
      <w:pPr>
        <w:spacing w:after="160"/>
      </w:pPr>
      <w:r>
        <w:t xml:space="preserve">The API follows a three-tier structure per feature area: an endpoint-registration function, the endpoint handler functions it wires up, and a service layer beneath that those handlers call into. This keeps Program.cs thin, keeps route definitions grouped and readable, and keeps business logic out of the HTTP layer entirely.</w:t>
      </w:r>
    </w:p>
    <w:p>
      <w:pPr>
        <w:pStyle w:val="Heading3"/>
      </w:pPr>
      <w:r>
        <w:t xml:space="preserve">2.1 The three tiers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 1 — Endpoint group function: a single function per feature area (e.g. MapProductEndpoints) that registers all routes for that feature onto the WebApplication/RouteGroupBuilder.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 2 — Handler functions: the actual request-handling delegates referenced by each route. Thin — they extract request data, call the relevant service method, and shape the HTTP response (Results.Ok, Results.NotFound, etc.). No business logic lives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 3 — Service layer: plain C# classes (registered via DI) containing the actual business logic, validation orchestration, and calls to EF Core / repositories. This is what handler functions call into.</w:t>
      </w:r>
    </w:p>
    <w:p>
      <w:pPr>
        <w:pStyle w:val="Heading3"/>
      </w:pPr>
      <w:r>
        <w:t xml:space="preserve">2.2 Folder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Threadline.Api/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Program.cs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Endpoints/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ProductEndpoints.cs      -&gt; MapProductEndpoints(...)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CartEndpoints.cs         -&gt; MapCartEndpoints(...)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OrderEndpoints.cs        -&gt; MapOrderEndpoints(...)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AuthEndpoints.cs         -&gt; MapAuthEndpoints(...)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InventoryEndpoints.cs    -&gt; MapInventoryEndpoints(...)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PaymentEndpoints.cs      -&gt; MapPaymentEndpoints(...)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ReviewEndpoints.cs       -&gt; MapReviewEndpoints(...)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WishlistEndpoints.cs     -&gt; MapWishlistEndpoints(...)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AdminEndpoints.cs        -&gt; MapAdminEndpoints(...)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Services/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IProductService.cs / ProductService.cs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ICartService.cs / CartService.cs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IOrderService.cs / OrderService.cs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...one interface + implementation per feature area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Contracts/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Requests/   (request DTOs)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Responses/  (response DTOs)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Data/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AppDbContext.cs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Entities/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Migrations/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Validators/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(FluentValidation validators per request DTO)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Common/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(shared result types, exceptions, extension methods)</w:t>
      </w:r>
    </w:p>
    <w:p>
      <w:pPr>
        <w:pStyle w:val="Heading3"/>
      </w:pPr>
      <w:r>
        <w:t xml:space="preserve">2.3 Pattern example — Products feature</w:t>
      </w:r>
    </w:p>
    <w:p>
      <w:pPr>
        <w:spacing w:after="160"/>
      </w:pPr>
      <w:r>
        <w:rPr>
          <w:b/>
          <w:bCs/>
        </w:rPr>
        <w:t xml:space="preserve">Endpoint group function (Endpoints/ProductEndpoints.cs):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public static class ProductEndpoints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public static void MapProductEndpoints(this IEndpointRouteBuilder app)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var group = app.MapGroup("/api/v1/products").WithTags("Products");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group.MapGet("", GetProducts);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group.MapGet("/{id:guid}", GetProductById);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group.MapPost("", CreateProduct).RequireAuthorization("Admin");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group.MapPut("/{id:guid}", UpdateProduct).RequireAuthorization("Admin");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group.MapDelete("/{id:guid}", DeleteProduct).RequireAuthorization("Admin");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private static async Task&lt;IResult&gt; GetProducts(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[AsParameters] ProductQuery query, IProductService service)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var result = await service.SearchAsync(query);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Results.Ok(result);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private static async Task&lt;IResult&gt; GetProductById(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Guid id, IProductService service)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var product = await service.GetByIdAsync(id);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product is null ? Results.NotFound() : Results.Ok(product);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private static async Task&lt;IResult&gt; CreateProduct(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CreateProductRequest request, IProductService service)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var created = await service.CreateAsync(request);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Results.Created($"/api/v1/products/{created.Id}", created);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// UpdateProduct, DeleteProduct follow the same shape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b/>
          <w:bCs/>
        </w:rPr>
        <w:t xml:space="preserve">Service layer (Services/ProductService.cs):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public interface IProductService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Task&lt;PagedResult&lt;ProductSummaryResponse&gt;&gt; SearchAsync(ProductQuery query);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Task&lt;ProductDetailResponse?&gt; GetByIdAsync(Guid id);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Task&lt;ProductDetailResponse&gt; CreateAsync(CreateProductRequest request);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Task&lt;ProductDetailResponse&gt; UpdateAsync(Guid id, UpdateProductRequest request);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Task DeleteAsync(Guid id);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public class ProductService : IProductService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private readonly AppDbContext _db;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public ProductService(AppDbContext db) =&gt; _db = db;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public async Task&lt;ProductDetailResponse&gt; CreateAsync(CreateProductRequest request)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// validation, entity construction, business rules live here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var entity = request.ToEntity();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_db.Products.Add(entity);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await _db.SaveChangesAsync();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return entity.ToDetailResponse();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// ...remaining methods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b/>
          <w:bCs/>
        </w:rPr>
        <w:t xml:space="preserve">Registration in Program.cs: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builder.Services.AddScoped&lt;IProductService, ProductService&gt;();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// ...one AddScoped per feature service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app = builder.Build();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app.MapProductEndpoints();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app.MapCartEndpoints();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app.MapOrderEndpoints();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// ...one Map*Endpoints() call per feature area</w:t>
      </w:r>
    </w:p>
    <w:p>
      <w:pPr>
        <w:pStyle w:val="Heading2"/>
      </w:pPr>
      <w:r>
        <w:t xml:space="preserve">3. Conventions</w:t>
      </w:r>
    </w:p>
    <w:p>
      <w:pPr>
        <w:pStyle w:val="Heading3"/>
      </w:pPr>
      <w:r>
        <w:t xml:space="preserve">3.1 Naming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Endpoint group functions: Map{Feature}Endpoints, one static class per feature in Endpoints/.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Handler methods: verb-first, matching intent (GetProducts, CreateProduct, UpdateProduct) — private, referenced only by their group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Services: I{Feature}Service / {Feature}Service, one pair per feature area, registered as Scoped.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DTOs suffixed Request, response DTOs suffixed Response. No entity is ever returned directly from an endpoint.</w:t>
      </w:r>
    </w:p>
    <w:p>
      <w:pPr>
        <w:pStyle w:val="Heading3"/>
      </w:pPr>
      <w:r>
        <w:t xml:space="preserve">3.2 Routing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routes are versioned under /api/v1/{feature}.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groups (MapGroup) are used per feature area to apply shared tags, auth policies, and prefixes once.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Admin-only routes use .RequireAuthorization("Admin") at the route or group level, never checked manually inside a handler.</w:t>
      </w:r>
    </w:p>
    <w:p>
      <w:pPr>
        <w:pStyle w:val="Heading3"/>
      </w:pPr>
      <w:r>
        <w:t xml:space="preserve">3.3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request DTO has a matching FluentValidation validator, registered via AddValidatorsFromAssembly and run automatically via a minimal API filter (AddEndpointFilter&lt;ValidationFilter&lt;T&gt;&gt;()), not manually inside handlers or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failures return 400 with a standard problem-details body (see Non-Functional Requirements doc).</w:t>
      </w:r>
    </w:p>
    <w:p>
      <w:pPr>
        <w:pStyle w:val="Heading3"/>
      </w:pPr>
      <w:r>
        <w:t xml:space="preserve">3.4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 throw typed exceptions (e.g. NotFoundException, ConflictException) rather than returning nulls for error cases where the distinction matters.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global exception-handling middleware maps typed exceptions to appropriate HTTP status codes and a consistent ProblemDetails response body.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Handlers only handle the 'not found on lookup' null-check pattern shown above for simple GETs; anything with business meaning is an exception from the service layer.</w:t>
      </w:r>
    </w:p>
    <w:p>
      <w:pPr>
        <w:pStyle w:val="Heading3"/>
      </w:pPr>
      <w:r>
        <w:t xml:space="preserve">3.5 Data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 depend on AppDbContext directly for this project's scale — no repository abstraction layer, to avoid an unnecessary indirection on top of EF Core's own unit-of-work/DbSet abstractions.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business logic in Program.cs. Program.cs only wires up services, middleware, and calls each Map*Endpoints() extension.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feature area's service is the only thing permitted to query or mutate that feature's tables directly; cross-feature reads happen through another feature's service (e.g. OrderService calls IInventoryService to reserve stock, rather than querying inventory tables itself).</w:t>
      </w:r>
    </w:p>
    <w:p>
      <w:pPr>
        <w:pStyle w:val="Heading2"/>
      </w:pPr>
      <w:r>
        <w:t xml:space="preserve">4. Cross-Cutting Concerns (registered centrally in Program.cs)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&amp; Authorization (JWT bearer + policy-based roles: Customer, Admin).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exception-handling middleware.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validation filter.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Serilog request logging.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Swagger/OpenAPI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policy for the frontend origin.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limiting (see Non-Functional Requirements doc).</w:t>
      </w:r>
    </w:p>
    <w:p>
      <w:pPr>
        <w:pStyle w:val="Heading2"/>
      </w:pPr>
      <w:r>
        <w:t xml:space="preserve">5. Adding a New Feature Area (checklist)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Endpoints/{Feature}Endpoints.cs with a Map{Feature}Endpoints group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Services/I{Feature}Service.cs and {Feature}Service.cs.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request/response DTOs under Contracts/.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FluentValidation validators under Validators/.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the service in Program.cs (AddScoped) and call the group function (app.Map{Feature}Endpoints()).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feature's endpoints to the API Specification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2026-09-18T11:17:03.340Z</dcterms:created>
  <dcterms:modified xsi:type="dcterms:W3CDTF">2026-09-18T11:17:03.340Z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