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NGUYỄN HỮU BÌNH</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18/03/1957</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Phường  Phúc Yên, Phú Thọ</w:t>
      </w:r>
      <w:r>
        <w:rPr>
          <w:lang w:val="nl-NL"/>
        </w:rPr>
        <w:t xml:space="preserve">          </w:t>
      </w:r>
    </w:p>
    <w:p>
      <w:pPr>
        <w:rPr>
          <w:sz w:val="26"/>
          <w:lang w:val="nl-NL"/>
        </w:rPr>
      </w:pPr>
      <w:r>
        <w:rPr>
          <w:sz w:val="24"/>
          <w:lang w:val="nl-NL"/>
        </w:rPr>
        <w:t>Vào viện:</w:t>
      </w:r>
      <w:r>
        <w:rPr>
          <w:sz w:val="20"/>
          <w:lang w:val="nl-NL"/>
        </w:rPr>
        <w:t xml:space="preserve"> </w:t>
      </w:r>
      <w:r>
        <w:rPr>
          <w:sz w:val="26"/>
        </w:rPr>
        <w:t>10/09/2026 06:12</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Viêm đốt sống đĩa đệm C6/7 có tạo ổ áp xe mặt trước C6/7 - Yếu tay phải - Đợt cấp gút mạn / Tăng huyết áp</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Gút mạn tính nhiều năm có nhiều nốt tophi khớp ngón chân tay; Tăng huyết áp đang điều trị thuốc.</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69 tuổi, tiền sử Gút mạn và tăng huyết áp. Khoảng 2 tuần nay xuất hiện đau âm ỉ tăng dần vùng cổ gáy lan xuống vai và cánh tay phải, sau đó yếu cơ tay phải kèm sốt gai rét từng cơn. Chụp MRI cột sống cổ phát hiện viêm thân đốt sống đĩa đệm C6-C7 tạo ổ áp xe lớn mặt trước cột sống chèn ép rễ C7 phải -&gt; nhập viện Khoa CTCH &amp; Cột sống phẫu thuật nạo vét ổ áp xe viêm, cắt lọc hoại tử, cố định cột sống và điều trị kháng sinh trúng đích theo kháng sinh đồ.</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20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88 ck/p, HA 135/85 mmHg, T° 37.4°C, SpO2 98%. Bệnh nhân tỉnh, thể trạng trung bình, sốt nhẹ. Cột sống cổ đau tức, hạn chế vận động; vùng trước và bên cổ phải đầy, ấn đau tức sâu; Khám chi trên phải: Yếu cơ duỗi cổ tay và cơ tam đầu cánh tay phải (cơ lực 3/5), cầm nắm yếu; cảm giác tê bì giảm ngón 2-3 bàn tay phải; chi trên trái cơ lực 5/5; Hai chi dưới cơ lực 5/5, Babinski âm tính; Các khớp bàn ngón chân có nhiều hạt tophi gút kích thước 1-2cm không loét rò. Tim đều; Phổi thông khí rõ;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12.8 G/L (Neu 78%), RBC 3.75 T/L, HGB 112 g/L, PLT 243 G/L.
- Đông máu: PT-INR 0.97, APTT 1.33, Fibrinogen 5.53 g/L (phản ứng viêm tăng cao).
- Sinh hóa máu: Glucose 7.2 mmol/L, Ure 6.4 mmol/L, Creatinin 62 µmol/L, AST 81 U/L, ALT 226 U/L, Acid Uric 520 µmol/L, CRP 45 mg/L, Điện giải Na/K/Cl (136/4.2/99 mmol/L).
- Vi sinh &amp; Miễn dịch: HBsAg (-), Anti-HCV (-), HIV (-).
- Chẩn đoán hình ảnh: MRI cột sống cổ: Viêm hủy hoại thân đốt sống và đĩa đệm tầng C6-C7, giảm chiều cao đĩa đệm, tạo ổ áp xe mặt trước thân đốt sống C6/7 kích thước ~15x22mm lan vào lỗ ghép C6-C7 bên phải chèn ép rễ thần kinh C7 phải. X-quang phổi: Bình thường.</w:t>
      </w:r>
    </w:p>
    <w:p>
      <w:pPr>
        <w:pStyle w:val="BodyText"/>
        <w:spacing w:before="0" w:beforeAutospacing="0" w:afterAutospacing="0"/>
        <w:ind w:left="0"/>
        <w:rPr>
          <w:lang w:val="nl-NL"/>
        </w:rPr>
      </w:pPr>
      <w:r>
        <w:rPr>
          <w:lang w:val="nl-NL"/>
        </w:rPr>
        <w:t>Nhóm máu: O Rh(+)                 Dự trù máu: 500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Làm sạch, CĐCS, Kháng sinh theo KSĐ</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Mê nội khí quản</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Nguyễn Đức Hoàng</w:t>
      </w:r>
      <w:r>
        <w:rPr>
          <w:sz w:val="20"/>
        </w:rPr>
        <w:t>.........................................................................................</w:t>
      </w:r>
    </w:p>
    <w:p>
      <w:pPr>
        <w:jc w:val="both"/>
        <w:rPr>
          <w:sz w:val="20"/>
          <w:lang w:val="nl-NL"/>
        </w:rPr>
      </w:pPr>
      <w:r>
        <w:rPr>
          <w:sz w:val="24"/>
        </w:rPr>
        <w:t>Ngày, giờ phẫu thuật dự kiến</w:t>
      </w:r>
      <w:r>
        <w:rPr>
          <w:i/>
          <w:sz w:val="24"/>
        </w:rPr>
        <w:t xml:space="preserve">: </w:t>
      </w:r>
      <w:r>
        <w:rPr>
          <w:sz w:val="24"/>
        </w:rPr>
        <w:t xml:space="preserve"> 15 giờ 00 phút, ngày 21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chu phẫu, tổn thương bó mạch cảnh hoặc thần kinh quặt ngược thanh quản, rách thủng thực quản do dính ổ áp xe viêm, nhiễm trùng lan rộng khoang trung thất cổ, lỏng tuột dụng cụ cố định cột sống do nền xương viêm mục, sốc nhiễm khuẩn chu phẫu.</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