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3"/>
        <w:pBdr/>
        <w:shd w:val="clear" w:fill="auto"/>
        <w:spacing w:lineRule="auto" w:line="276" w:before="0" w:after="120"/>
        <w:rPr>
          <w:rFonts w:ascii="Google Sans" w:hAnsi="Google Sans" w:eastAsia="Google Sans" w:cs="Google Sans"/>
          <w:b/>
          <w:i w:val="false"/>
          <w:i w:val="false"/>
          <w:color w:val="1B1C1D"/>
          <w:sz w:val="24"/>
          <w:szCs w:val="24"/>
        </w:rPr>
      </w:pPr>
      <w:r>
        <w:rPr>
          <w:rFonts w:eastAsia="Google Sans" w:cs="Google Sans" w:ascii="Google Sans" w:hAnsi="Google Sans"/>
          <w:b/>
          <w:i w:val="false"/>
          <w:color w:val="1B1C1D"/>
          <w:sz w:val="24"/>
          <w:szCs w:val="24"/>
        </w:rPr>
        <w:t>3.1.1.3 Long Short-Term Memory (LSTM) ile Müzik Türü Sınıflandırma</w:t>
      </w:r>
    </w:p>
    <w:p>
      <w:pPr>
        <w:pStyle w:val="normal1"/>
        <w:pBdr/>
        <w:shd w:val="clear" w:fill="auto"/>
        <w:spacing w:lineRule="auto" w:line="276" w:before="0" w:after="240"/>
        <w:rPr>
          <w:rFonts w:ascii="Google Sans Text" w:hAnsi="Google Sans Text" w:eastAsia="Google Sans Text" w:cs="Google Sans Text"/>
          <w:i w:val="false"/>
          <w:i w:val="false"/>
          <w:color w:val="1B1C1D"/>
          <w:sz w:val="20"/>
          <w:szCs w:val="20"/>
        </w:rPr>
      </w:pPr>
      <w:r>
        <w:rPr>
          <w:rFonts w:eastAsia="Google Sans Text" w:cs="Google Sans Text" w:ascii="Google Sans Text" w:hAnsi="Google Sans Text"/>
          <w:b/>
          <w:i w:val="false"/>
          <w:color w:val="1B1C1D"/>
          <w:sz w:val="20"/>
          <w:szCs w:val="20"/>
        </w:rPr>
        <w:t>LSTM (Long Short-Term Memory):</w:t>
      </w:r>
      <w:r>
        <w:rPr>
          <w:rFonts w:eastAsia="Google Sans Text" w:cs="Google Sans Text" w:ascii="Google Sans Text" w:hAnsi="Google Sans Text"/>
          <w:i w:val="false"/>
          <w:color w:val="1B1C1D"/>
          <w:sz w:val="20"/>
          <w:szCs w:val="20"/>
        </w:rPr>
        <w:t xml:space="preserve"> Ses verisindeki zamana bağlı değişimleri ve sıralı kalıpları yakalamak üzere tasarlanmıştır. Özellikle ritim ve melodi gibi zamanla evrilen müzikal öğelerin analizinde öne çıkar.</w:t>
      </w:r>
    </w:p>
    <w:p>
      <w:pPr>
        <w:pStyle w:val="normal1"/>
        <w:pBdr/>
        <w:shd w:val="clear" w:fill="auto"/>
        <w:spacing w:lineRule="auto" w:line="276" w:before="0" w:after="240"/>
        <w:rPr>
          <w:rFonts w:ascii="Google Sans Text" w:hAnsi="Google Sans Text" w:eastAsia="Google Sans Text" w:cs="Google Sans Text"/>
          <w:b/>
          <w:i w:val="false"/>
          <w:i w:val="false"/>
          <w:color w:val="1B1C1D"/>
          <w:sz w:val="20"/>
          <w:szCs w:val="20"/>
        </w:rPr>
      </w:pPr>
      <w:r>
        <w:rPr>
          <w:rFonts w:eastAsia="Google Sans Text" w:cs="Google Sans Text" w:ascii="Google Sans Text" w:hAnsi="Google Sans Text"/>
          <w:b/>
          <w:i w:val="false"/>
          <w:color w:val="1B1C1D"/>
          <w:sz w:val="20"/>
          <w:szCs w:val="20"/>
        </w:rPr>
        <w:t>1. LSTM Nedir?</w:t>
      </w:r>
    </w:p>
    <w:p>
      <w:pPr>
        <w:pStyle w:val="normal1"/>
        <w:pBdr/>
        <w:shd w:val="clear" w:fill="auto"/>
        <w:spacing w:lineRule="auto" w:line="276" w:before="0" w:after="240"/>
        <w:rPr>
          <w:rFonts w:ascii="Google Sans Text" w:hAnsi="Google Sans Text" w:eastAsia="Google Sans Text" w:cs="Google Sans Text"/>
          <w:i w:val="false"/>
          <w:i w:val="false"/>
          <w:color w:val="1B1C1D"/>
          <w:sz w:val="20"/>
          <w:szCs w:val="20"/>
        </w:rPr>
      </w:pPr>
      <w:r>
        <w:rPr>
          <w:rFonts w:eastAsia="Google Sans Text" w:cs="Google Sans Text" w:ascii="Google Sans Text" w:hAnsi="Google Sans Text"/>
          <w:i w:val="false"/>
          <w:color w:val="1B1C1D"/>
          <w:sz w:val="20"/>
          <w:szCs w:val="20"/>
        </w:rPr>
        <w:t>Uzun Kısa Süreli Bellek (LSTM), Tekrarlayan Sinir Ağlarının (RNN) gelişmiş bir varyasyonudur. Geleneksel RNN yapılarının uzun sekanslarda karşılaştığı gradyan kaybolması (vanishing gradient) sorununa çözüm getirmek amacıyla geliştirilmiştir. LSTM ağları, sahip oldukları hücre durumu (cell state) ve özel kapı mekanizmaları (unutma, girdi ve çıktı kapıları) aracılığıyla bilgiyi uzun süre hafızada tutabilir ve hangi bilginin korunup hangisinin atılacağını veya çıktıya dönüştürüleceğini etkin bir şekilde yönetebilir. Bu yetenekleri sayesinde, sıralı verilerdeki karmaşık zamansal ilişkileri modellemede oldukça başarılıdırlar.</w:t>
      </w:r>
    </w:p>
    <w:p>
      <w:pPr>
        <w:pStyle w:val="normal1"/>
        <w:pBdr/>
        <w:shd w:val="clear" w:fill="auto"/>
        <w:spacing w:lineRule="auto" w:line="276" w:before="0" w:after="240"/>
        <w:rPr>
          <w:rFonts w:ascii="Google Sans Text" w:hAnsi="Google Sans Text" w:eastAsia="Google Sans Text" w:cs="Google Sans Text"/>
          <w:b/>
          <w:i w:val="false"/>
          <w:i w:val="false"/>
          <w:color w:val="1B1C1D"/>
          <w:sz w:val="20"/>
          <w:szCs w:val="20"/>
        </w:rPr>
      </w:pPr>
      <w:r>
        <w:rPr>
          <w:rFonts w:eastAsia="Google Sans Text" w:cs="Google Sans Text" w:ascii="Google Sans Text" w:hAnsi="Google Sans Text"/>
          <w:b/>
          <w:i w:val="false"/>
          <w:color w:val="1B1C1D"/>
          <w:sz w:val="20"/>
          <w:szCs w:val="20"/>
        </w:rPr>
        <w:t>2. Müzik Türü Sınıflandırmada LSTM Kullanımı</w:t>
      </w:r>
    </w:p>
    <w:p>
      <w:pPr>
        <w:pStyle w:val="normal1"/>
        <w:pBdr/>
        <w:shd w:val="clear" w:fill="auto"/>
        <w:spacing w:lineRule="auto" w:line="276" w:before="0" w:after="240"/>
        <w:rPr>
          <w:rFonts w:ascii="Google Sans Text" w:hAnsi="Google Sans Text" w:eastAsia="Google Sans Text" w:cs="Google Sans Text"/>
          <w:i w:val="false"/>
          <w:i w:val="false"/>
          <w:color w:val="1B1C1D"/>
          <w:sz w:val="20"/>
          <w:szCs w:val="20"/>
        </w:rPr>
      </w:pPr>
      <w:r>
        <w:rPr>
          <w:rFonts w:eastAsia="Google Sans Text" w:cs="Google Sans Text" w:ascii="Google Sans Text" w:hAnsi="Google Sans Text"/>
          <w:i w:val="false"/>
          <w:color w:val="1B1C1D"/>
          <w:sz w:val="20"/>
          <w:szCs w:val="20"/>
        </w:rPr>
        <w:t>Müziğin yapısı temel olarak zamansaldır; melodi, armoni ve ritim gibi öğeler zaman ekseninde bir sıra takip eder. LSTM modelleri, müzik sinyallerinden elde edilen zaman serisi formatındaki özellikleri (örneğin, zaman içindeki MFCC veya kromagram değerleri) işleyerek bu zamansal örüntüleri öğrenebilir. Belirli bir zaman dilimindeki ses özelliklerinin, kendinden önceki ve sonraki özelliklerle olan ilişkisini modelleyerek müzik türünü tahmin etmeye çalışır. Uygulamada genellikle ses dosyası kısa süreli pencerelere ayrılır ve bu pencerelerden çıkarılan özellik dizileri LSTM modeline girdi olarak sunulur.</w:t>
      </w:r>
    </w:p>
    <w:p>
      <w:pPr>
        <w:pStyle w:val="normal1"/>
        <w:pBdr/>
        <w:shd w:val="clear" w:fill="auto"/>
        <w:spacing w:lineRule="auto" w:line="276" w:before="0" w:after="240"/>
        <w:rPr>
          <w:rFonts w:ascii="Google Sans Text" w:hAnsi="Google Sans Text" w:eastAsia="Google Sans Text" w:cs="Google Sans Text"/>
          <w:b/>
          <w:i w:val="false"/>
          <w:i w:val="false"/>
          <w:color w:val="1B1C1D"/>
          <w:sz w:val="20"/>
          <w:szCs w:val="20"/>
        </w:rPr>
      </w:pPr>
      <w:r>
        <w:rPr>
          <w:rFonts w:eastAsia="Google Sans Text" w:cs="Google Sans Text" w:ascii="Google Sans Text" w:hAnsi="Google Sans Text"/>
          <w:b/>
          <w:i w:val="false"/>
          <w:color w:val="1B1C1D"/>
          <w:sz w:val="20"/>
          <w:szCs w:val="20"/>
        </w:rPr>
        <w:t>3. Literatürde LSTM Uygulamaları</w:t>
      </w:r>
    </w:p>
    <w:p>
      <w:pPr>
        <w:pStyle w:val="normal1"/>
        <w:pBdr/>
        <w:shd w:val="clear" w:fill="auto"/>
        <w:spacing w:lineRule="auto" w:line="276" w:before="0" w:after="120"/>
        <w:rPr>
          <w:rFonts w:ascii="Google Sans Text" w:hAnsi="Google Sans Text" w:eastAsia="Google Sans Text" w:cs="Google Sans Text"/>
          <w:i w:val="false"/>
          <w:i w:val="false"/>
          <w:color w:val="1B1C1D"/>
          <w:sz w:val="20"/>
          <w:szCs w:val="20"/>
        </w:rPr>
      </w:pPr>
      <w:r>
        <w:rPr>
          <w:rFonts w:eastAsia="Google Sans Text" w:cs="Google Sans Text" w:ascii="Google Sans Text" w:hAnsi="Google Sans Text"/>
          <w:i w:val="false"/>
          <w:color w:val="1B1C1D"/>
          <w:sz w:val="20"/>
          <w:szCs w:val="20"/>
        </w:rPr>
        <w:t>Müzik türü sınıflandırması üzerine yapılan akademik çalışmalarda LSTM kullanımına dair bazı örnekler aşağıda sunulmuştur:</w:t>
      </w:r>
    </w:p>
    <w:p>
      <w:pPr>
        <w:pStyle w:val="normal1"/>
        <w:numPr>
          <w:ilvl w:val="0"/>
          <w:numId w:val="1"/>
        </w:numPr>
        <w:pBdr/>
        <w:shd w:val="clear" w:fill="auto"/>
        <w:spacing w:lineRule="auto" w:line="276" w:before="0" w:afterAutospacing="0" w:after="0"/>
        <w:ind w:hanging="360" w:left="414"/>
        <w:rPr/>
      </w:pPr>
      <w:r>
        <w:rPr>
          <w:rFonts w:eastAsia="Google Sans Text" w:cs="Google Sans Text" w:ascii="Google Sans Text" w:hAnsi="Google Sans Text"/>
          <w:b/>
          <w:i w:val="false"/>
          <w:color w:val="1B1C1D"/>
          <w:sz w:val="20"/>
          <w:szCs w:val="20"/>
        </w:rPr>
        <w:t>Sudarsanam, vd. (2021):</w:t>
      </w:r>
      <w:r>
        <w:rPr>
          <w:rFonts w:eastAsia="Google Sans Text" w:cs="Google Sans Text" w:ascii="Google Sans Text" w:hAnsi="Google Sans Text"/>
          <w:i w:val="false"/>
          <w:color w:val="1B1C1D"/>
          <w:sz w:val="20"/>
          <w:szCs w:val="20"/>
        </w:rPr>
        <w:t xml:space="preserve"> "Bu makale, müzik türlerini sınıflandırmak için LSTM ve Evrişimli Tekrarlayan Sinir Ağları (CRNN) başta olmak üzere derin öğrenme modellerini karşılaştırmaktadır. Bulgular, LSTM temelli yaklaşımların müzikteki zamansal nitelikleri kavramada ve tür sınıflandırmasında yüksek başarım göstermede etkili olduğunu ortaya koymaktadır." [1]</w:t>
      </w:r>
    </w:p>
    <w:p>
      <w:pPr>
        <w:pStyle w:val="normal1"/>
        <w:numPr>
          <w:ilvl w:val="0"/>
          <w:numId w:val="1"/>
        </w:numPr>
        <w:pBdr/>
        <w:shd w:val="clear" w:fill="auto"/>
        <w:spacing w:lineRule="auto" w:line="276" w:beforeAutospacing="0" w:before="0" w:afterAutospacing="0" w:after="0"/>
        <w:ind w:hanging="360" w:left="414"/>
        <w:rPr/>
      </w:pPr>
      <w:r>
        <w:rPr>
          <w:rFonts w:eastAsia="Google Sans Text" w:cs="Google Sans Text" w:ascii="Google Sans Text" w:hAnsi="Google Sans Text"/>
          <w:b/>
          <w:i w:val="false"/>
          <w:color w:val="1B1C1D"/>
          <w:sz w:val="20"/>
          <w:szCs w:val="20"/>
        </w:rPr>
        <w:t>Liu, vd. (2020):</w:t>
      </w:r>
      <w:r>
        <w:rPr>
          <w:rFonts w:eastAsia="Google Sans Text" w:cs="Google Sans Text" w:ascii="Google Sans Text" w:hAnsi="Google Sans Text"/>
          <w:i w:val="false"/>
          <w:color w:val="1B1C1D"/>
          <w:sz w:val="20"/>
          <w:szCs w:val="20"/>
        </w:rPr>
        <w:t xml:space="preserve"> "Çalışmada, MFCC özelliklerini girdi olarak alan bir LSTM ağı ile müzik türü sınıflandırması gerçekleştirilmiştir. Geliştirilen model, farklı müzik türlerine özgü zamansal kalıpları öğrenerek GTZAN veri kümesinde dikkate değer sonuçlar vermiştir." [2]</w:t>
      </w:r>
    </w:p>
    <w:p>
      <w:pPr>
        <w:pStyle w:val="normal1"/>
        <w:numPr>
          <w:ilvl w:val="0"/>
          <w:numId w:val="1"/>
        </w:numPr>
        <w:pBdr/>
        <w:shd w:val="clear" w:fill="auto"/>
        <w:spacing w:lineRule="auto" w:line="276" w:beforeAutospacing="0" w:before="0" w:after="120"/>
        <w:ind w:hanging="360" w:left="414"/>
        <w:rPr/>
      </w:pPr>
      <w:r>
        <w:rPr>
          <w:rFonts w:eastAsia="Google Sans Text" w:cs="Google Sans Text" w:ascii="Google Sans Text" w:hAnsi="Google Sans Text"/>
          <w:b/>
          <w:i w:val="false"/>
          <w:color w:val="1B1C1D"/>
          <w:sz w:val="20"/>
          <w:szCs w:val="20"/>
        </w:rPr>
        <w:t>Singh, vd. (2019):</w:t>
      </w:r>
      <w:r>
        <w:rPr>
          <w:rFonts w:eastAsia="Google Sans Text" w:cs="Google Sans Text" w:ascii="Google Sans Text" w:hAnsi="Google Sans Text"/>
          <w:i w:val="false"/>
          <w:color w:val="1B1C1D"/>
          <w:sz w:val="20"/>
          <w:szCs w:val="20"/>
        </w:rPr>
        <w:t xml:space="preserve"> "Bu araştırmada, müzik türü sınıflandırması amacıyla CNN ve LSTM modellerini birleştiren hibrit bir mimari önerilmiştir. CNN spektrogramlardan yerel öznitelikleri çıkarırken, LSTM bu özniteliklerin zamansal akışını modellemiştir. Önerilen hibrit modelin, tekil modellere kıyasla daha iyi performans sergilediği gözlemlenmiştir." [3]</w:t>
      </w:r>
    </w:p>
    <w:p>
      <w:pPr>
        <w:pStyle w:val="normal1"/>
        <w:pBdr/>
        <w:shd w:val="clear" w:fill="auto"/>
        <w:spacing w:lineRule="auto" w:line="276" w:before="120" w:after="240"/>
        <w:rPr>
          <w:rFonts w:ascii="Google Sans Text" w:hAnsi="Google Sans Text" w:eastAsia="Google Sans Text" w:cs="Google Sans Text"/>
          <w:b/>
          <w:i w:val="false"/>
          <w:i w:val="false"/>
          <w:color w:val="1B1C1D"/>
          <w:sz w:val="20"/>
          <w:szCs w:val="20"/>
        </w:rPr>
      </w:pPr>
      <w:r>
        <w:rPr>
          <w:rFonts w:eastAsia="Google Sans Text" w:cs="Google Sans Text" w:ascii="Google Sans Text" w:hAnsi="Google Sans Text"/>
          <w:b/>
          <w:i w:val="false"/>
          <w:color w:val="1B1C1D"/>
          <w:sz w:val="20"/>
          <w:szCs w:val="20"/>
        </w:rPr>
        <w:t>4. LSTM Modelinin Yapısı</w:t>
      </w:r>
    </w:p>
    <w:p>
      <w:pPr>
        <w:pStyle w:val="normal1"/>
        <w:pBdr/>
        <w:shd w:val="clear" w:fill="auto"/>
        <w:spacing w:lineRule="auto" w:line="276" w:before="0" w:after="120"/>
        <w:rPr>
          <w:rFonts w:ascii="Google Sans Text" w:hAnsi="Google Sans Text" w:eastAsia="Google Sans Text" w:cs="Google Sans Text"/>
          <w:i w:val="false"/>
          <w:i w:val="false"/>
          <w:color w:val="1B1C1D"/>
          <w:sz w:val="20"/>
          <w:szCs w:val="20"/>
        </w:rPr>
      </w:pPr>
      <w:r>
        <w:rPr>
          <w:rFonts w:eastAsia="Google Sans Text" w:cs="Google Sans Text" w:ascii="Google Sans Text" w:hAnsi="Google Sans Text"/>
          <w:i w:val="false"/>
          <w:color w:val="1B1C1D"/>
          <w:sz w:val="20"/>
          <w:szCs w:val="20"/>
        </w:rPr>
        <w:t>Müzik türü sınıflandırması görevine yönelik tipik bir LSTM modeli genellikle şu katmanları içerir:</w:t>
      </w:r>
    </w:p>
    <w:p>
      <w:pPr>
        <w:pStyle w:val="normal1"/>
        <w:numPr>
          <w:ilvl w:val="0"/>
          <w:numId w:val="2"/>
        </w:numPr>
        <w:pBdr/>
        <w:shd w:val="clear" w:fill="auto"/>
        <w:spacing w:lineRule="auto" w:line="276" w:before="0" w:afterAutospacing="0" w:after="0"/>
        <w:ind w:hanging="360" w:left="414"/>
        <w:rPr/>
      </w:pPr>
      <w:r>
        <w:rPr>
          <w:rFonts w:eastAsia="Google Sans Text" w:cs="Google Sans Text" w:ascii="Google Sans Text" w:hAnsi="Google Sans Text"/>
          <w:b/>
          <w:i w:val="false"/>
          <w:color w:val="1B1C1D"/>
          <w:sz w:val="20"/>
          <w:szCs w:val="20"/>
        </w:rPr>
        <w:t>Girdi Katmanı:</w:t>
      </w:r>
      <w:r>
        <w:rPr>
          <w:rFonts w:eastAsia="Google Sans Text" w:cs="Google Sans Text" w:ascii="Google Sans Text" w:hAnsi="Google Sans Text"/>
          <w:i w:val="false"/>
          <w:color w:val="1B1C1D"/>
          <w:sz w:val="20"/>
          <w:szCs w:val="20"/>
        </w:rPr>
        <w:t xml:space="preserve"> Sıralı ses öznitelikleri (örn. MFCC dizileri gibi zaman serileri).</w:t>
      </w:r>
    </w:p>
    <w:p>
      <w:pPr>
        <w:pStyle w:val="normal1"/>
        <w:numPr>
          <w:ilvl w:val="0"/>
          <w:numId w:val="2"/>
        </w:numPr>
        <w:pBdr/>
        <w:shd w:val="clear" w:fill="auto"/>
        <w:spacing w:lineRule="auto" w:line="276" w:beforeAutospacing="0" w:before="0" w:afterAutospacing="0" w:after="0"/>
        <w:ind w:hanging="360" w:left="414"/>
        <w:rPr/>
      </w:pPr>
      <w:r>
        <w:rPr>
          <w:rFonts w:eastAsia="Google Sans Text" w:cs="Google Sans Text" w:ascii="Google Sans Text" w:hAnsi="Google Sans Text"/>
          <w:b/>
          <w:i w:val="false"/>
          <w:color w:val="1B1C1D"/>
          <w:sz w:val="20"/>
          <w:szCs w:val="20"/>
        </w:rPr>
        <w:t>LSTM Katmanları:</w:t>
      </w:r>
      <w:r>
        <w:rPr>
          <w:rFonts w:eastAsia="Google Sans Text" w:cs="Google Sans Text" w:ascii="Google Sans Text" w:hAnsi="Google Sans Text"/>
          <w:i w:val="false"/>
          <w:color w:val="1B1C1D"/>
          <w:sz w:val="20"/>
          <w:szCs w:val="20"/>
        </w:rPr>
        <w:t xml:space="preserve"> Bir veya daha fazla sayıda LSTM katmanı, girdi dizisindeki zamansal bağımlılıkları işler.</w:t>
      </w:r>
    </w:p>
    <w:p>
      <w:pPr>
        <w:pStyle w:val="normal1"/>
        <w:numPr>
          <w:ilvl w:val="0"/>
          <w:numId w:val="2"/>
        </w:numPr>
        <w:pBdr/>
        <w:shd w:val="clear" w:fill="auto"/>
        <w:spacing w:lineRule="auto" w:line="276" w:beforeAutospacing="0" w:before="0" w:afterAutospacing="0" w:after="0"/>
        <w:ind w:hanging="360" w:left="414"/>
        <w:rPr/>
      </w:pPr>
      <w:r>
        <w:rPr>
          <w:rFonts w:eastAsia="Google Sans Text" w:cs="Google Sans Text" w:ascii="Google Sans Text" w:hAnsi="Google Sans Text"/>
          <w:b/>
          <w:i w:val="false"/>
          <w:color w:val="1B1C1D"/>
          <w:sz w:val="20"/>
          <w:szCs w:val="20"/>
        </w:rPr>
        <w:t>Tam Bağlantılı Katmanlar (Fully Connected Layers):</w:t>
      </w:r>
      <w:r>
        <w:rPr>
          <w:rFonts w:eastAsia="Google Sans Text" w:cs="Google Sans Text" w:ascii="Google Sans Text" w:hAnsi="Google Sans Text"/>
          <w:i w:val="false"/>
          <w:color w:val="1B1C1D"/>
          <w:sz w:val="20"/>
          <w:szCs w:val="20"/>
        </w:rPr>
        <w:t xml:space="preserve"> LSTM katmanlarından elde edilen temsili sınıflandırma için uygun formata getirir.</w:t>
      </w:r>
    </w:p>
    <w:p>
      <w:pPr>
        <w:pStyle w:val="normal1"/>
        <w:numPr>
          <w:ilvl w:val="0"/>
          <w:numId w:val="2"/>
        </w:numPr>
        <w:pBdr/>
        <w:shd w:val="clear" w:fill="auto"/>
        <w:spacing w:lineRule="auto" w:line="276" w:beforeAutospacing="0" w:before="0" w:after="120"/>
        <w:ind w:hanging="360" w:left="414"/>
        <w:rPr/>
      </w:pPr>
      <w:r>
        <w:rPr>
          <w:rFonts w:eastAsia="Google Sans Text" w:cs="Google Sans Text" w:ascii="Google Sans Text" w:hAnsi="Google Sans Text"/>
          <w:b/>
          <w:i w:val="false"/>
          <w:color w:val="1B1C1D"/>
          <w:sz w:val="20"/>
          <w:szCs w:val="20"/>
        </w:rPr>
        <w:t>Çıkış Katmanı:</w:t>
      </w:r>
      <w:r>
        <w:rPr>
          <w:rFonts w:eastAsia="Google Sans Text" w:cs="Google Sans Text" w:ascii="Google Sans Text" w:hAnsi="Google Sans Text"/>
          <w:i w:val="false"/>
          <w:color w:val="1B1C1D"/>
          <w:sz w:val="20"/>
          <w:szCs w:val="20"/>
        </w:rPr>
        <w:t xml:space="preserve"> Genellikle Softmax aktivasyon fonksiyonu kullanılarak her bir müzik türü için bir olasılık değeri hesaplar.</w:t>
      </w:r>
    </w:p>
    <w:p>
      <w:pPr>
        <w:pStyle w:val="normal1"/>
        <w:pBdr/>
        <w:shd w:val="clear" w:fill="auto"/>
        <w:spacing w:lineRule="auto" w:line="276" w:before="120" w:after="240"/>
        <w:rPr>
          <w:rFonts w:ascii="Google Sans Text" w:hAnsi="Google Sans Text" w:eastAsia="Google Sans Text" w:cs="Google Sans Text"/>
          <w:b/>
          <w:i w:val="false"/>
          <w:i w:val="false"/>
          <w:color w:val="1B1C1D"/>
          <w:sz w:val="20"/>
          <w:szCs w:val="20"/>
        </w:rPr>
      </w:pPr>
      <w:r>
        <w:rPr>
          <w:rFonts w:eastAsia="Google Sans Text" w:cs="Google Sans Text" w:ascii="Google Sans Text" w:hAnsi="Google Sans Text"/>
          <w:b/>
          <w:i w:val="false"/>
          <w:color w:val="1B1C1D"/>
          <w:sz w:val="20"/>
          <w:szCs w:val="20"/>
        </w:rPr>
        <w:t>5. Avantajları ve Sınırlamaları</w:t>
      </w:r>
    </w:p>
    <w:p>
      <w:pPr>
        <w:pStyle w:val="normal1"/>
        <w:pBdr/>
        <w:shd w:val="clear" w:fill="auto"/>
        <w:spacing w:lineRule="auto" w:line="276" w:before="0" w:after="120"/>
        <w:rPr>
          <w:rFonts w:ascii="Google Sans Text" w:hAnsi="Google Sans Text" w:eastAsia="Google Sans Text" w:cs="Google Sans Text"/>
          <w:b/>
          <w:i w:val="false"/>
          <w:i w:val="false"/>
          <w:color w:val="1B1C1D"/>
          <w:sz w:val="20"/>
          <w:szCs w:val="20"/>
        </w:rPr>
      </w:pPr>
      <w:r>
        <w:rPr>
          <w:rFonts w:eastAsia="Google Sans Text" w:cs="Google Sans Text" w:ascii="Google Sans Text" w:hAnsi="Google Sans Text"/>
          <w:b/>
          <w:i w:val="false"/>
          <w:color w:val="1B1C1D"/>
          <w:sz w:val="20"/>
          <w:szCs w:val="20"/>
        </w:rPr>
        <w:t>Güçlü Yönleri:</w:t>
      </w:r>
    </w:p>
    <w:p>
      <w:pPr>
        <w:pStyle w:val="normal1"/>
        <w:numPr>
          <w:ilvl w:val="0"/>
          <w:numId w:val="3"/>
        </w:numPr>
        <w:pBdr/>
        <w:shd w:val="clear" w:fill="auto"/>
        <w:spacing w:lineRule="auto" w:line="276" w:before="0" w:afterAutospacing="0" w:after="0"/>
        <w:ind w:hanging="360" w:left="414"/>
        <w:rPr/>
      </w:pPr>
      <w:r>
        <w:rPr>
          <w:rFonts w:eastAsia="Google Sans Text" w:cs="Google Sans Text" w:ascii="Google Sans Text" w:hAnsi="Google Sans Text"/>
          <w:i w:val="false"/>
          <w:color w:val="1B1C1D"/>
          <w:sz w:val="20"/>
          <w:szCs w:val="20"/>
        </w:rPr>
        <w:t xml:space="preserve">Veri içindeki </w:t>
      </w:r>
      <w:r>
        <w:rPr>
          <w:rFonts w:eastAsia="Google Sans Text" w:cs="Google Sans Text" w:ascii="Google Sans Text" w:hAnsi="Google Sans Text"/>
          <w:b w:val="false"/>
          <w:bCs w:val="false"/>
          <w:i w:val="false"/>
          <w:color w:val="1B1C1D"/>
          <w:sz w:val="20"/>
          <w:szCs w:val="20"/>
        </w:rPr>
        <w:t>uzun süreli zamansal ilişkileri</w:t>
      </w:r>
      <w:r>
        <w:rPr>
          <w:rFonts w:eastAsia="Google Sans Text" w:cs="Google Sans Text" w:ascii="Google Sans Text" w:hAnsi="Google Sans Text"/>
          <w:b w:val="false"/>
          <w:bCs w:val="false"/>
          <w:i w:val="false"/>
          <w:color w:val="1B1C1D"/>
          <w:sz w:val="20"/>
          <w:szCs w:val="20"/>
        </w:rPr>
        <w:t xml:space="preserve"> </w:t>
      </w:r>
      <w:r>
        <w:rPr>
          <w:rFonts w:eastAsia="Google Sans Text" w:cs="Google Sans Text" w:ascii="Google Sans Text" w:hAnsi="Google Sans Text"/>
          <w:i w:val="false"/>
          <w:color w:val="1B1C1D"/>
          <w:sz w:val="20"/>
          <w:szCs w:val="20"/>
        </w:rPr>
        <w:t>öğrenme kapasitesi (Bu, özellikle MLP gibi sıralı bağımlılıkları doğrudan modellemeyen veya XGBoost gibi genellikle zamansal olmayan özellik setleri üzerinde çalışan modellere göre belirgin bir avantajdır).</w:t>
      </w:r>
    </w:p>
    <w:p>
      <w:pPr>
        <w:pStyle w:val="normal1"/>
        <w:numPr>
          <w:ilvl w:val="0"/>
          <w:numId w:val="3"/>
        </w:numPr>
        <w:pBdr/>
        <w:shd w:val="clear" w:fill="auto"/>
        <w:spacing w:lineRule="auto" w:line="276" w:beforeAutospacing="0" w:before="0" w:afterAutospacing="0" w:after="0"/>
        <w:ind w:hanging="360" w:left="414"/>
        <w:rPr/>
      </w:pPr>
      <w:r>
        <w:rPr>
          <w:rFonts w:eastAsia="Google Sans Text" w:cs="Google Sans Text" w:ascii="Google Sans Text" w:hAnsi="Google Sans Text"/>
          <w:i w:val="false"/>
          <w:color w:val="1B1C1D"/>
          <w:sz w:val="20"/>
          <w:szCs w:val="20"/>
        </w:rPr>
        <w:t>Sıralı verilerdeki (örn. zaman serisi halindeki ses özellikleri) desenleri tespit etmede yüksek etkinlik.</w:t>
      </w:r>
    </w:p>
    <w:p>
      <w:pPr>
        <w:pStyle w:val="normal1"/>
        <w:numPr>
          <w:ilvl w:val="0"/>
          <w:numId w:val="3"/>
        </w:numPr>
        <w:pBdr/>
        <w:shd w:val="clear" w:fill="auto"/>
        <w:spacing w:lineRule="auto" w:line="276" w:beforeAutospacing="0" w:before="0" w:after="120"/>
        <w:ind w:hanging="360" w:left="414"/>
        <w:rPr/>
      </w:pPr>
      <w:r>
        <w:rPr>
          <w:rFonts w:eastAsia="Google Sans Text" w:cs="Google Sans Text" w:ascii="Google Sans Text" w:hAnsi="Google Sans Text"/>
          <w:i w:val="false"/>
          <w:color w:val="1B1C1D"/>
          <w:sz w:val="20"/>
          <w:szCs w:val="20"/>
        </w:rPr>
        <w:t>Gradyan kaybolması problemine karşı standart RNN'lere göre daha dirençli olması.</w:t>
      </w:r>
    </w:p>
    <w:p>
      <w:pPr>
        <w:pStyle w:val="normal1"/>
        <w:pBdr/>
        <w:shd w:val="clear" w:fill="auto"/>
        <w:spacing w:lineRule="auto" w:line="276" w:before="120" w:after="120"/>
        <w:rPr>
          <w:rFonts w:ascii="Google Sans Text" w:hAnsi="Google Sans Text" w:eastAsia="Google Sans Text" w:cs="Google Sans Text"/>
          <w:b/>
          <w:i w:val="false"/>
          <w:i w:val="false"/>
          <w:color w:val="1B1C1D"/>
          <w:sz w:val="20"/>
          <w:szCs w:val="20"/>
        </w:rPr>
      </w:pPr>
      <w:r>
        <w:rPr>
          <w:rFonts w:eastAsia="Google Sans Text" w:cs="Google Sans Text" w:ascii="Google Sans Text" w:hAnsi="Google Sans Text"/>
          <w:b/>
          <w:i w:val="false"/>
          <w:color w:val="1B1C1D"/>
          <w:sz w:val="20"/>
          <w:szCs w:val="20"/>
        </w:rPr>
        <w:t>Zayıf Yönleri:</w:t>
      </w:r>
    </w:p>
    <w:p>
      <w:pPr>
        <w:pStyle w:val="normal1"/>
        <w:numPr>
          <w:ilvl w:val="0"/>
          <w:numId w:val="4"/>
        </w:numPr>
        <w:pBdr/>
        <w:shd w:val="clear" w:fill="auto"/>
        <w:spacing w:lineRule="auto" w:line="276" w:before="0" w:afterAutospacing="0" w:after="0"/>
        <w:ind w:hanging="360" w:left="414"/>
        <w:rPr/>
      </w:pPr>
      <w:r>
        <w:rPr>
          <w:rFonts w:eastAsia="Google Sans Text" w:cs="Google Sans Text" w:ascii="Google Sans Text" w:hAnsi="Google Sans Text"/>
          <w:i w:val="false"/>
          <w:color w:val="1B1C1D"/>
          <w:sz w:val="20"/>
          <w:szCs w:val="20"/>
        </w:rPr>
        <w:t xml:space="preserve">Tekrarlayan yapısı nedeniyle, genellikle </w:t>
      </w:r>
      <w:r>
        <w:rPr>
          <w:rFonts w:eastAsia="Google Sans Text" w:cs="Google Sans Text" w:ascii="Google Sans Text" w:hAnsi="Google Sans Text"/>
          <w:b w:val="false"/>
          <w:bCs w:val="false"/>
          <w:i w:val="false"/>
          <w:color w:val="1B1C1D"/>
          <w:sz w:val="20"/>
          <w:szCs w:val="20"/>
        </w:rPr>
        <w:t>daha yüksek hesaplama maliyeti</w:t>
      </w:r>
      <w:r>
        <w:rPr>
          <w:rFonts w:eastAsia="Google Sans Text" w:cs="Google Sans Text" w:ascii="Google Sans Text" w:hAnsi="Google Sans Text"/>
          <w:b w:val="false"/>
          <w:bCs w:val="false"/>
          <w:i w:val="false"/>
          <w:color w:val="1B1C1D"/>
          <w:sz w:val="20"/>
          <w:szCs w:val="20"/>
        </w:rPr>
        <w:t xml:space="preserve"> </w:t>
      </w:r>
      <w:r>
        <w:rPr>
          <w:rFonts w:eastAsia="Google Sans Text" w:cs="Google Sans Text" w:ascii="Google Sans Text" w:hAnsi="Google Sans Text"/>
          <w:i w:val="false"/>
          <w:color w:val="1B1C1D"/>
          <w:sz w:val="20"/>
          <w:szCs w:val="20"/>
        </w:rPr>
        <w:t>gerektirebilir (Özellikle daha basit MLP yapılarına veya bazı optimize edilmiş ağaç tabanlı modellere kıyasla).</w:t>
      </w:r>
    </w:p>
    <w:p>
      <w:pPr>
        <w:pStyle w:val="normal1"/>
        <w:numPr>
          <w:ilvl w:val="0"/>
          <w:numId w:val="4"/>
        </w:numPr>
        <w:pBdr/>
        <w:shd w:val="clear" w:fill="auto"/>
        <w:spacing w:lineRule="auto" w:line="276" w:beforeAutospacing="0" w:before="0" w:afterAutospacing="0" w:after="0"/>
        <w:ind w:hanging="360" w:left="414"/>
        <w:rPr/>
      </w:pPr>
      <w:r>
        <w:rPr>
          <w:rFonts w:eastAsia="Google Sans Text" w:cs="Google Sans Text" w:ascii="Google Sans Text" w:hAnsi="Google Sans Text"/>
          <w:i w:val="false"/>
          <w:color w:val="1B1C1D"/>
          <w:sz w:val="20"/>
          <w:szCs w:val="20"/>
        </w:rPr>
        <w:t xml:space="preserve">Özellikle çok uzun dizilerin eğitimi </w:t>
      </w:r>
      <w:r>
        <w:rPr>
          <w:rFonts w:eastAsia="Google Sans Text" w:cs="Google Sans Text" w:ascii="Google Sans Text" w:hAnsi="Google Sans Text"/>
          <w:b w:val="false"/>
          <w:bCs w:val="false"/>
          <w:i w:val="false"/>
          <w:color w:val="1B1C1D"/>
          <w:sz w:val="20"/>
          <w:szCs w:val="20"/>
        </w:rPr>
        <w:t>daha fazla zaman</w:t>
      </w:r>
      <w:r>
        <w:rPr>
          <w:rFonts w:eastAsia="Google Sans Text" w:cs="Google Sans Text" w:ascii="Google Sans Text" w:hAnsi="Google Sans Text"/>
          <w:i w:val="false"/>
          <w:color w:val="1B1C1D"/>
          <w:sz w:val="20"/>
          <w:szCs w:val="20"/>
        </w:rPr>
        <w:t xml:space="preserve"> gerektirebilir.</w:t>
      </w:r>
    </w:p>
    <w:p>
      <w:pPr>
        <w:pStyle w:val="normal1"/>
        <w:numPr>
          <w:ilvl w:val="0"/>
          <w:numId w:val="4"/>
        </w:numPr>
        <w:pBdr/>
        <w:shd w:val="clear" w:fill="auto"/>
        <w:spacing w:lineRule="auto" w:line="276" w:beforeAutospacing="0" w:before="0" w:after="120"/>
        <w:ind w:hanging="360" w:left="414"/>
        <w:rPr/>
      </w:pPr>
      <w:r>
        <w:rPr>
          <w:rFonts w:eastAsia="Google Sans Text" w:cs="Google Sans Text" w:ascii="Google Sans Text" w:hAnsi="Google Sans Text"/>
          <w:i w:val="false"/>
          <w:color w:val="1B1C1D"/>
          <w:sz w:val="20"/>
          <w:szCs w:val="20"/>
        </w:rPr>
        <w:t>Model karmaşıklığından dolayı en uygun hiperparametrelerin bulunması deneme yanılma gerektirebilir.</w:t>
      </w:r>
    </w:p>
    <w:p>
      <w:pPr>
        <w:pStyle w:val="normal1"/>
        <w:pBdr/>
        <w:shd w:val="clear" w:fill="auto"/>
        <w:spacing w:lineRule="auto" w:line="276" w:before="120" w:after="240"/>
        <w:rPr>
          <w:rFonts w:ascii="Google Sans Text" w:hAnsi="Google Sans Text" w:eastAsia="Google Sans Text" w:cs="Google Sans Text"/>
          <w:b/>
          <w:i w:val="false"/>
          <w:i w:val="false"/>
          <w:color w:val="1B1C1D"/>
          <w:sz w:val="20"/>
          <w:szCs w:val="20"/>
        </w:rPr>
      </w:pPr>
      <w:r>
        <w:rPr>
          <w:rFonts w:eastAsia="Google Sans Text" w:cs="Google Sans Text" w:ascii="Google Sans Text" w:hAnsi="Google Sans Text"/>
          <w:b/>
          <w:i w:val="false"/>
          <w:color w:val="1B1C1D"/>
          <w:sz w:val="20"/>
          <w:szCs w:val="20"/>
        </w:rPr>
        <w:t>6. Sonuç</w:t>
      </w:r>
    </w:p>
    <w:p>
      <w:pPr>
        <w:pStyle w:val="normal1"/>
        <w:pBdr/>
        <w:shd w:val="clear" w:fill="auto"/>
        <w:spacing w:lineRule="auto" w:line="276" w:before="0" w:after="240"/>
        <w:rPr>
          <w:rFonts w:ascii="Google Sans Text" w:hAnsi="Google Sans Text" w:eastAsia="Google Sans Text" w:cs="Google Sans Text"/>
          <w:i w:val="false"/>
          <w:i w:val="false"/>
          <w:color w:val="1B1C1D"/>
          <w:sz w:val="20"/>
          <w:szCs w:val="20"/>
        </w:rPr>
      </w:pPr>
      <w:r>
        <w:rPr>
          <w:rFonts w:eastAsia="Google Sans Text" w:cs="Google Sans Text" w:ascii="Google Sans Text" w:hAnsi="Google Sans Text"/>
          <w:i w:val="false"/>
          <w:color w:val="1B1C1D"/>
          <w:sz w:val="20"/>
          <w:szCs w:val="20"/>
        </w:rPr>
        <w:t>LSTM ağları, müziğin</w:t>
      </w:r>
      <w:r>
        <w:rPr>
          <w:rFonts w:eastAsia="Google Sans Text" w:cs="Google Sans Text" w:ascii="Google Sans Text" w:hAnsi="Google Sans Text"/>
          <w:b/>
          <w:bCs/>
          <w:i w:val="false"/>
          <w:color w:val="1B1C1D"/>
          <w:sz w:val="20"/>
          <w:szCs w:val="20"/>
        </w:rPr>
        <w:t xml:space="preserve"> </w:t>
      </w:r>
      <w:r>
        <w:rPr>
          <w:rFonts w:eastAsia="Google Sans Text" w:cs="Google Sans Text" w:ascii="Google Sans Text" w:hAnsi="Google Sans Text"/>
          <w:b w:val="false"/>
          <w:bCs w:val="false"/>
          <w:i w:val="false"/>
          <w:color w:val="1B1C1D"/>
          <w:sz w:val="20"/>
          <w:szCs w:val="20"/>
        </w:rPr>
        <w:t>zamansal karakteristiğini</w:t>
      </w:r>
      <w:r>
        <w:rPr>
          <w:rFonts w:eastAsia="Google Sans Text" w:cs="Google Sans Text" w:ascii="Google Sans Text" w:hAnsi="Google Sans Text"/>
          <w:b/>
          <w:bCs/>
          <w:i w:val="false"/>
          <w:color w:val="1B1C1D"/>
          <w:sz w:val="20"/>
          <w:szCs w:val="20"/>
        </w:rPr>
        <w:t xml:space="preserve"> </w:t>
      </w:r>
      <w:r>
        <w:rPr>
          <w:rFonts w:eastAsia="Google Sans Text" w:cs="Google Sans Text" w:ascii="Google Sans Text" w:hAnsi="Google Sans Text"/>
          <w:i w:val="false"/>
          <w:color w:val="1B1C1D"/>
          <w:sz w:val="20"/>
          <w:szCs w:val="20"/>
        </w:rPr>
        <w:t xml:space="preserve">anlama ve modellemedeki yetenekleri ile müzik türü sınıflandırma probleminde değerli bir yaklaşım sunar. Projede kullanılan diğer modellerden (CNN'in görsel/uzamsal örüntüleri yakalaması, MLP veya XGBoost'un farklı özellik temsilleri üzerinden sınıflandırma yapması gibi) farklı olarak, LSTM'in temel gücü </w:t>
      </w:r>
      <w:r>
        <w:rPr>
          <w:rFonts w:eastAsia="Google Sans Text" w:cs="Google Sans Text" w:ascii="Google Sans Text" w:hAnsi="Google Sans Text"/>
          <w:b w:val="false"/>
          <w:bCs w:val="false"/>
          <w:i w:val="false"/>
          <w:color w:val="1B1C1D"/>
          <w:sz w:val="20"/>
          <w:szCs w:val="20"/>
        </w:rPr>
        <w:t>sıralı bağımlılıkları ve zaman içindeki dinamikleri</w:t>
      </w:r>
      <w:r>
        <w:rPr>
          <w:rFonts w:eastAsia="Google Sans Text" w:cs="Google Sans Text" w:ascii="Google Sans Text" w:hAnsi="Google Sans Text"/>
          <w:b w:val="false"/>
          <w:bCs w:val="false"/>
          <w:i w:val="false"/>
          <w:color w:val="1B1C1D"/>
          <w:sz w:val="20"/>
          <w:szCs w:val="20"/>
        </w:rPr>
        <w:t xml:space="preserve"> </w:t>
      </w:r>
      <w:r>
        <w:rPr>
          <w:rFonts w:eastAsia="Google Sans Text" w:cs="Google Sans Text" w:ascii="Google Sans Text" w:hAnsi="Google Sans Text"/>
          <w:i w:val="false"/>
          <w:color w:val="1B1C1D"/>
          <w:sz w:val="20"/>
          <w:szCs w:val="20"/>
        </w:rPr>
        <w:t>kavramaktır. Özellikle ses sinyallerindeki sıralı yapının ve uzun erimli bağımlılıkların kritik olduğu senaryolarda başarılı sonuçlar üretebilirler. Ayrıca, CNN gibi farklı mimarilerle entegre edilerek hibrit modeller oluşturulması da mümkündür.</w:t>
      </w:r>
    </w:p>
    <w:p>
      <w:pPr>
        <w:pStyle w:val="normal1"/>
        <w:pBdr/>
        <w:shd w:val="clear" w:fill="auto"/>
        <w:spacing w:lineRule="auto" w:line="276" w:before="0" w:after="240"/>
        <w:rPr>
          <w:rFonts w:ascii="Google Sans Text" w:hAnsi="Google Sans Text" w:eastAsia="Google Sans Text" w:cs="Google Sans Text"/>
          <w:b/>
          <w:i w:val="false"/>
          <w:i w:val="false"/>
          <w:color w:val="1B1C1D"/>
          <w:sz w:val="20"/>
          <w:szCs w:val="20"/>
        </w:rPr>
      </w:pPr>
      <w:r>
        <w:rPr>
          <w:rFonts w:eastAsia="Google Sans Text" w:cs="Google Sans Text" w:ascii="Google Sans Text" w:hAnsi="Google Sans Text"/>
          <w:b/>
          <w:i w:val="false"/>
          <w:color w:val="1B1C1D"/>
          <w:sz w:val="20"/>
          <w:szCs w:val="20"/>
        </w:rPr>
        <w:t>Kaynaklar:</w:t>
      </w:r>
    </w:p>
    <w:p>
      <w:pPr>
        <w:pStyle w:val="normal1"/>
        <w:pBdr/>
        <w:shd w:val="clear" w:fill="auto"/>
        <w:spacing w:lineRule="auto" w:line="276"/>
        <w:rPr>
          <w:rFonts w:ascii="Google Sans Text" w:hAnsi="Google Sans Text" w:eastAsia="Google Sans Text" w:cs="Google Sans Text"/>
        </w:rPr>
      </w:pPr>
      <w:r>
        <w:rPr>
          <w:rFonts w:eastAsia="Google Sans Text" w:cs="Google Sans Text" w:ascii="Google Sans Text" w:hAnsi="Google Sans Text"/>
        </w:rPr>
        <w:t>[1] Sudarsanam, S., et al. (2021). Deep Learning Models for Music Genre Classification: A Comparative Study. International Journal of Advanced Computer Science and Applications (IJACSA), 12(5).</w:t>
      </w:r>
    </w:p>
    <w:p>
      <w:pPr>
        <w:pStyle w:val="normal1"/>
        <w:pBdr/>
        <w:shd w:val="clear" w:fill="auto"/>
        <w:spacing w:lineRule="auto" w:line="276"/>
        <w:rPr>
          <w:rFonts w:ascii="Google Sans Text" w:hAnsi="Google Sans Text" w:eastAsia="Google Sans Text" w:cs="Google Sans Text"/>
        </w:rPr>
      </w:pPr>
      <w:r>
        <w:rPr>
          <w:rFonts w:eastAsia="Google Sans Text" w:cs="Google Sans Text" w:ascii="Google Sans Text" w:hAnsi="Google Sans Text"/>
        </w:rPr>
        <w:t>[2] Liu, Y., et al. (2020). Music Genre Classification Based on LSTM Network Using MFCC Features. Applied Sciences, 10(14), 4973.</w:t>
      </w:r>
    </w:p>
    <w:p>
      <w:pPr>
        <w:pStyle w:val="normal1"/>
        <w:pBdr/>
        <w:shd w:val="clear" w:fill="auto"/>
        <w:spacing w:lineRule="auto" w:line="276"/>
        <w:rPr>
          <w:rFonts w:ascii="Google Sans Text" w:hAnsi="Google Sans Text" w:eastAsia="Google Sans Text" w:cs="Google Sans Text"/>
          <w:i/>
          <w:i/>
          <w:color w:val="1B1C1D"/>
          <w:sz w:val="20"/>
          <w:szCs w:val="20"/>
        </w:rPr>
      </w:pPr>
      <w:r>
        <w:rPr>
          <w:rFonts w:eastAsia="Google Sans Text" w:cs="Google Sans Text" w:ascii="Google Sans Text" w:hAnsi="Google Sans Text"/>
        </w:rPr>
        <w:t>[3] Singh, S., et al. (2019). Music Genre Classification using Hybrid CNN-LSTM Model. 2019 International Conference on Computing, Communication, and Intelligent Systems (ICCCIS).</w:t>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a2"/>
    <w:family w:val="roman"/>
    <w:pitch w:val="variable"/>
  </w:font>
  <w:font w:name="Arial">
    <w:charset w:val="01"/>
    <w:family w:val="swiss"/>
    <w:pitch w:val="default"/>
  </w:font>
  <w:font w:name="Calibri">
    <w:charset w:val="01"/>
    <w:family w:val="swiss"/>
    <w:pitch w:val="default"/>
  </w:font>
  <w:font w:name="Georgia">
    <w:charset w:val="01"/>
    <w:family w:val="swiss"/>
    <w:pitch w:val="default"/>
  </w:font>
  <w:font w:name="Google Sans">
    <w:charset w:val="01"/>
    <w:family w:val="swiss"/>
    <w:pitch w:val="default"/>
  </w:font>
  <w:font w:name="Google Sans Text">
    <w:charset w:val="01"/>
    <w:family w:val="swiss"/>
    <w:pitch w:val="default"/>
  </w:font>
  <w:font w:name="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414"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1">
      <w:start w:val="1"/>
      <w:numFmt w:val="bullet"/>
      <w:lvlText w:val="○"/>
      <w:lvlJc w:val="left"/>
      <w:pPr>
        <w:tabs>
          <w:tab w:val="num" w:pos="0"/>
        </w:tabs>
        <w:ind w:left="144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2">
      <w:start w:val="1"/>
      <w:numFmt w:val="bullet"/>
      <w:lvlText w:val="■"/>
      <w:lvlJc w:val="left"/>
      <w:pPr>
        <w:tabs>
          <w:tab w:val="num" w:pos="0"/>
        </w:tabs>
        <w:ind w:left="216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3">
      <w:start w:val="1"/>
      <w:numFmt w:val="bullet"/>
      <w:lvlText w:val="■"/>
      <w:lvlJc w:val="left"/>
      <w:pPr>
        <w:tabs>
          <w:tab w:val="num" w:pos="0"/>
        </w:tabs>
        <w:ind w:left="288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4">
      <w:start w:val="1"/>
      <w:numFmt w:val="bullet"/>
      <w:lvlText w:val="■"/>
      <w:lvlJc w:val="left"/>
      <w:pPr>
        <w:tabs>
          <w:tab w:val="num" w:pos="0"/>
        </w:tabs>
        <w:ind w:left="360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5">
      <w:start w:val="1"/>
      <w:numFmt w:val="bullet"/>
      <w:lvlText w:val="■"/>
      <w:lvlJc w:val="left"/>
      <w:pPr>
        <w:tabs>
          <w:tab w:val="num" w:pos="0"/>
        </w:tabs>
        <w:ind w:left="432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6">
      <w:start w:val="1"/>
      <w:numFmt w:val="bullet"/>
      <w:lvlText w:val="■"/>
      <w:lvlJc w:val="left"/>
      <w:pPr>
        <w:tabs>
          <w:tab w:val="num" w:pos="0"/>
        </w:tabs>
        <w:ind w:left="504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7">
      <w:start w:val="1"/>
      <w:numFmt w:val="bullet"/>
      <w:lvlText w:val="■"/>
      <w:lvlJc w:val="left"/>
      <w:pPr>
        <w:tabs>
          <w:tab w:val="num" w:pos="0"/>
        </w:tabs>
        <w:ind w:left="576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8">
      <w:start w:val="1"/>
      <w:numFmt w:val="bullet"/>
      <w:lvlText w:val="■"/>
      <w:lvlJc w:val="left"/>
      <w:pPr>
        <w:tabs>
          <w:tab w:val="num" w:pos="0"/>
        </w:tabs>
        <w:ind w:left="648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abstractNum>
  <w:abstractNum w:abstractNumId="2">
    <w:lvl w:ilvl="0">
      <w:start w:val="1"/>
      <w:numFmt w:val="bullet"/>
      <w:lvlText w:val="●"/>
      <w:lvlJc w:val="left"/>
      <w:pPr>
        <w:tabs>
          <w:tab w:val="num" w:pos="0"/>
        </w:tabs>
        <w:ind w:left="414"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1">
      <w:start w:val="1"/>
      <w:numFmt w:val="bullet"/>
      <w:lvlText w:val="○"/>
      <w:lvlJc w:val="left"/>
      <w:pPr>
        <w:tabs>
          <w:tab w:val="num" w:pos="0"/>
        </w:tabs>
        <w:ind w:left="144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2">
      <w:start w:val="1"/>
      <w:numFmt w:val="bullet"/>
      <w:lvlText w:val="■"/>
      <w:lvlJc w:val="left"/>
      <w:pPr>
        <w:tabs>
          <w:tab w:val="num" w:pos="0"/>
        </w:tabs>
        <w:ind w:left="216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3">
      <w:start w:val="1"/>
      <w:numFmt w:val="bullet"/>
      <w:lvlText w:val="■"/>
      <w:lvlJc w:val="left"/>
      <w:pPr>
        <w:tabs>
          <w:tab w:val="num" w:pos="0"/>
        </w:tabs>
        <w:ind w:left="288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4">
      <w:start w:val="1"/>
      <w:numFmt w:val="bullet"/>
      <w:lvlText w:val="■"/>
      <w:lvlJc w:val="left"/>
      <w:pPr>
        <w:tabs>
          <w:tab w:val="num" w:pos="0"/>
        </w:tabs>
        <w:ind w:left="360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5">
      <w:start w:val="1"/>
      <w:numFmt w:val="bullet"/>
      <w:lvlText w:val="■"/>
      <w:lvlJc w:val="left"/>
      <w:pPr>
        <w:tabs>
          <w:tab w:val="num" w:pos="0"/>
        </w:tabs>
        <w:ind w:left="432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6">
      <w:start w:val="1"/>
      <w:numFmt w:val="bullet"/>
      <w:lvlText w:val="■"/>
      <w:lvlJc w:val="left"/>
      <w:pPr>
        <w:tabs>
          <w:tab w:val="num" w:pos="0"/>
        </w:tabs>
        <w:ind w:left="504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7">
      <w:start w:val="1"/>
      <w:numFmt w:val="bullet"/>
      <w:lvlText w:val="■"/>
      <w:lvlJc w:val="left"/>
      <w:pPr>
        <w:tabs>
          <w:tab w:val="num" w:pos="0"/>
        </w:tabs>
        <w:ind w:left="576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8">
      <w:start w:val="1"/>
      <w:numFmt w:val="bullet"/>
      <w:lvlText w:val="■"/>
      <w:lvlJc w:val="left"/>
      <w:pPr>
        <w:tabs>
          <w:tab w:val="num" w:pos="0"/>
        </w:tabs>
        <w:ind w:left="648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abstractNum>
  <w:abstractNum w:abstractNumId="3">
    <w:lvl w:ilvl="0">
      <w:start w:val="1"/>
      <w:numFmt w:val="bullet"/>
      <w:lvlText w:val="●"/>
      <w:lvlJc w:val="left"/>
      <w:pPr>
        <w:tabs>
          <w:tab w:val="num" w:pos="0"/>
        </w:tabs>
        <w:ind w:left="414"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1">
      <w:start w:val="1"/>
      <w:numFmt w:val="bullet"/>
      <w:lvlText w:val="○"/>
      <w:lvlJc w:val="left"/>
      <w:pPr>
        <w:tabs>
          <w:tab w:val="num" w:pos="0"/>
        </w:tabs>
        <w:ind w:left="144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2">
      <w:start w:val="1"/>
      <w:numFmt w:val="bullet"/>
      <w:lvlText w:val="■"/>
      <w:lvlJc w:val="left"/>
      <w:pPr>
        <w:tabs>
          <w:tab w:val="num" w:pos="0"/>
        </w:tabs>
        <w:ind w:left="216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3">
      <w:start w:val="1"/>
      <w:numFmt w:val="bullet"/>
      <w:lvlText w:val="■"/>
      <w:lvlJc w:val="left"/>
      <w:pPr>
        <w:tabs>
          <w:tab w:val="num" w:pos="0"/>
        </w:tabs>
        <w:ind w:left="288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4">
      <w:start w:val="1"/>
      <w:numFmt w:val="bullet"/>
      <w:lvlText w:val="■"/>
      <w:lvlJc w:val="left"/>
      <w:pPr>
        <w:tabs>
          <w:tab w:val="num" w:pos="0"/>
        </w:tabs>
        <w:ind w:left="360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5">
      <w:start w:val="1"/>
      <w:numFmt w:val="bullet"/>
      <w:lvlText w:val="■"/>
      <w:lvlJc w:val="left"/>
      <w:pPr>
        <w:tabs>
          <w:tab w:val="num" w:pos="0"/>
        </w:tabs>
        <w:ind w:left="432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6">
      <w:start w:val="1"/>
      <w:numFmt w:val="bullet"/>
      <w:lvlText w:val="■"/>
      <w:lvlJc w:val="left"/>
      <w:pPr>
        <w:tabs>
          <w:tab w:val="num" w:pos="0"/>
        </w:tabs>
        <w:ind w:left="504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7">
      <w:start w:val="1"/>
      <w:numFmt w:val="bullet"/>
      <w:lvlText w:val="■"/>
      <w:lvlJc w:val="left"/>
      <w:pPr>
        <w:tabs>
          <w:tab w:val="num" w:pos="0"/>
        </w:tabs>
        <w:ind w:left="576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8">
      <w:start w:val="1"/>
      <w:numFmt w:val="bullet"/>
      <w:lvlText w:val="■"/>
      <w:lvlJc w:val="left"/>
      <w:pPr>
        <w:tabs>
          <w:tab w:val="num" w:pos="0"/>
        </w:tabs>
        <w:ind w:left="648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abstractNum>
  <w:abstractNum w:abstractNumId="4">
    <w:lvl w:ilvl="0">
      <w:start w:val="1"/>
      <w:numFmt w:val="bullet"/>
      <w:lvlText w:val="●"/>
      <w:lvlJc w:val="left"/>
      <w:pPr>
        <w:tabs>
          <w:tab w:val="num" w:pos="0"/>
        </w:tabs>
        <w:ind w:left="414"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1">
      <w:start w:val="1"/>
      <w:numFmt w:val="bullet"/>
      <w:lvlText w:val="○"/>
      <w:lvlJc w:val="left"/>
      <w:pPr>
        <w:tabs>
          <w:tab w:val="num" w:pos="0"/>
        </w:tabs>
        <w:ind w:left="144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2">
      <w:start w:val="1"/>
      <w:numFmt w:val="bullet"/>
      <w:lvlText w:val="■"/>
      <w:lvlJc w:val="left"/>
      <w:pPr>
        <w:tabs>
          <w:tab w:val="num" w:pos="0"/>
        </w:tabs>
        <w:ind w:left="216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3">
      <w:start w:val="1"/>
      <w:numFmt w:val="bullet"/>
      <w:lvlText w:val="■"/>
      <w:lvlJc w:val="left"/>
      <w:pPr>
        <w:tabs>
          <w:tab w:val="num" w:pos="0"/>
        </w:tabs>
        <w:ind w:left="288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4">
      <w:start w:val="1"/>
      <w:numFmt w:val="bullet"/>
      <w:lvlText w:val="■"/>
      <w:lvlJc w:val="left"/>
      <w:pPr>
        <w:tabs>
          <w:tab w:val="num" w:pos="0"/>
        </w:tabs>
        <w:ind w:left="360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5">
      <w:start w:val="1"/>
      <w:numFmt w:val="bullet"/>
      <w:lvlText w:val="■"/>
      <w:lvlJc w:val="left"/>
      <w:pPr>
        <w:tabs>
          <w:tab w:val="num" w:pos="0"/>
        </w:tabs>
        <w:ind w:left="432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6">
      <w:start w:val="1"/>
      <w:numFmt w:val="bullet"/>
      <w:lvlText w:val="■"/>
      <w:lvlJc w:val="left"/>
      <w:pPr>
        <w:tabs>
          <w:tab w:val="num" w:pos="0"/>
        </w:tabs>
        <w:ind w:left="504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7">
      <w:start w:val="1"/>
      <w:numFmt w:val="bullet"/>
      <w:lvlText w:val="■"/>
      <w:lvlJc w:val="left"/>
      <w:pPr>
        <w:tabs>
          <w:tab w:val="num" w:pos="0"/>
        </w:tabs>
        <w:ind w:left="576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8">
      <w:start w:val="1"/>
      <w:numFmt w:val="bullet"/>
      <w:lvlText w:val="■"/>
      <w:lvlJc w:val="left"/>
      <w:pPr>
        <w:tabs>
          <w:tab w:val="num" w:pos="0"/>
        </w:tabs>
        <w:ind w:left="648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95"/>
  <w:defaultTabStop w:val="720"/>
  <w:autoHyphenation w:val="true"/>
  <w:hyphenationZone w:val="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tr-TR" w:eastAsia="zh-CN" w:bidi="hi-IN"/>
      </w:rPr>
    </w:rPrDefault>
    <w:pPrDefault>
      <w:pPr>
        <w:suppressAutoHyphens w:val="true"/>
      </w:pPr>
    </w:pPrDefault>
  </w:docDefaults>
  <w:style w:type="paragraph" w:styleId="Normal">
    <w:name w:val="Normal"/>
    <w:qFormat/>
    <w:pPr>
      <w:widowControl w:val="false"/>
      <w:bidi w:val="0"/>
      <w:spacing w:before="0" w:after="0"/>
      <w:jc w:val="left"/>
    </w:pPr>
    <w:rPr>
      <w:rFonts w:ascii="Arial" w:hAnsi="Arial" w:eastAsia="Arial" w:cs="Arial"/>
      <w:color w:val="auto"/>
      <w:kern w:val="0"/>
      <w:sz w:val="22"/>
      <w:szCs w:val="22"/>
      <w:lang w:val="tr-TR" w:eastAsia="zh-CN" w:bidi="hi-IN"/>
    </w:rPr>
  </w:style>
  <w:style w:type="paragraph" w:styleId="Heading1">
    <w:name w:val="heading 1"/>
    <w:basedOn w:val="normal1"/>
    <w:next w:val="normal1"/>
    <w:qFormat/>
    <w:pPr>
      <w:pBdr/>
      <w:shd w:val="clear" w:fill="auto"/>
      <w:spacing w:lineRule="auto" w:line="240" w:before="240" w:after="240"/>
    </w:pPr>
    <w:rPr>
      <w:b/>
      <w:i w:val="false"/>
      <w:sz w:val="48"/>
      <w:szCs w:val="48"/>
    </w:rPr>
  </w:style>
  <w:style w:type="paragraph" w:styleId="Heading2">
    <w:name w:val="heading 2"/>
    <w:basedOn w:val="normal1"/>
    <w:next w:val="normal1"/>
    <w:qFormat/>
    <w:pPr>
      <w:pBdr/>
      <w:shd w:val="clear" w:fill="auto"/>
      <w:spacing w:lineRule="auto" w:line="240" w:before="225" w:after="225"/>
    </w:pPr>
    <w:rPr>
      <w:b/>
      <w:i w:val="false"/>
      <w:sz w:val="36"/>
      <w:szCs w:val="36"/>
    </w:rPr>
  </w:style>
  <w:style w:type="paragraph" w:styleId="Heading3">
    <w:name w:val="heading 3"/>
    <w:basedOn w:val="normal1"/>
    <w:next w:val="normal1"/>
    <w:qFormat/>
    <w:pPr>
      <w:pBdr/>
      <w:shd w:val="clear" w:fill="auto"/>
      <w:spacing w:lineRule="auto" w:line="240" w:before="240" w:after="240"/>
    </w:pPr>
    <w:rPr>
      <w:b/>
      <w:i w:val="false"/>
      <w:sz w:val="28"/>
      <w:szCs w:val="28"/>
    </w:rPr>
  </w:style>
  <w:style w:type="paragraph" w:styleId="Heading4">
    <w:name w:val="heading 4"/>
    <w:basedOn w:val="normal1"/>
    <w:next w:val="normal1"/>
    <w:qFormat/>
    <w:pPr>
      <w:pBdr/>
      <w:shd w:val="clear" w:fill="auto"/>
      <w:spacing w:lineRule="auto" w:line="240" w:before="255" w:after="255"/>
    </w:pPr>
    <w:rPr>
      <w:b/>
      <w:i w:val="false"/>
      <w:sz w:val="24"/>
      <w:szCs w:val="24"/>
    </w:rPr>
  </w:style>
  <w:style w:type="paragraph" w:styleId="Heading5">
    <w:name w:val="heading 5"/>
    <w:basedOn w:val="normal1"/>
    <w:next w:val="normal1"/>
    <w:qFormat/>
    <w:pPr>
      <w:pBdr/>
      <w:shd w:val="clear" w:fill="auto"/>
      <w:spacing w:lineRule="auto" w:line="240" w:before="255" w:after="255"/>
    </w:pPr>
    <w:rPr>
      <w:b/>
      <w:i w:val="false"/>
      <w:sz w:val="18"/>
      <w:szCs w:val="18"/>
    </w:rPr>
  </w:style>
  <w:style w:type="paragraph" w:styleId="Heading6">
    <w:name w:val="heading 6"/>
    <w:basedOn w:val="normal1"/>
    <w:next w:val="normal1"/>
    <w:qFormat/>
    <w:pPr>
      <w:pBdr/>
      <w:shd w:val="clear" w:fill="auto"/>
      <w:spacing w:lineRule="auto" w:line="240" w:before="360" w:after="360"/>
    </w:pPr>
    <w:rPr>
      <w:b/>
      <w:i w:val="false"/>
      <w:sz w:val="16"/>
      <w:szCs w:val="16"/>
    </w:rPr>
  </w:style>
  <w:style w:type="paragraph" w:styleId="Balk">
    <w:name w:val="Başlık"/>
    <w:basedOn w:val="Normal"/>
    <w:next w:val="BodyText"/>
    <w:qFormat/>
    <w:pPr>
      <w:keepNext w:val="true"/>
      <w:spacing w:before="240" w:after="120"/>
    </w:pPr>
    <w:rPr>
      <w:rFonts w:ascii="Calibri" w:hAnsi="Calibri"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ascii="Calibri" w:hAnsi="Calibri" w:cs="Lucida Sans"/>
    </w:rPr>
  </w:style>
  <w:style w:type="paragraph" w:styleId="Caption">
    <w:name w:val="caption"/>
    <w:basedOn w:val="Normal"/>
    <w:qFormat/>
    <w:pPr>
      <w:suppressLineNumbers/>
      <w:spacing w:before="120" w:after="120"/>
    </w:pPr>
    <w:rPr>
      <w:rFonts w:ascii="Calibri" w:hAnsi="Calibri" w:cs="Lucida Sans"/>
      <w:i/>
      <w:iCs/>
      <w:sz w:val="24"/>
      <w:szCs w:val="24"/>
    </w:rPr>
  </w:style>
  <w:style w:type="paragraph" w:styleId="Dizin">
    <w:name w:val="Dizin"/>
    <w:basedOn w:val="Normal"/>
    <w:qFormat/>
    <w:pPr>
      <w:suppressLineNumbers/>
    </w:pPr>
    <w:rPr>
      <w:rFonts w:ascii="Calibri" w:hAnsi="Calibri" w:cs="Lucida Sans"/>
    </w:rPr>
  </w:style>
  <w:style w:type="paragraph" w:styleId="normal1" w:default="1">
    <w:name w:val="normal1"/>
    <w:qFormat/>
    <w:pPr>
      <w:widowControl w:val="false"/>
      <w:bidi w:val="0"/>
      <w:spacing w:before="0" w:after="0"/>
      <w:jc w:val="left"/>
    </w:pPr>
    <w:rPr>
      <w:rFonts w:ascii="Arial" w:hAnsi="Arial" w:eastAsia="Arial" w:cs="Arial"/>
      <w:color w:val="auto"/>
      <w:kern w:val="0"/>
      <w:sz w:val="22"/>
      <w:szCs w:val="22"/>
      <w:lang w:val="tr-TR"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1</TotalTime>
  <Application>LibreOffice/25.2.2.2$Windows_X86_64 LibreOffice_project/7370d4be9e3cf6031a51beef54ff3bda878e3fac</Application>
  <AppVersion>15.0000</AppVersion>
  <Pages>2</Pages>
  <Words>668</Words>
  <Characters>4665</Characters>
  <CharactersWithSpaces>5288</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tr-TR</dc:language>
  <cp:lastModifiedBy/>
  <dcterms:modified xsi:type="dcterms:W3CDTF">2025-04-20T20:58:37Z</dcterms:modified>
  <cp:revision>1</cp:revision>
  <dc:subject/>
  <dc:title/>
</cp:coreProperties>
</file>