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b/>
          <w:bCs/>
        </w:rPr>
      </w:pPr>
      <w:r>
        <w:rPr>
          <w:b/>
          <w:bCs/>
        </w:rPr>
        <w:t>Hızlı Okuma Platformu Teknik Tasarım Raporu: Mikroservis Entegrasyonu</w:t>
      </w:r>
    </w:p>
    <w:p>
      <w:pPr>
        <w:pStyle w:val="Normal"/>
        <w:rPr/>
      </w:pPr>
      <w:r>
        <w:rPr/>
      </w:r>
    </w:p>
    <w:p>
      <w:pPr>
        <w:pStyle w:val="Normal"/>
        <w:rPr>
          <w:b/>
          <w:bCs/>
        </w:rPr>
      </w:pPr>
      <w:r>
        <w:rPr>
          <w:b/>
          <w:bCs/>
        </w:rPr>
        <w:t>I. Giriş</w:t>
      </w:r>
    </w:p>
    <w:p>
      <w:pPr>
        <w:pStyle w:val="Normal"/>
        <w:rPr/>
      </w:pPr>
      <w:r>
        <w:rPr/>
      </w:r>
    </w:p>
    <w:p>
      <w:pPr>
        <w:pStyle w:val="Normal"/>
        <w:rPr/>
      </w:pPr>
      <w:r>
        <w:rPr/>
        <w:t xml:space="preserve">Bu rapor, mevcut.NET 8.0 tabanlı mikroservis mimarisine ve Angular </w:t>
      </w:r>
      <w:r>
        <w:rPr/>
        <w:t>20</w:t>
      </w:r>
      <w:r>
        <w:rPr/>
        <w:t xml:space="preserve"> frontend'ine entegre edilecek olan hızlı okuma platformunun teknik tasarımını detaylandırmaktadır. Amaç, kullanıcı bazlı, kişiselleştirilmiş gelişim takibi ve ilerleme sağlayan modern bir platform oluşturmaktır. Tasarım, veritabanı şemasını, backend mikroservislerini, frontend bileşenlerini ve yaşa göre belirlenmiş egzersiz seviyelendirme mantığını kapsamaktadır.</w:t>
      </w:r>
    </w:p>
    <w:p>
      <w:pPr>
        <w:pStyle w:val="Normal"/>
        <w:rPr/>
      </w:pPr>
      <w:r>
        <w:rPr/>
      </w:r>
    </w:p>
    <w:p>
      <w:pPr>
        <w:pStyle w:val="Normal"/>
        <w:rPr>
          <w:b/>
          <w:bCs/>
        </w:rPr>
      </w:pPr>
      <w:r>
        <w:rPr>
          <w:b/>
          <w:bCs/>
        </w:rPr>
        <w:t>II. Veritabanı Şeması Tasarımı</w:t>
      </w:r>
    </w:p>
    <w:p>
      <w:pPr>
        <w:pStyle w:val="Normal"/>
        <w:rPr/>
      </w:pPr>
      <w:r>
        <w:rPr/>
      </w:r>
    </w:p>
    <w:p>
      <w:pPr>
        <w:pStyle w:val="Normal"/>
        <w:rPr/>
      </w:pPr>
      <w:r>
        <w:rPr/>
        <w:t>Platformunuz için önerilen veritabanı şeması, kullanıcı verilerini, okuma materyallerini, egzersizleri ve ilerleme takibini kapsayacak şekilde tasarlanmıştır.</w:t>
      </w:r>
    </w:p>
    <w:p>
      <w:pPr>
        <w:pStyle w:val="Normal"/>
        <w:rPr/>
      </w:pPr>
      <w:r>
        <w:rPr/>
      </w:r>
    </w:p>
    <w:p>
      <w:pPr>
        <w:pStyle w:val="Normal"/>
        <w:rPr/>
      </w:pPr>
      <w:r>
        <w:rPr/>
        <w:t>SQL</w:t>
      </w:r>
    </w:p>
    <w:p>
      <w:pPr>
        <w:pStyle w:val="Normal"/>
        <w:rPr/>
      </w:pPr>
      <w:r>
        <w:rPr/>
      </w:r>
    </w:p>
    <w:p>
      <w:pPr>
        <w:pStyle w:val="Normal"/>
        <w:rPr/>
      </w:pPr>
      <w:r>
        <w:rPr/>
        <w:t>-- Kullanıcı Bilgileri</w:t>
        <w:br/>
        <w:t>CREATE TABLE Users (</w:t>
        <w:br/>
        <w:t>    UserId UNIQUEIDENTIFIER PRIMARY KEY,</w:t>
        <w:br/>
        <w:t>    Username NVARCHAR(50) NOT NULL UNIQUE,</w:t>
        <w:br/>
        <w:t>    Email NVARCHAR(100) NOT NULL UNIQUE,</w:t>
        <w:br/>
        <w:t>    PasswordHash NVARCHAR(256) NOT NULL,</w:t>
        <w:br/>
        <w:t>    Age INT NOT NULL,</w:t>
        <w:br/>
        <w:t>    CurrentReadingLevelId UNIQUEIDENTIFIER, -- FK to ReadingLevels</w:t>
        <w:br/>
        <w:t>    RegistrationDate DATETIME DEFAULT GETDATE(),</w:t>
        <w:br/>
        <w:t>    LastLoginDate DATETIME,</w:t>
        <w:br/>
        <w:t>    Goals NVARCHAR(MAX), -- Kullanıcının hedefleri (sınav, iş, kişisel gelişim vb.)</w:t>
        <w:br/>
        <w:t>    LearningStyle NVARCHAR(50), -- Görsel, işitsel, kinestetik [1]</w:t>
        <w:br/>
        <w:t>    AccessibilityNeeds NVARCHAR(MAX) -- Disleksi, görme bozuklukları vb. [2]</w:t>
        <w:br/>
        <w:t>);</w:t>
        <w:br/>
        <w:br/>
        <w:t>-- Okuma Seviyeleri Tanımları</w:t>
        <w:br/>
        <w:t>CREATE TABLE ReadingLevels (</w:t>
        <w:br/>
        <w:t>    LevelId UNIQUEIDENTIFIER PRIMARY KEY,</w:t>
        <w:br/>
        <w:t>    LevelName NVARCHAR(50) NOT NULL UNIQUE, -- Örn: Başlangıç, Orta, İleri, Uzman</w:t>
        <w:br/>
        <w:t>    MinAge INT,</w:t>
        <w:br/>
        <w:t>    MaxAge INT,</w:t>
        <w:br/>
        <w:t>    MinWPM INT, -- Minimum Kelime/Dakika hedefi</w:t>
        <w:br/>
        <w:t>    MaxWPM INT, -- Maksimum Kelime/Dakika hedefi</w:t>
        <w:br/>
        <w:t>    TargetComprehension DECIMAL(5, 2) -- Hedef Anlama Oranı (%)</w:t>
        <w:br/>
        <w:t>);</w:t>
        <w:br/>
        <w:br/>
        <w:t>-- Egzersiz Türleri</w:t>
        <w:br/>
        <w:t>CREATE TABLE ExerciseTypes (</w:t>
        <w:br/>
        <w:t>    ExerciseTypeId UNIQUEIDENTIFIER PRIMARY KEY,</w:t>
        <w:br/>
        <w:t>    TypeName NVARCHAR(100) NOT NULL UNIQUE, -- Örn: Fiksasyon Süresi Kısaltma, Anlama Testi, RSVP</w:t>
        <w:br/>
        <w:t>    Description NVARCHAR(MAX)</w:t>
        <w:br/>
        <w:t>);</w:t>
        <w:br/>
        <w:br/>
        <w:t>-- Egzersizler</w:t>
        <w:br/>
        <w:t>CREATE TABLE Exercises (</w:t>
        <w:br/>
        <w:t>    ExerciseId UNIQUEIDENTIFIER PRIMARY KEY,</w:t>
        <w:br/>
        <w:t>    ExerciseTypeId UNIQUEIDENTIFIER NOT NULL, -- FK to ExerciseTypes</w:t>
        <w:br/>
        <w:t>    Title NVARCHAR(200) NOT NULL,</w:t>
        <w:br/>
        <w:t>    Description NVARCHAR(MAX),</w:t>
        <w:br/>
        <w:t>    DifficultyLevel NVARCHAR(50) NOT NULL, -- Temel, Orta, İleri, Uzman</w:t>
        <w:br/>
        <w:t>    ContentJson NVARCHAR(MAX), -- Egzersiz içeriği (örn: RSVP ayarları, kelime listesi, video URL'si)</w:t>
        <w:br/>
        <w:t>    DurationMinutes INT, -- Önerilen egzersiz süresi</w:t>
        <w:br/>
        <w:t>    FOREIGN KEY (ExerciseTypeId) REFERENCES ExerciseTypes(ExerciseTypeId)</w:t>
        <w:br/>
        <w:t>);</w:t>
        <w:br/>
        <w:br/>
        <w:t>-- Okuma Materyalleri (Metinler)</w:t>
        <w:br/>
        <w:t>CREATE TABLE Texts (</w:t>
        <w:br/>
        <w:t>    TextId UNIQUEIDENTIFIER PRIMARY KEY,</w:t>
        <w:br/>
        <w:t>    Title NVARCHAR(200) NOT NULL,</w:t>
        <w:br/>
        <w:t>    Content NVARCHAR(MAX) NOT NULL,</w:t>
        <w:br/>
        <w:t>    Category NVARCHAR(100), -- Örn: Hikaye, Haber, Akademik, Teknik</w:t>
        <w:br/>
        <w:t>    DifficultyLevel NVARCHAR(50) NOT NULL, -- Temel, Orta, İleri, Uzman</w:t>
        <w:br/>
        <w:t>    WordCount INT,</w:t>
        <w:br/>
        <w:t>    EstimatedReadingTimeMinutes INT</w:t>
        <w:br/>
        <w:t>);</w:t>
        <w:br/>
        <w:br/>
        <w:t>-- Anlama Soruları (Metinlere özel)</w:t>
        <w:br/>
        <w:t>CREATE TABLE ComprehensionQuestions (</w:t>
        <w:br/>
        <w:t>    QuestionId UNIQUEIDENTIFIER PRIMARY KEY,</w:t>
        <w:br/>
        <w:t>    TextId UNIQUEIDENTIFIER NOT NULL, -- FK to Texts</w:t>
        <w:br/>
        <w:t>    QuestionText NVARCHAR(MAX) NOT NULL,</w:t>
        <w:br/>
        <w:t>    QuestionType NVARCHAR(50), -- Örn: MultipleChoice, TrueFalse, OpenEnded</w:t>
        <w:br/>
        <w:t>    CorrectAnswer NVARCHAR(MAX),</w:t>
        <w:br/>
        <w:t>    Options NVARCHAR(MAX), -- JSON formatında çoktan seçmeli şıklar</w:t>
        <w:br/>
        <w:t>    FOREIGN KEY (TextId) REFERENCES Texts(TextId)</w:t>
        <w:br/>
        <w:t>);</w:t>
        <w:br/>
        <w:br/>
        <w:t>-- Kullanıcı Egzersiz Kayıtları (Her bir egzersiz denemesi)</w:t>
        <w:br/>
        <w:t>CREATE TABLE UserExerciseAttempts (</w:t>
        <w:br/>
        <w:t>    AttemptId UNIQUEIDENTIFIER PRIMARY KEY,</w:t>
        <w:br/>
        <w:t>    UserId UNIQUEIDENTIFIER NOT NULL, -- FK to Users</w:t>
        <w:br/>
        <w:t>    ExerciseId UNIQUEIDENTIFIER NOT NULL, -- FK to Exercises</w:t>
        <w:br/>
        <w:t>    AttemptDate DATETIME DEFAULT GETDATE(),</w:t>
        <w:br/>
        <w:t>    DurationSeconds INT,</w:t>
        <w:br/>
        <w:t>    Score DECIMAL(5, 2), -- Egzersizden alınan puan (örn: anlama testi yüzdesi)</w:t>
        <w:br/>
        <w:t>    WPM INT, -- Kelime/Dakika (eğer ilgiliyse)</w:t>
        <w:br/>
        <w:t>    EyeTrackingDataJson NVARCHAR(MAX), -- Göz takip verileri (JSON formatında) [3, 4]</w:t>
        <w:br/>
        <w:t>    Feedback NVARCHAR(MAX), -- AI tarafından sağlanan kişiselleştirilmiş geri bildirim [1, 5]</w:t>
        <w:br/>
        <w:t>    FOREIGN KEY (UserId) REFERENCES Users(UserId),</w:t>
        <w:br/>
        <w:t>    FOREIGN KEY (ExerciseId) REFERENCES Exercises(ExerciseId)</w:t>
        <w:br/>
        <w:t>);</w:t>
        <w:br/>
        <w:br/>
        <w:t>-- Kullanıcı Okuma Oturumları (Serbest okuma veya metin okuma)</w:t>
        <w:br/>
        <w:t>CREATE TABLE UserReadingSessions (</w:t>
        <w:br/>
        <w:t>    SessionId UNIQUEIDENTIFIER PRIMARY KEY,</w:t>
        <w:br/>
        <w:t>    UserId UNIQUEIDENTIFIER NOT NULL, -- FK to Users</w:t>
        <w:br/>
        <w:t>    TextId UNIQUEIDENTIFIER, -- FK to Texts (eğer belirli bir metin okunuyorsa)</w:t>
        <w:br/>
        <w:t>    SessionStartDate DATETIME DEFAULT GETDATE(),</w:t>
        <w:br/>
        <w:t>    SessionEndDate DATETIME,</w:t>
        <w:br/>
        <w:t>    DurationSeconds INT,</w:t>
        <w:br/>
        <w:t>    WPM INT,</w:t>
        <w:br/>
        <w:t>    ComprehensionScore DECIMAL(5, 2), -- Anlama testi sonucu</w:t>
        <w:br/>
        <w:t>    EyeTrackingDataJson NVARCHAR(MAX), -- Göz takip verileri (JSON formatında) [3, 4]</w:t>
        <w:br/>
        <w:t>    FOREIGN KEY (UserId) REFERENCES Users(UserId),</w:t>
        <w:br/>
        <w:t>    FOREIGN KEY (TextId) REFERENCES Texts(TextId)</w:t>
        <w:br/>
        <w:t>);</w:t>
        <w:br/>
        <w:br/>
        <w:t>-- Kullanıcı Başarımları (Gamifikasyon)</w:t>
        <w:br/>
        <w:t>CREATE TABLE UserAchievements (</w:t>
        <w:br/>
        <w:t>    AchievementId UNIQUEIDENTIFIER PRIMARY KEY,</w:t>
        <w:br/>
        <w:t>    UserId UNIQUEIDENTIFIER NOT NULL, -- FK to Users</w:t>
        <w:br/>
        <w:t>    AchievementName NVARCHAR(100) NOT NULL, -- Örn: İlk 1000 Kelime, Haftalık Şampiyon</w:t>
        <w:br/>
        <w:t>    AwardDate DATETIME DEFAULT GETDATE(),</w:t>
        <w:br/>
        <w:t>    FOREIGN KEY (UserId) REFERENCES Users(UserId)</w:t>
        <w:br/>
        <w:t>);</w:t>
        <w:br/>
        <w:br/>
      </w:r>
    </w:p>
    <w:p>
      <w:pPr>
        <w:pStyle w:val="Normal"/>
        <w:rPr/>
      </w:pPr>
      <w:r>
        <w:rPr/>
      </w:r>
    </w:p>
    <w:p>
      <w:pPr>
        <w:pStyle w:val="Normal"/>
        <w:rPr>
          <w:b/>
          <w:bCs/>
        </w:rPr>
      </w:pPr>
      <w:r>
        <w:rPr>
          <w:b/>
          <w:bCs/>
        </w:rPr>
        <w:t>III. Backend (Microservices -.NET 8.0) Tasarımı</w:t>
      </w:r>
    </w:p>
    <w:p>
      <w:pPr>
        <w:pStyle w:val="Normal"/>
        <w:rPr/>
      </w:pPr>
      <w:r>
        <w:rPr/>
      </w:r>
    </w:p>
    <w:p>
      <w:pPr>
        <w:pStyle w:val="Normal"/>
        <w:rPr/>
      </w:pPr>
      <w:r>
        <w:rPr/>
        <w:t>Mevcut mikroservis mimarinize entegrasyon için önerilen servisler ve API endpoint'leri aşağıda detaylandırılmıştır:</w:t>
      </w:r>
    </w:p>
    <w:p>
      <w:pPr>
        <w:pStyle w:val="Normal"/>
        <w:numPr>
          <w:ilvl w:val="0"/>
          <w:numId w:val="1"/>
        </w:numPr>
        <w:rPr/>
      </w:pPr>
      <w:r>
        <w:rPr>
          <w:b/>
          <w:bCs/>
        </w:rPr>
        <w:t>User Management Service:</w:t>
      </w:r>
    </w:p>
    <w:p>
      <w:pPr>
        <w:pStyle w:val="Normal"/>
        <w:numPr>
          <w:ilvl w:val="0"/>
          <w:numId w:val="2"/>
        </w:numPr>
        <w:rPr/>
      </w:pPr>
      <w:r>
        <w:rPr>
          <w:b/>
          <w:bCs/>
        </w:rPr>
        <w:t>Sorumluluklar:</w:t>
      </w:r>
      <w:r>
        <w:rPr/>
        <w:t xml:space="preserve"> Kullanıcı kaydı, kimlik doğrulama, profil yönetimi, hedef belirleme, öğrenme stili ve erişilebilirlik ihtiyaçlarının güncellenmesi.</w:t>
      </w:r>
    </w:p>
    <w:p>
      <w:pPr>
        <w:pStyle w:val="Normal"/>
        <w:numPr>
          <w:ilvl w:val="0"/>
          <w:numId w:val="73"/>
        </w:numPr>
        <w:rPr/>
      </w:pPr>
      <w:r>
        <w:rPr>
          <w:b/>
          <w:bCs/>
        </w:rPr>
        <w:t>Veritabanı Etkileşimi:</w:t>
      </w:r>
      <w:r>
        <w:rPr/>
        <w:t xml:space="preserve"> Users tablosu.</w:t>
      </w:r>
    </w:p>
    <w:p>
      <w:pPr>
        <w:pStyle w:val="Normal"/>
        <w:numPr>
          <w:ilvl w:val="0"/>
          <w:numId w:val="74"/>
        </w:numPr>
        <w:rPr/>
      </w:pPr>
      <w:r>
        <w:rPr>
          <w:b/>
          <w:bCs/>
        </w:rPr>
        <w:t>API Endpoints:</w:t>
      </w:r>
    </w:p>
    <w:p>
      <w:pPr>
        <w:pStyle w:val="Normal"/>
        <w:numPr>
          <w:ilvl w:val="0"/>
          <w:numId w:val="5"/>
        </w:numPr>
        <w:rPr/>
      </w:pPr>
      <w:r>
        <w:rPr/>
        <w:t>POST /api/users/register: Yeni kullanıcı kaydı.</w:t>
      </w:r>
    </w:p>
    <w:p>
      <w:pPr>
        <w:pStyle w:val="Normal"/>
        <w:numPr>
          <w:ilvl w:val="0"/>
          <w:numId w:val="75"/>
        </w:numPr>
        <w:rPr/>
      </w:pPr>
      <w:r>
        <w:rPr/>
        <w:t>POST /api/users/login: Kullanıcı girişi (JWT token döndürür).</w:t>
      </w:r>
    </w:p>
    <w:p>
      <w:pPr>
        <w:pStyle w:val="Normal"/>
        <w:numPr>
          <w:ilvl w:val="0"/>
          <w:numId w:val="76"/>
        </w:numPr>
        <w:rPr/>
      </w:pPr>
      <w:r>
        <w:rPr/>
        <w:t>GET /api/users/{userId}: Kullanıcı profilini getir.</w:t>
      </w:r>
    </w:p>
    <w:p>
      <w:pPr>
        <w:pStyle w:val="Normal"/>
        <w:numPr>
          <w:ilvl w:val="0"/>
          <w:numId w:val="77"/>
        </w:numPr>
        <w:rPr/>
      </w:pPr>
      <w:r>
        <w:rPr/>
        <w:t>PUT /api/users/{userId}: Kullanıcı profilini güncelle (yaş, hedefler, öğrenme stili, erişilebilirlik).</w:t>
      </w:r>
    </w:p>
    <w:p>
      <w:pPr>
        <w:pStyle w:val="Normal"/>
        <w:numPr>
          <w:ilvl w:val="0"/>
          <w:numId w:val="78"/>
        </w:numPr>
        <w:rPr/>
      </w:pPr>
      <w:r>
        <w:rPr/>
        <w:t>GET /api/users/{userId}/level: Kullanıcının mevcut okuma seviyesini getir.</w:t>
      </w:r>
    </w:p>
    <w:p>
      <w:pPr>
        <w:pStyle w:val="Normal"/>
        <w:numPr>
          <w:ilvl w:val="0"/>
          <w:numId w:val="10"/>
        </w:numPr>
        <w:rPr/>
      </w:pPr>
      <w:r>
        <w:rPr>
          <w:b/>
          <w:bCs/>
        </w:rPr>
        <w:t>Reading Progress Service:</w:t>
      </w:r>
    </w:p>
    <w:p>
      <w:pPr>
        <w:pStyle w:val="Normal"/>
        <w:numPr>
          <w:ilvl w:val="0"/>
          <w:numId w:val="11"/>
        </w:numPr>
        <w:rPr/>
      </w:pPr>
      <w:r>
        <w:rPr>
          <w:b/>
          <w:bCs/>
        </w:rPr>
        <w:t>Sorumluluklar:</w:t>
      </w:r>
      <w:r>
        <w:rPr/>
        <w:t xml:space="preserve"> Okuma oturumlarını kaydetme, egzersiz denemelerini işleme, performans metriklerini hesaplama (WPM, anlama), gelişim raporları oluşturma </w:t>
      </w:r>
      <w:r>
        <w:rPr>
          <w:vertAlign w:val="superscript"/>
        </w:rPr>
        <w:t>6</w:t>
      </w:r>
      <w:r>
        <w:rPr/>
        <w:t>, AI destekli öneriler sunma.</w:t>
      </w:r>
      <w:r>
        <w:rPr>
          <w:vertAlign w:val="superscript"/>
        </w:rPr>
        <w:t>1</w:t>
      </w:r>
    </w:p>
    <w:p>
      <w:pPr>
        <w:pStyle w:val="Normal"/>
        <w:numPr>
          <w:ilvl w:val="0"/>
          <w:numId w:val="79"/>
        </w:numPr>
        <w:rPr/>
      </w:pPr>
      <w:r>
        <w:rPr>
          <w:b/>
          <w:bCs/>
        </w:rPr>
        <w:t>Veritabanı Etkileşimi:</w:t>
      </w:r>
      <w:r>
        <w:rPr/>
        <w:t xml:space="preserve"> UserExerciseAttempts, UserReadingSessions, ReadingLevels, Users tabloları.</w:t>
      </w:r>
    </w:p>
    <w:p>
      <w:pPr>
        <w:pStyle w:val="Normal"/>
        <w:numPr>
          <w:ilvl w:val="0"/>
          <w:numId w:val="80"/>
        </w:numPr>
        <w:rPr/>
      </w:pPr>
      <w:r>
        <w:rPr>
          <w:b/>
          <w:bCs/>
        </w:rPr>
        <w:t>API Endpoints:</w:t>
      </w:r>
    </w:p>
    <w:p>
      <w:pPr>
        <w:pStyle w:val="Normal"/>
        <w:numPr>
          <w:ilvl w:val="0"/>
          <w:numId w:val="14"/>
        </w:numPr>
        <w:rPr/>
      </w:pPr>
      <w:r>
        <w:rPr/>
        <w:t>POST /api/progress/session/start: Yeni okuma oturumu başlat.</w:t>
      </w:r>
    </w:p>
    <w:p>
      <w:pPr>
        <w:pStyle w:val="Normal"/>
        <w:numPr>
          <w:ilvl w:val="0"/>
          <w:numId w:val="81"/>
        </w:numPr>
        <w:rPr/>
      </w:pPr>
      <w:r>
        <w:rPr/>
        <w:t>POST /api/progress/session/end: Okuma oturumunu sonlandır (WPM, anlama, göz takip verileri ile).</w:t>
      </w:r>
    </w:p>
    <w:p>
      <w:pPr>
        <w:pStyle w:val="Normal"/>
        <w:numPr>
          <w:ilvl w:val="0"/>
          <w:numId w:val="82"/>
        </w:numPr>
        <w:rPr/>
      </w:pPr>
      <w:r>
        <w:rPr/>
        <w:t>POST /api/progress/exercise/complete: Egzersiz denemesini kaydet (puan, süre, göz takip verileri ile).</w:t>
      </w:r>
    </w:p>
    <w:p>
      <w:pPr>
        <w:pStyle w:val="Normal"/>
        <w:numPr>
          <w:ilvl w:val="0"/>
          <w:numId w:val="83"/>
        </w:numPr>
        <w:rPr/>
      </w:pPr>
      <w:r>
        <w:rPr/>
        <w:t>GET /api/progress/reports/{userId}: Kullanıcının detaylı gelişim raporunu getir.</w:t>
      </w:r>
      <w:r>
        <w:rPr>
          <w:vertAlign w:val="superscript"/>
        </w:rPr>
        <w:t>6</w:t>
      </w:r>
    </w:p>
    <w:p>
      <w:pPr>
        <w:pStyle w:val="Normal"/>
        <w:numPr>
          <w:ilvl w:val="0"/>
          <w:numId w:val="84"/>
        </w:numPr>
        <w:rPr/>
      </w:pPr>
      <w:r>
        <w:rPr/>
        <w:t>GET /api/progress/recommendations/{userId}: AI destekli kişiselleştirilmiş egzersiz ve metin önerileri getir.</w:t>
      </w:r>
      <w:r>
        <w:rPr>
          <w:vertAlign w:val="superscript"/>
        </w:rPr>
        <w:t>1</w:t>
      </w:r>
    </w:p>
    <w:p>
      <w:pPr>
        <w:pStyle w:val="Normal"/>
        <w:numPr>
          <w:ilvl w:val="0"/>
          <w:numId w:val="85"/>
        </w:numPr>
        <w:rPr/>
      </w:pPr>
      <w:r>
        <w:rPr/>
        <w:t>PUT /api/progress/level/{userId}: Kullanıcının okuma seviyesini güncelle (AI veya manuel).</w:t>
      </w:r>
    </w:p>
    <w:p>
      <w:pPr>
        <w:pStyle w:val="Normal"/>
        <w:numPr>
          <w:ilvl w:val="0"/>
          <w:numId w:val="20"/>
        </w:numPr>
        <w:rPr/>
      </w:pPr>
      <w:r>
        <w:rPr>
          <w:b/>
          <w:bCs/>
        </w:rPr>
        <w:t>Content Management Service:</w:t>
      </w:r>
    </w:p>
    <w:p>
      <w:pPr>
        <w:pStyle w:val="Normal"/>
        <w:numPr>
          <w:ilvl w:val="0"/>
          <w:numId w:val="21"/>
        </w:numPr>
        <w:rPr/>
      </w:pPr>
      <w:r>
        <w:rPr>
          <w:b/>
          <w:bCs/>
        </w:rPr>
        <w:t>Sorumluluklar:</w:t>
      </w:r>
      <w:r>
        <w:rPr/>
        <w:t xml:space="preserve"> Okuma materyallerini (metinler) ve egzersiz tanımlarını yönetme, anlama sorularını sunma.</w:t>
      </w:r>
    </w:p>
    <w:p>
      <w:pPr>
        <w:pStyle w:val="Normal"/>
        <w:numPr>
          <w:ilvl w:val="0"/>
          <w:numId w:val="86"/>
        </w:numPr>
        <w:rPr/>
      </w:pPr>
      <w:r>
        <w:rPr>
          <w:b/>
          <w:bCs/>
        </w:rPr>
        <w:t>Veritabanı Etkileşimi:</w:t>
      </w:r>
      <w:r>
        <w:rPr/>
        <w:t xml:space="preserve"> Texts, Exercises, ExerciseTypes, ComprehensionQuestions tabloları.</w:t>
      </w:r>
    </w:p>
    <w:p>
      <w:pPr>
        <w:pStyle w:val="Normal"/>
        <w:numPr>
          <w:ilvl w:val="0"/>
          <w:numId w:val="87"/>
        </w:numPr>
        <w:rPr/>
      </w:pPr>
      <w:r>
        <w:rPr>
          <w:b/>
          <w:bCs/>
        </w:rPr>
        <w:t>API Endpoints:</w:t>
      </w:r>
    </w:p>
    <w:p>
      <w:pPr>
        <w:pStyle w:val="Normal"/>
        <w:numPr>
          <w:ilvl w:val="0"/>
          <w:numId w:val="24"/>
        </w:numPr>
        <w:rPr/>
      </w:pPr>
      <w:r>
        <w:rPr/>
        <w:t>GET /api/content/texts: Tüm metinleri veya filtrelenmiş metinleri getir (seviye, kategoriye göre).</w:t>
      </w:r>
    </w:p>
    <w:p>
      <w:pPr>
        <w:pStyle w:val="Normal"/>
        <w:numPr>
          <w:ilvl w:val="0"/>
          <w:numId w:val="88"/>
        </w:numPr>
        <w:rPr/>
      </w:pPr>
      <w:r>
        <w:rPr/>
        <w:t>GET /api/content/texts/{textId}: Belirli bir metni getir.</w:t>
      </w:r>
    </w:p>
    <w:p>
      <w:pPr>
        <w:pStyle w:val="Normal"/>
        <w:numPr>
          <w:ilvl w:val="0"/>
          <w:numId w:val="89"/>
        </w:numPr>
        <w:rPr/>
      </w:pPr>
      <w:r>
        <w:rPr/>
        <w:t>POST /api/content/texts/upload: Kullanıcının kendi metnini yükle.</w:t>
      </w:r>
      <w:r>
        <w:rPr>
          <w:vertAlign w:val="superscript"/>
        </w:rPr>
        <w:t>6</w:t>
      </w:r>
    </w:p>
    <w:p>
      <w:pPr>
        <w:pStyle w:val="Normal"/>
        <w:numPr>
          <w:ilvl w:val="0"/>
          <w:numId w:val="90"/>
        </w:numPr>
        <w:rPr/>
      </w:pPr>
      <w:r>
        <w:rPr/>
        <w:t>GET /api/content/exercises: Tüm egzersizleri veya filtrelenmiş egzersizleri getir (tür, zorluk seviyesine göre).</w:t>
      </w:r>
    </w:p>
    <w:p>
      <w:pPr>
        <w:pStyle w:val="Normal"/>
        <w:numPr>
          <w:ilvl w:val="0"/>
          <w:numId w:val="91"/>
        </w:numPr>
        <w:rPr/>
      </w:pPr>
      <w:r>
        <w:rPr/>
        <w:t>GET /api/content/exercises/{exerciseId}: Belirli bir egzersizi getir.</w:t>
      </w:r>
    </w:p>
    <w:p>
      <w:pPr>
        <w:pStyle w:val="Normal"/>
        <w:numPr>
          <w:ilvl w:val="0"/>
          <w:numId w:val="92"/>
        </w:numPr>
        <w:rPr/>
      </w:pPr>
      <w:r>
        <w:rPr/>
        <w:t>GET /api/content/questions/{textId}: Bir metne ait anlama sorularını getir.</w:t>
      </w:r>
    </w:p>
    <w:p>
      <w:pPr>
        <w:pStyle w:val="Normal"/>
        <w:numPr>
          <w:ilvl w:val="0"/>
          <w:numId w:val="30"/>
        </w:numPr>
        <w:rPr/>
      </w:pPr>
      <w:r>
        <w:rPr>
          <w:b/>
          <w:bCs/>
        </w:rPr>
        <w:t>Gamification Service (İsteğe bağlı ayrı bir servis olarak):</w:t>
      </w:r>
    </w:p>
    <w:p>
      <w:pPr>
        <w:pStyle w:val="Normal"/>
        <w:numPr>
          <w:ilvl w:val="0"/>
          <w:numId w:val="31"/>
        </w:numPr>
        <w:rPr/>
      </w:pPr>
      <w:r>
        <w:rPr>
          <w:b/>
          <w:bCs/>
        </w:rPr>
        <w:t>Sorumluluklar:</w:t>
      </w:r>
      <w:r>
        <w:rPr/>
        <w:t xml:space="preserve"> Başarımları yönetme, puan ve rozet sistemini işletme.</w:t>
      </w:r>
    </w:p>
    <w:p>
      <w:pPr>
        <w:pStyle w:val="Normal"/>
        <w:numPr>
          <w:ilvl w:val="0"/>
          <w:numId w:val="93"/>
        </w:numPr>
        <w:rPr/>
      </w:pPr>
      <w:r>
        <w:rPr>
          <w:b/>
          <w:bCs/>
        </w:rPr>
        <w:t>Veritabanı Etkileşimi:</w:t>
      </w:r>
      <w:r>
        <w:rPr/>
        <w:t xml:space="preserve"> UserAchievements tablosu.</w:t>
      </w:r>
    </w:p>
    <w:p>
      <w:pPr>
        <w:pStyle w:val="Normal"/>
        <w:numPr>
          <w:ilvl w:val="0"/>
          <w:numId w:val="94"/>
        </w:numPr>
        <w:rPr/>
      </w:pPr>
      <w:r>
        <w:rPr>
          <w:b/>
          <w:bCs/>
        </w:rPr>
        <w:t>API Endpoints:</w:t>
      </w:r>
    </w:p>
    <w:p>
      <w:pPr>
        <w:pStyle w:val="Normal"/>
        <w:numPr>
          <w:ilvl w:val="0"/>
          <w:numId w:val="34"/>
        </w:numPr>
        <w:rPr/>
      </w:pPr>
      <w:r>
        <w:rPr/>
        <w:t>GET /api/gamification/achievements/{userId}: Kullanıcının kazandığı başarımları getir.</w:t>
      </w:r>
    </w:p>
    <w:p>
      <w:pPr>
        <w:pStyle w:val="Normal"/>
        <w:numPr>
          <w:ilvl w:val="0"/>
          <w:numId w:val="95"/>
        </w:numPr>
        <w:rPr/>
      </w:pPr>
      <w:r>
        <w:rPr/>
        <w:t>POST /api/gamification/award: Kullanıcıya başarımlar veya puanlar ver.</w:t>
      </w:r>
    </w:p>
    <w:p>
      <w:pPr>
        <w:pStyle w:val="Normal"/>
        <w:rPr/>
      </w:pPr>
      <w:r>
        <w:rPr/>
      </w:r>
    </w:p>
    <w:p>
      <w:pPr>
        <w:pStyle w:val="Normal"/>
        <w:rPr>
          <w:b/>
          <w:bCs/>
        </w:rPr>
      </w:pPr>
      <w:r>
        <w:rPr>
          <w:b/>
          <w:bCs/>
        </w:rPr>
        <w:t>IV. Frontend (Angular 19) Tasarımı</w:t>
      </w:r>
    </w:p>
    <w:p>
      <w:pPr>
        <w:pStyle w:val="Normal"/>
        <w:rPr/>
      </w:pPr>
      <w:r>
        <w:rPr/>
      </w:r>
    </w:p>
    <w:p>
      <w:pPr>
        <w:pStyle w:val="Normal"/>
        <w:rPr/>
      </w:pPr>
      <w:r>
        <w:rPr/>
        <w:t xml:space="preserve">Angular </w:t>
      </w:r>
      <w:r>
        <w:rPr/>
        <w:t>20</w:t>
      </w:r>
      <w:r>
        <w:rPr/>
        <w:t xml:space="preserve"> ile geliştirilecek kullanıcı arayüzü, mikroservis API'leriyle etkileşime girecek ve zengin bir kullanıcı deneyimi sunacaktır.</w:t>
      </w:r>
    </w:p>
    <w:p>
      <w:pPr>
        <w:pStyle w:val="Normal"/>
        <w:numPr>
          <w:ilvl w:val="0"/>
          <w:numId w:val="36"/>
        </w:numPr>
        <w:rPr/>
      </w:pPr>
      <w:r>
        <w:rPr>
          <w:b/>
          <w:bCs/>
        </w:rPr>
        <w:t>Auth Module:</w:t>
      </w:r>
    </w:p>
    <w:p>
      <w:pPr>
        <w:pStyle w:val="Normal"/>
        <w:numPr>
          <w:ilvl w:val="0"/>
          <w:numId w:val="37"/>
        </w:numPr>
        <w:rPr/>
      </w:pPr>
      <w:r>
        <w:rPr/>
        <w:t>LoginComponent: Kullanıcı girişi.</w:t>
      </w:r>
    </w:p>
    <w:p>
      <w:pPr>
        <w:pStyle w:val="Normal"/>
        <w:numPr>
          <w:ilvl w:val="0"/>
          <w:numId w:val="96"/>
        </w:numPr>
        <w:rPr/>
      </w:pPr>
      <w:r>
        <w:rPr/>
        <w:t>RegisterComponent: Yeni kullanıcı kaydı.</w:t>
      </w:r>
    </w:p>
    <w:p>
      <w:pPr>
        <w:pStyle w:val="Normal"/>
        <w:numPr>
          <w:ilvl w:val="0"/>
          <w:numId w:val="97"/>
        </w:numPr>
        <w:rPr/>
      </w:pPr>
      <w:r>
        <w:rPr/>
        <w:t>ForgotPasswordComponent: Şifre sıfırlama.</w:t>
      </w:r>
    </w:p>
    <w:p>
      <w:pPr>
        <w:pStyle w:val="Normal"/>
        <w:numPr>
          <w:ilvl w:val="0"/>
          <w:numId w:val="40"/>
        </w:numPr>
        <w:rPr/>
      </w:pPr>
      <w:r>
        <w:rPr>
          <w:b/>
          <w:bCs/>
        </w:rPr>
        <w:t>Dashboard Module:</w:t>
      </w:r>
    </w:p>
    <w:p>
      <w:pPr>
        <w:pStyle w:val="Normal"/>
        <w:numPr>
          <w:ilvl w:val="0"/>
          <w:numId w:val="41"/>
        </w:numPr>
        <w:rPr/>
      </w:pPr>
      <w:r>
        <w:rPr/>
        <w:t>DashboardComponent: Kullanıcının genel ilerlemesini, mevcut seviyesini, günlük hedeflerini ve AI tarafından önerilen egzersizleri/metinleri gösterir.</w:t>
      </w:r>
      <w:r>
        <w:rPr>
          <w:vertAlign w:val="superscript"/>
        </w:rPr>
        <w:t>7</w:t>
      </w:r>
    </w:p>
    <w:p>
      <w:pPr>
        <w:pStyle w:val="Normal"/>
        <w:numPr>
          <w:ilvl w:val="0"/>
          <w:numId w:val="98"/>
        </w:numPr>
        <w:rPr/>
      </w:pPr>
      <w:r>
        <w:rPr/>
        <w:t>ProgressChartComponent: Okuma hızı ve anlama oranlarının görselleştirilmesi.</w:t>
      </w:r>
      <w:r>
        <w:rPr>
          <w:vertAlign w:val="superscript"/>
        </w:rPr>
        <w:t>6</w:t>
      </w:r>
    </w:p>
    <w:p>
      <w:pPr>
        <w:pStyle w:val="Normal"/>
        <w:numPr>
          <w:ilvl w:val="0"/>
          <w:numId w:val="43"/>
        </w:numPr>
        <w:rPr/>
      </w:pPr>
      <w:r>
        <w:rPr>
          <w:b/>
          <w:bCs/>
        </w:rPr>
        <w:t>Reading Module:</w:t>
      </w:r>
    </w:p>
    <w:p>
      <w:pPr>
        <w:pStyle w:val="Normal"/>
        <w:numPr>
          <w:ilvl w:val="0"/>
          <w:numId w:val="44"/>
        </w:numPr>
        <w:rPr/>
      </w:pPr>
      <w:r>
        <w:rPr/>
        <w:t>ReaderComponent:</w:t>
      </w:r>
    </w:p>
    <w:p>
      <w:pPr>
        <w:pStyle w:val="Normal"/>
        <w:numPr>
          <w:ilvl w:val="0"/>
          <w:numId w:val="45"/>
        </w:numPr>
        <w:rPr/>
      </w:pPr>
      <w:r>
        <w:rPr/>
        <w:t>RSVP (Rapid Serial Visual Presentation) okuyucu.</w:t>
      </w:r>
      <w:r>
        <w:rPr>
          <w:vertAlign w:val="superscript"/>
        </w:rPr>
        <w:t>6</w:t>
      </w:r>
    </w:p>
    <w:p>
      <w:pPr>
        <w:pStyle w:val="Normal"/>
        <w:numPr>
          <w:ilvl w:val="0"/>
          <w:numId w:val="99"/>
        </w:numPr>
        <w:rPr/>
      </w:pPr>
      <w:r>
        <w:rPr/>
        <w:t>Normal metin okuma modu.</w:t>
      </w:r>
    </w:p>
    <w:p>
      <w:pPr>
        <w:pStyle w:val="Normal"/>
        <w:numPr>
          <w:ilvl w:val="0"/>
          <w:numId w:val="100"/>
        </w:numPr>
        <w:rPr/>
      </w:pPr>
      <w:r>
        <w:rPr/>
        <w:t>Metin içi not alma ve vurgulama araçları.</w:t>
      </w:r>
      <w:r>
        <w:rPr>
          <w:vertAlign w:val="superscript"/>
        </w:rPr>
        <w:t>6</w:t>
      </w:r>
    </w:p>
    <w:p>
      <w:pPr>
        <w:pStyle w:val="Normal"/>
        <w:numPr>
          <w:ilvl w:val="0"/>
          <w:numId w:val="101"/>
        </w:numPr>
        <w:rPr/>
      </w:pPr>
      <w:r>
        <w:rPr/>
        <w:t>Kelime tanımları ve kelime listesi oluşturma entegrasyonu.</w:t>
      </w:r>
      <w:r>
        <w:rPr>
          <w:vertAlign w:val="superscript"/>
        </w:rPr>
        <w:t>6</w:t>
      </w:r>
    </w:p>
    <w:p>
      <w:pPr>
        <w:pStyle w:val="Normal"/>
        <w:numPr>
          <w:ilvl w:val="0"/>
          <w:numId w:val="102"/>
        </w:numPr>
        <w:rPr/>
      </w:pPr>
      <w:r>
        <w:rPr>
          <w:b/>
          <w:bCs/>
        </w:rPr>
        <w:t>Göz Takip Entegrasyonu:</w:t>
      </w:r>
      <w:r>
        <w:rPr/>
        <w:t xml:space="preserve"> Web kamerası üzerinden göz hareketlerini izleyen ve backend'e gönderen bir modül (OpenCV.js gibi kütüphanelerle tarayıcı tarafında işlenebilir).</w:t>
      </w:r>
      <w:r>
        <w:rPr>
          <w:vertAlign w:val="superscript"/>
        </w:rPr>
        <w:t>3</w:t>
      </w:r>
    </w:p>
    <w:p>
      <w:pPr>
        <w:pStyle w:val="Normal"/>
        <w:numPr>
          <w:ilvl w:val="0"/>
          <w:numId w:val="50"/>
        </w:numPr>
        <w:rPr/>
      </w:pPr>
      <w:r>
        <w:rPr/>
        <w:t>TextSelectionComponent: Kullanıcının kütüphaneden metin seçmesini veya kendi metnini yüklemesini sağlar.</w:t>
      </w:r>
      <w:r>
        <w:rPr>
          <w:vertAlign w:val="superscript"/>
        </w:rPr>
        <w:t>6</w:t>
      </w:r>
    </w:p>
    <w:p>
      <w:pPr>
        <w:pStyle w:val="Normal"/>
        <w:numPr>
          <w:ilvl w:val="0"/>
          <w:numId w:val="51"/>
        </w:numPr>
        <w:rPr/>
      </w:pPr>
      <w:r>
        <w:rPr>
          <w:b/>
          <w:bCs/>
        </w:rPr>
        <w:t>Exercises Module:</w:t>
      </w:r>
    </w:p>
    <w:p>
      <w:pPr>
        <w:pStyle w:val="Normal"/>
        <w:numPr>
          <w:ilvl w:val="0"/>
          <w:numId w:val="52"/>
        </w:numPr>
        <w:rPr/>
      </w:pPr>
      <w:r>
        <w:rPr/>
        <w:t>ExerciseListComponent: Kullanıcının seviyesine ve hedeflerine göre filtrelenmiş egzersizleri listeler.</w:t>
      </w:r>
    </w:p>
    <w:p>
      <w:pPr>
        <w:pStyle w:val="Normal"/>
        <w:numPr>
          <w:ilvl w:val="0"/>
          <w:numId w:val="103"/>
        </w:numPr>
        <w:rPr/>
      </w:pPr>
      <w:r>
        <w:rPr/>
        <w:t>ExerciseDetailComponent: Seçilen egzersizin detaylarını ve başlatma arayüzünü sunar.</w:t>
      </w:r>
    </w:p>
    <w:p>
      <w:pPr>
        <w:pStyle w:val="Normal"/>
        <w:numPr>
          <w:ilvl w:val="0"/>
          <w:numId w:val="104"/>
        </w:numPr>
        <w:rPr/>
      </w:pPr>
      <w:r>
        <w:rPr>
          <w:b/>
          <w:bCs/>
        </w:rPr>
        <w:t>Egzersiz Bileşenleri (Her egzersiz türü için ayrı component):</w:t>
      </w:r>
    </w:p>
    <w:p>
      <w:pPr>
        <w:pStyle w:val="Normal"/>
        <w:numPr>
          <w:ilvl w:val="0"/>
          <w:numId w:val="55"/>
        </w:numPr>
        <w:rPr/>
      </w:pPr>
      <w:r>
        <w:rPr/>
        <w:t>FixationExerciseComponent: Fiksasyon süresi kısaltma egzersizleri.</w:t>
      </w:r>
      <w:r>
        <w:rPr>
          <w:vertAlign w:val="superscript"/>
        </w:rPr>
        <w:t>8</w:t>
      </w:r>
    </w:p>
    <w:p>
      <w:pPr>
        <w:pStyle w:val="Normal"/>
        <w:numPr>
          <w:ilvl w:val="0"/>
          <w:numId w:val="105"/>
        </w:numPr>
        <w:rPr/>
      </w:pPr>
      <w:r>
        <w:rPr/>
        <w:t>SaccadeExerciseComponent: Sakkad uzunluğu artırma egzersizleri.</w:t>
      </w:r>
      <w:r>
        <w:rPr>
          <w:vertAlign w:val="superscript"/>
        </w:rPr>
        <w:t>9</w:t>
      </w:r>
    </w:p>
    <w:p>
      <w:pPr>
        <w:pStyle w:val="Normal"/>
        <w:numPr>
          <w:ilvl w:val="0"/>
          <w:numId w:val="106"/>
        </w:numPr>
        <w:rPr/>
      </w:pPr>
      <w:r>
        <w:rPr/>
        <w:t>RegressionReductionComponent: Geri dönüş azaltma egzersizleri.</w:t>
      </w:r>
      <w:r>
        <w:rPr>
          <w:vertAlign w:val="superscript"/>
        </w:rPr>
        <w:t>8</w:t>
      </w:r>
    </w:p>
    <w:p>
      <w:pPr>
        <w:pStyle w:val="Normal"/>
        <w:numPr>
          <w:ilvl w:val="0"/>
          <w:numId w:val="107"/>
        </w:numPr>
        <w:rPr/>
      </w:pPr>
      <w:r>
        <w:rPr/>
        <w:t>ComprehensionTestComponent: Anlama testleri.</w:t>
      </w:r>
      <w:r>
        <w:rPr>
          <w:vertAlign w:val="superscript"/>
        </w:rPr>
        <w:t>7</w:t>
      </w:r>
    </w:p>
    <w:p>
      <w:pPr>
        <w:pStyle w:val="Normal"/>
        <w:numPr>
          <w:ilvl w:val="0"/>
          <w:numId w:val="108"/>
        </w:numPr>
        <w:rPr/>
      </w:pPr>
      <w:r>
        <w:rPr/>
        <w:t>FocusExerciseComponent: Odaklanma egzersizleri.</w:t>
      </w:r>
      <w:r>
        <w:rPr>
          <w:vertAlign w:val="superscript"/>
        </w:rPr>
        <w:t>7</w:t>
      </w:r>
    </w:p>
    <w:p>
      <w:pPr>
        <w:pStyle w:val="Normal"/>
        <w:numPr>
          <w:ilvl w:val="0"/>
          <w:numId w:val="109"/>
        </w:numPr>
        <w:rPr/>
      </w:pPr>
      <w:r>
        <w:rPr/>
        <w:t>VocabularyBuilderComponent: Kelime dağarcığı geliştirme.</w:t>
      </w:r>
      <w:r>
        <w:rPr>
          <w:vertAlign w:val="superscript"/>
        </w:rPr>
        <w:t>6</w:t>
      </w:r>
    </w:p>
    <w:p>
      <w:pPr>
        <w:pStyle w:val="Normal"/>
        <w:numPr>
          <w:ilvl w:val="0"/>
          <w:numId w:val="110"/>
        </w:numPr>
        <w:rPr/>
      </w:pPr>
      <w:r>
        <w:rPr/>
        <w:t>VisualizationExerciseComponent: Görselleştirme ve hafıza egzersizleri.</w:t>
      </w:r>
      <w:r>
        <w:rPr>
          <w:vertAlign w:val="superscript"/>
        </w:rPr>
        <w:t>9</w:t>
      </w:r>
    </w:p>
    <w:p>
      <w:pPr>
        <w:pStyle w:val="Normal"/>
        <w:numPr>
          <w:ilvl w:val="0"/>
          <w:numId w:val="111"/>
        </w:numPr>
        <w:rPr/>
      </w:pPr>
      <w:r>
        <w:rPr/>
        <w:t>FreeReadingPracticeComponent: Serbest okuma alanı.</w:t>
      </w:r>
      <w:r>
        <w:rPr>
          <w:vertAlign w:val="superscript"/>
        </w:rPr>
        <w:t>7</w:t>
      </w:r>
    </w:p>
    <w:p>
      <w:pPr>
        <w:pStyle w:val="Normal"/>
        <w:numPr>
          <w:ilvl w:val="0"/>
          <w:numId w:val="112"/>
        </w:numPr>
        <w:rPr/>
      </w:pPr>
      <w:r>
        <w:rPr/>
        <w:t>ErrorAnalysisVideoComponent: Hata analizi ve eğitim videoları.</w:t>
      </w:r>
      <w:r>
        <w:rPr>
          <w:vertAlign w:val="superscript"/>
        </w:rPr>
        <w:t>8</w:t>
      </w:r>
    </w:p>
    <w:p>
      <w:pPr>
        <w:pStyle w:val="Normal"/>
        <w:numPr>
          <w:ilvl w:val="0"/>
          <w:numId w:val="64"/>
        </w:numPr>
        <w:rPr/>
      </w:pPr>
      <w:r>
        <w:rPr>
          <w:b/>
          <w:bCs/>
        </w:rPr>
        <w:t>Reports Module:</w:t>
      </w:r>
    </w:p>
    <w:p>
      <w:pPr>
        <w:pStyle w:val="Normal"/>
        <w:numPr>
          <w:ilvl w:val="0"/>
          <w:numId w:val="65"/>
        </w:numPr>
        <w:rPr/>
      </w:pPr>
      <w:r>
        <w:rPr/>
        <w:t>DetailedReportComponent: Okuma hızı, anlama, göz hareketleri (varsa) ve diğer performans metriklerinin detaylı görselleştirmeleri.</w:t>
      </w:r>
      <w:r>
        <w:rPr>
          <w:vertAlign w:val="superscript"/>
        </w:rPr>
        <w:t>6</w:t>
      </w:r>
    </w:p>
    <w:p>
      <w:pPr>
        <w:pStyle w:val="Normal"/>
        <w:numPr>
          <w:ilvl w:val="0"/>
          <w:numId w:val="113"/>
        </w:numPr>
        <w:rPr/>
      </w:pPr>
      <w:r>
        <w:rPr/>
        <w:t>HistoricalProgressComponent: Zaman içindeki gelişimi gösteren grafikler.</w:t>
      </w:r>
    </w:p>
    <w:p>
      <w:pPr>
        <w:pStyle w:val="Normal"/>
        <w:numPr>
          <w:ilvl w:val="0"/>
          <w:numId w:val="67"/>
        </w:numPr>
        <w:rPr/>
      </w:pPr>
      <w:r>
        <w:rPr>
          <w:b/>
          <w:bCs/>
        </w:rPr>
        <w:t>Settings Module:</w:t>
      </w:r>
    </w:p>
    <w:p>
      <w:pPr>
        <w:pStyle w:val="Normal"/>
        <w:numPr>
          <w:ilvl w:val="0"/>
          <w:numId w:val="68"/>
        </w:numPr>
        <w:rPr/>
      </w:pPr>
      <w:r>
        <w:rPr/>
        <w:t>ProfileSettingsComponent: Kullanıcı bilgilerini, hedefleri, öğrenme stilini günceller.</w:t>
      </w:r>
    </w:p>
    <w:p>
      <w:pPr>
        <w:pStyle w:val="Normal"/>
        <w:numPr>
          <w:ilvl w:val="0"/>
          <w:numId w:val="114"/>
        </w:numPr>
        <w:rPr/>
      </w:pPr>
      <w:r>
        <w:rPr/>
        <w:t>AccessibilitySettingsComponent: Yazı tipi, renk teması, metin okuma gibi erişilebilirlik ayarları.</w:t>
      </w:r>
      <w:r>
        <w:rPr>
          <w:vertAlign w:val="superscript"/>
        </w:rPr>
        <w:t>6</w:t>
      </w:r>
    </w:p>
    <w:p>
      <w:pPr>
        <w:pStyle w:val="Normal"/>
        <w:rPr/>
      </w:pPr>
      <w:r>
        <w:rPr/>
      </w:r>
    </w:p>
    <w:p>
      <w:pPr>
        <w:pStyle w:val="Normal"/>
        <w:rPr>
          <w:b/>
          <w:bCs/>
        </w:rPr>
      </w:pPr>
      <w:r>
        <w:rPr>
          <w:b/>
          <w:bCs/>
        </w:rPr>
        <w:t>V. Yaşa Göre Seviyelendirme ve Egzersizlerin Zorluk Seviyeleri</w:t>
      </w:r>
    </w:p>
    <w:p>
      <w:pPr>
        <w:pStyle w:val="Normal"/>
        <w:rPr/>
      </w:pPr>
      <w:r>
        <w:rPr/>
      </w:r>
    </w:p>
    <w:p>
      <w:pPr>
        <w:pStyle w:val="Normal"/>
        <w:rPr/>
      </w:pPr>
      <w:r>
        <w:rPr/>
        <w:t>Platform, kullanıcıları yaşlarına göre üç ana gruba ayıracak ve her gruba özel egzersizler ve zorluk seviyeleri sunacaktır. Bu seviyelendirme, kullanıcının başlangıç testi sonuçları ve sürekli performansı ile AI tarafından dinamik olarak ayarlanacaktır.</w:t>
      </w:r>
      <w:r>
        <w:rPr>
          <w:vertAlign w:val="superscript"/>
        </w:rPr>
        <w:t>1</w:t>
      </w:r>
    </w:p>
    <w:p>
      <w:pPr>
        <w:pStyle w:val="Normal"/>
        <w:rPr/>
      </w:pPr>
      <w:r>
        <w:rPr>
          <w:b/>
          <w:bCs/>
        </w:rPr>
        <w:t>Tablo: Yaş Gruplarına Göre Seviyelendirme ve Egzersiz Akışı</w:t>
      </w:r>
    </w:p>
    <w:p>
      <w:pPr>
        <w:pStyle w:val="Normal"/>
        <w:rPr/>
      </w:pPr>
      <w:r>
        <w:rPr/>
      </w:r>
    </w:p>
    <w:tbl>
      <w:tblPr>
        <w:tblW w:w="9056"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960"/>
        <w:gridCol w:w="1153"/>
        <w:gridCol w:w="1071"/>
        <w:gridCol w:w="1103"/>
        <w:gridCol w:w="1992"/>
        <w:gridCol w:w="1705"/>
        <w:gridCol w:w="1071"/>
      </w:tblGrid>
      <w:tr>
        <w:trPr/>
        <w:tc>
          <w:tcPr>
            <w:tcW w:w="960"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Yaş Grubu</w:t>
            </w:r>
          </w:p>
        </w:tc>
        <w:tc>
          <w:tcPr>
            <w:tcW w:w="1153"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Seviye Adı</w:t>
            </w:r>
          </w:p>
        </w:tc>
        <w:tc>
          <w:tcPr>
            <w:tcW w:w="1071"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Okuma Hızı Aralığı (K/D)</w:t>
            </w:r>
          </w:p>
        </w:tc>
        <w:tc>
          <w:tcPr>
            <w:tcW w:w="1103"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Anlama Hedefi (%)</w:t>
            </w:r>
          </w:p>
        </w:tc>
        <w:tc>
          <w:tcPr>
            <w:tcW w:w="1992"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Önerilen Egzersiz Türleri (Zorluk Seviyesi)</w:t>
            </w:r>
          </w:p>
        </w:tc>
        <w:tc>
          <w:tcPr>
            <w:tcW w:w="1705"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Önerilen İçerik Türleri</w:t>
            </w:r>
          </w:p>
        </w:tc>
        <w:tc>
          <w:tcPr>
            <w:tcW w:w="1071"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Günlük Süre Önerisi</w:t>
            </w:r>
          </w:p>
        </w:tc>
      </w:tr>
      <w:tr>
        <w:trPr/>
        <w:tc>
          <w:tcPr>
            <w:tcW w:w="960"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b/>
                <w:bCs/>
              </w:rPr>
              <w:t>9-12 Yaş</w:t>
            </w:r>
          </w:p>
        </w:tc>
        <w:tc>
          <w:tcPr>
            <w:tcW w:w="1153"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b/>
                <w:bCs/>
              </w:rPr>
              <w:t>Çocuk</w:t>
            </w:r>
          </w:p>
        </w:tc>
        <w:tc>
          <w:tcPr>
            <w:tcW w:w="1071"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&lt; 200</w:t>
            </w:r>
          </w:p>
        </w:tc>
        <w:tc>
          <w:tcPr>
            <w:tcW w:w="1103"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&gt; 60</w:t>
            </w:r>
          </w:p>
        </w:tc>
        <w:tc>
          <w:tcPr>
            <w:tcW w:w="1992"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 xml:space="preserve">Fiksasyon Süresi Kısaltma (Temel), Sakkad Uzunluğu Artırma (Temel), Basit Anlama Testleri (Temel), Odaklanma Egzersizleri (Temel), Kelime Dağarcığı Geliştirme (Temel), Hata Analizi Videoları (Temel) </w:t>
            </w:r>
            <w:r>
              <w:rPr>
                <w:vertAlign w:val="superscript"/>
              </w:rPr>
              <w:t>8</w:t>
            </w:r>
          </w:p>
        </w:tc>
        <w:tc>
          <w:tcPr>
            <w:tcW w:w="1705"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Kısa Hikayeler, Basit Makaleler, Temel Bilgi Metinleri</w:t>
            </w:r>
          </w:p>
        </w:tc>
        <w:tc>
          <w:tcPr>
            <w:tcW w:w="1071"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 xml:space="preserve">15-20 dakika </w:t>
            </w:r>
            <w:r>
              <w:rPr>
                <w:vertAlign w:val="superscript"/>
              </w:rPr>
              <w:t>9</w:t>
            </w:r>
          </w:p>
        </w:tc>
      </w:tr>
      <w:tr>
        <w:trPr/>
        <w:tc>
          <w:tcPr>
            <w:tcW w:w="960"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b/>
                <w:bCs/>
              </w:rPr>
              <w:t>12-17 Yaş</w:t>
            </w:r>
          </w:p>
        </w:tc>
        <w:tc>
          <w:tcPr>
            <w:tcW w:w="1153"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b/>
                <w:bCs/>
              </w:rPr>
              <w:t>Genç</w:t>
            </w:r>
          </w:p>
        </w:tc>
        <w:tc>
          <w:tcPr>
            <w:tcW w:w="1071"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200-350</w:t>
            </w:r>
          </w:p>
        </w:tc>
        <w:tc>
          <w:tcPr>
            <w:tcW w:w="1103"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&gt; 70</w:t>
            </w:r>
          </w:p>
        </w:tc>
        <w:tc>
          <w:tcPr>
            <w:tcW w:w="1992"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 xml:space="preserve">RSVP (Orta), Regresyon Azaltma (Orta), Anlama Testleri (Orta), Odaklanma Egzersizleri (Orta), Kelime Dağarcığı Geliştirme (Orta), Serbest Okuma Pratiği (Orta), Görselleştirme Egzersizleri (Orta) </w:t>
            </w:r>
            <w:r>
              <w:rPr>
                <w:vertAlign w:val="superscript"/>
              </w:rPr>
              <w:t>6</w:t>
            </w:r>
          </w:p>
        </w:tc>
        <w:tc>
          <w:tcPr>
            <w:tcW w:w="1705"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Orta Zorlukta Makaleler, Haber Metinleri, Blog Yazıları, Ders Kitaplarından Bölümler</w:t>
            </w:r>
          </w:p>
        </w:tc>
        <w:tc>
          <w:tcPr>
            <w:tcW w:w="1071"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 xml:space="preserve">20-30 dakika </w:t>
            </w:r>
            <w:r>
              <w:rPr>
                <w:vertAlign w:val="superscript"/>
              </w:rPr>
              <w:t>9</w:t>
            </w:r>
          </w:p>
        </w:tc>
      </w:tr>
      <w:tr>
        <w:trPr/>
        <w:tc>
          <w:tcPr>
            <w:tcW w:w="960"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b/>
                <w:bCs/>
              </w:rPr>
              <w:t>17-65+ Yaş</w:t>
            </w:r>
          </w:p>
        </w:tc>
        <w:tc>
          <w:tcPr>
            <w:tcW w:w="1153"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b/>
                <w:bCs/>
              </w:rPr>
              <w:t>Yetişkin</w:t>
            </w:r>
          </w:p>
        </w:tc>
        <w:tc>
          <w:tcPr>
            <w:tcW w:w="1071"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350-500+</w:t>
            </w:r>
          </w:p>
        </w:tc>
        <w:tc>
          <w:tcPr>
            <w:tcW w:w="1103"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&gt; 75</w:t>
            </w:r>
          </w:p>
        </w:tc>
        <w:tc>
          <w:tcPr>
            <w:tcW w:w="1992"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 xml:space="preserve">Hız ve Anlama Dengesi Egzersizleri (İleri/Uzman), Hafıza Teknikleri (İleri), Serbest Okuma Pratiği (İleri), Karmaşık Metin Analizi (İleri), Özel Alan Okuma Stratejileri (Uzman), Hızlı Tarama/Göz Gezdirme (Uzman), Kritik Analiz Egzersizleri (Uzman) </w:t>
            </w:r>
            <w:r>
              <w:rPr>
                <w:vertAlign w:val="superscript"/>
              </w:rPr>
              <w:t>11</w:t>
            </w:r>
          </w:p>
        </w:tc>
        <w:tc>
          <w:tcPr>
            <w:tcW w:w="1705"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Uzun Makaleler, Teknik Raporlar, Kitap Bölümleri, Akademik Makaleler, Sektörel Raporlar</w:t>
            </w:r>
          </w:p>
        </w:tc>
        <w:tc>
          <w:tcPr>
            <w:tcW w:w="1071" w:type="dxa"/>
            <w:tcBorders>
              <w:top w:val="single" w:sz="6" w:space="0" w:color="000000"/>
              <w:left w:val="single" w:sz="6" w:space="0" w:color="000000"/>
              <w:bottom w:val="single" w:sz="6" w:space="0" w:color="000000"/>
              <w:right w:val="single" w:sz="6" w:space="0" w:color="000000"/>
            </w:tcBorders>
            <w:shd w:color="auto" w:fill="F8FAFD" w:val="clear"/>
          </w:tcPr>
          <w:p>
            <w:pPr>
              <w:pStyle w:val="Normal"/>
              <w:widowControl/>
              <w:bidi w:val="0"/>
              <w:spacing w:lineRule="auto" w:line="259" w:before="0" w:after="160"/>
              <w:jc w:val="left"/>
              <w:rPr/>
            </w:pPr>
            <w:r>
              <w:rPr/>
              <w:t xml:space="preserve">30-45+ dakika (esnek) </w:t>
            </w:r>
            <w:r>
              <w:rPr>
                <w:vertAlign w:val="superscript"/>
              </w:rPr>
              <w:t>9</w:t>
            </w:r>
          </w:p>
        </w:tc>
      </w:tr>
    </w:tbl>
    <w:p>
      <w:pPr>
        <w:pStyle w:val="Normal"/>
        <w:rPr/>
      </w:pPr>
      <w:r>
        <w:rPr>
          <w:b/>
          <w:bCs/>
        </w:rPr>
        <w:t>Egzersiz Zorluk Seviyelerinin Belirlenmesi:</w:t>
      </w:r>
    </w:p>
    <w:p>
      <w:pPr>
        <w:pStyle w:val="Normal"/>
        <w:numPr>
          <w:ilvl w:val="0"/>
          <w:numId w:val="70"/>
        </w:numPr>
        <w:rPr/>
      </w:pPr>
      <w:r>
        <w:rPr>
          <w:b/>
          <w:bCs/>
        </w:rPr>
        <w:t>Temel:</w:t>
      </w:r>
      <w:r>
        <w:rPr/>
        <w:t xml:space="preserve"> Basit kelime ve cümle yapıları, kısa metinler, doğrudan talimatlar. Göz kası ve temel okuma alışkanlıklarını geliştirmeye odaklı.</w:t>
      </w:r>
    </w:p>
    <w:p>
      <w:pPr>
        <w:pStyle w:val="Normal"/>
        <w:numPr>
          <w:ilvl w:val="0"/>
          <w:numId w:val="70"/>
        </w:numPr>
        <w:rPr/>
      </w:pPr>
      <w:r>
        <w:rPr>
          <w:b/>
          <w:bCs/>
        </w:rPr>
        <w:t>Orta:</w:t>
      </w:r>
      <w:r>
        <w:rPr/>
        <w:t xml:space="preserve"> Daha uzun cümleler, orta seviye kelime dağarcığı, paragraf odaklı egzersizler. Anlama ve konsantrasyonu artırmaya yönelik.</w:t>
      </w:r>
    </w:p>
    <w:p>
      <w:pPr>
        <w:pStyle w:val="Normal"/>
        <w:numPr>
          <w:ilvl w:val="0"/>
          <w:numId w:val="70"/>
        </w:numPr>
        <w:rPr/>
      </w:pPr>
      <w:r>
        <w:rPr>
          <w:b/>
          <w:bCs/>
        </w:rPr>
        <w:t>İleri:</w:t>
      </w:r>
      <w:r>
        <w:rPr/>
        <w:t xml:space="preserve"> Karmaşık cümle yapıları, geniş kelime dağarcığı, soyut kavramlar içeren metinler. Hız ve anlama dengesini optimize etmeye odaklı.</w:t>
      </w:r>
    </w:p>
    <w:p>
      <w:pPr>
        <w:pStyle w:val="Normal"/>
        <w:numPr>
          <w:ilvl w:val="0"/>
          <w:numId w:val="70"/>
        </w:numPr>
        <w:rPr/>
      </w:pPr>
      <w:r>
        <w:rPr>
          <w:b/>
          <w:bCs/>
        </w:rPr>
        <w:t>Uzman:</w:t>
      </w:r>
      <w:r>
        <w:rPr/>
        <w:t xml:space="preserve"> Teknik, akademik veya yoğun bilgi içeren metinler. Hızlı tarama, kritik analiz ve derinlemesine anlama becerilerini geliştirmeye yönelik.</w:t>
      </w:r>
    </w:p>
    <w:p>
      <w:pPr>
        <w:pStyle w:val="Normal"/>
        <w:rPr/>
      </w:pPr>
      <w:r>
        <w:rPr/>
      </w:r>
    </w:p>
    <w:p>
      <w:pPr>
        <w:pStyle w:val="Normal"/>
        <w:rPr>
          <w:b/>
          <w:bCs/>
        </w:rPr>
      </w:pPr>
      <w:r>
        <w:rPr>
          <w:b/>
          <w:bCs/>
        </w:rPr>
        <w:t>VI. Sonuç</w:t>
      </w:r>
    </w:p>
    <w:p>
      <w:pPr>
        <w:pStyle w:val="Normal"/>
        <w:rPr/>
      </w:pPr>
      <w:r>
        <w:rPr/>
      </w:r>
    </w:p>
    <w:p>
      <w:pPr>
        <w:pStyle w:val="Normal"/>
        <w:rPr/>
      </w:pPr>
      <w:r>
        <w:rPr/>
        <w:t>Bu rapor, hızlı okuma platformunuzun mevcut mikroservis mimarinize entegrasyonu için kapsamlı bir teknik yol haritası sunmaktadır. Belirlenen veritabanı şeması, mikroservisler ve frontend bileşenleri, platformun ölçeklenebilir, kişiselleştirilmiş ve kullanıcı odaklı olmasını sağlayacaktır. Yaş gruplarına göre belirlenen seviyelendirme ve egzersiz zorlukları, her kullanıcının kendi hızında ve ihtiyaçlarına göre gelişim göstermesine olanak tanıyacaktır. Bu tasarım, platformunuzun pazarda öne çıkmasına ve kullanıcılara gerçek ve kalıcı faydalar sağlamasına yardımcı olacaktır.</w:t>
      </w:r>
    </w:p>
    <w:p>
      <w:pPr>
        <w:pStyle w:val="Normal"/>
        <w:rPr>
          <w:b/>
          <w:bCs/>
        </w:rPr>
      </w:pPr>
      <w:r>
        <w:rPr>
          <w:b/>
          <w:bCs/>
        </w:rPr>
        <w:t>Alıntılanan çalışmalar</w:t>
      </w:r>
    </w:p>
    <w:p>
      <w:pPr>
        <w:pStyle w:val="Normal"/>
        <w:numPr>
          <w:ilvl w:val="0"/>
          <w:numId w:val="71"/>
        </w:numPr>
        <w:rPr/>
      </w:pPr>
      <w:r>
        <w:rPr/>
        <w:t xml:space="preserve">Adaptive and Personalized Learning Through AI: A Realistic Assessment of Value - ASAE, erişim tarihi Temmuz 28, 2025, </w:t>
      </w:r>
      <w:hyperlink r:id="rId2">
        <w:r>
          <w:rPr>
            <w:rStyle w:val="Hyperlink"/>
          </w:rPr>
          <w:t>https://www.asaecenter.org/resources/articles/an_plus/2025/06-june/adaptive-and-personalized-learning-through-ai-a-realistic-assessment-of-value</w:t>
        </w:r>
      </w:hyperlink>
    </w:p>
    <w:p>
      <w:pPr>
        <w:pStyle w:val="Normal"/>
        <w:numPr>
          <w:ilvl w:val="0"/>
          <w:numId w:val="71"/>
        </w:numPr>
        <w:rPr/>
      </w:pPr>
      <w:r>
        <w:rPr/>
        <w:t xml:space="preserve">Read&amp;Write For Education - Reading, Literacy &amp; Assistive Software - Texthelp, erişim tarihi Temmuz 28, 2025, </w:t>
      </w:r>
      <w:hyperlink r:id="rId3">
        <w:r>
          <w:rPr>
            <w:rStyle w:val="Hyperlink"/>
          </w:rPr>
          <w:t>https://www.texthelp.com/products/read-and-write-education/</w:t>
        </w:r>
      </w:hyperlink>
    </w:p>
    <w:p>
      <w:pPr>
        <w:pStyle w:val="Normal"/>
        <w:numPr>
          <w:ilvl w:val="0"/>
          <w:numId w:val="71"/>
        </w:numPr>
        <w:rPr/>
      </w:pPr>
      <w:r>
        <w:rPr/>
        <w:t xml:space="preserve">Eye Movements during Reading and their Relationship to Reading Assessment Outcomes in Swedish Elementary School Children - PubMed Central, erişim tarihi Temmuz 28, 2025, </w:t>
      </w:r>
      <w:hyperlink r:id="rId4">
        <w:r>
          <w:rPr>
            <w:rStyle w:val="Hyperlink"/>
          </w:rPr>
          <w:t>https://pmc.ncbi.nlm.nih.gov/articles/PMC10205180/</w:t>
        </w:r>
      </w:hyperlink>
    </w:p>
    <w:p>
      <w:pPr>
        <w:pStyle w:val="Normal"/>
        <w:numPr>
          <w:ilvl w:val="0"/>
          <w:numId w:val="71"/>
        </w:numPr>
        <w:rPr/>
      </w:pPr>
      <w:r>
        <w:rPr/>
        <w:t xml:space="preserve">Reading Speed and Comprehension Assessment Using Eye Tracking: Insights from a Participant Study - ResearchGate, erişim tarihi Temmuz 28, 2025, </w:t>
      </w:r>
      <w:hyperlink r:id="rId5">
        <w:r>
          <w:rPr>
            <w:rStyle w:val="Hyperlink"/>
          </w:rPr>
          <w:t>https://www.researchgate.net/publication/391273508_Reading_Speed_and_Comprehension_Assessment_Using_Eye_Tracking_Insights_from_a_Participant_Study</w:t>
        </w:r>
      </w:hyperlink>
    </w:p>
    <w:p>
      <w:pPr>
        <w:pStyle w:val="Normal"/>
        <w:numPr>
          <w:ilvl w:val="0"/>
          <w:numId w:val="71"/>
        </w:numPr>
        <w:rPr/>
      </w:pPr>
      <w:r>
        <w:rPr/>
        <w:t xml:space="preserve">Effectiveness of AI-Based Personalised Reading Platforms in Enhancing Reading Comprehension - ERIC, erişim tarihi Temmuz 28, 2025, </w:t>
      </w:r>
      <w:hyperlink r:id="rId6">
        <w:r>
          <w:rPr>
            <w:rStyle w:val="Hyperlink"/>
          </w:rPr>
          <w:t>https://files.eric.ed.gov/fulltext/EJ1423545.pdf</w:t>
        </w:r>
      </w:hyperlink>
    </w:p>
    <w:p>
      <w:pPr>
        <w:pStyle w:val="Normal"/>
        <w:numPr>
          <w:ilvl w:val="0"/>
          <w:numId w:val="71"/>
        </w:numPr>
        <w:rPr/>
      </w:pPr>
      <w:r>
        <w:rPr/>
        <w:t xml:space="preserve">Spreeder - Speed Reading App &amp; Software, erişim tarihi Temmuz 28, 2025, </w:t>
      </w:r>
      <w:hyperlink r:id="rId7">
        <w:r>
          <w:rPr>
            <w:rStyle w:val="Hyperlink"/>
          </w:rPr>
          <w:t>https://www.spreeder.com/</w:t>
        </w:r>
      </w:hyperlink>
    </w:p>
    <w:p>
      <w:pPr>
        <w:pStyle w:val="Normal"/>
        <w:numPr>
          <w:ilvl w:val="0"/>
          <w:numId w:val="71"/>
        </w:numPr>
        <w:rPr/>
      </w:pPr>
      <w:r>
        <w:rPr/>
        <w:t xml:space="preserve">HIZLIGO - Anlayarak hızlı okuma programı - Türk Telekom Akademi, erişim tarihi Temmuz 28, 2025, </w:t>
      </w:r>
      <w:hyperlink r:id="rId8">
        <w:r>
          <w:rPr>
            <w:rStyle w:val="Hyperlink"/>
          </w:rPr>
          <w:t>https://www.turktelekomakademi.com.tr/hizli-okuma-programi</w:t>
        </w:r>
      </w:hyperlink>
    </w:p>
    <w:p>
      <w:pPr>
        <w:pStyle w:val="Normal"/>
        <w:numPr>
          <w:ilvl w:val="0"/>
          <w:numId w:val="71"/>
        </w:numPr>
        <w:rPr/>
      </w:pPr>
      <w:r>
        <w:rPr/>
        <w:t xml:space="preserve">Speed Reading Software 2025. Best 5, erişim tarihi Temmuz 28, 2025, </w:t>
      </w:r>
      <w:hyperlink r:id="rId9">
        <w:r>
          <w:rPr>
            <w:rStyle w:val="Hyperlink"/>
          </w:rPr>
          <w:t>https://www.speedreadinglounge.com/speed-reading-software</w:t>
        </w:r>
      </w:hyperlink>
    </w:p>
    <w:p>
      <w:pPr>
        <w:pStyle w:val="Normal"/>
        <w:numPr>
          <w:ilvl w:val="0"/>
          <w:numId w:val="71"/>
        </w:numPr>
        <w:rPr/>
      </w:pPr>
      <w:r>
        <w:rPr/>
        <w:t xml:space="preserve">Speed Reading &amp; Memory Training | Online Courses &amp; Live ..., erişim tarihi Temmuz 28, 2025, </w:t>
      </w:r>
      <w:hyperlink r:id="rId10">
        <w:r>
          <w:rPr>
            <w:rStyle w:val="Hyperlink"/>
          </w:rPr>
          <w:t>https://www.irisreading.com/</w:t>
        </w:r>
      </w:hyperlink>
    </w:p>
    <w:p>
      <w:pPr>
        <w:pStyle w:val="Normal"/>
        <w:numPr>
          <w:ilvl w:val="0"/>
          <w:numId w:val="71"/>
        </w:numPr>
        <w:rPr/>
      </w:pPr>
      <w:r>
        <w:rPr/>
        <w:t xml:space="preserve">Zeybox Hızlı Okuma Programı ® | interaktif Etkileşimli Zeybox Hızlı ..., erişim tarihi Temmuz 28, 2025, </w:t>
      </w:r>
      <w:hyperlink r:id="rId11">
        <w:r>
          <w:rPr>
            <w:rStyle w:val="Hyperlink"/>
          </w:rPr>
          <w:t>https://hizliokuruz.com/</w:t>
        </w:r>
      </w:hyperlink>
    </w:p>
    <w:p>
      <w:pPr>
        <w:pStyle w:val="Normal"/>
        <w:numPr>
          <w:ilvl w:val="0"/>
          <w:numId w:val="71"/>
        </w:numPr>
        <w:rPr/>
      </w:pPr>
      <w:r>
        <w:rPr/>
        <w:t xml:space="preserve">(PDF) The Reality of Speed Reading - ResearchGate, erişim tarihi Temmuz 28, 2025, </w:t>
      </w:r>
      <w:hyperlink r:id="rId12">
        <w:r>
          <w:rPr>
            <w:rStyle w:val="Hyperlink"/>
          </w:rPr>
          <w:t>https://www.researchgate.net/publication/383627958_The_Reality_of_Speed_Reading</w:t>
        </w:r>
      </w:hyperlink>
    </w:p>
    <w:p>
      <w:pPr>
        <w:pStyle w:val="Normal"/>
        <w:numPr>
          <w:ilvl w:val="0"/>
          <w:numId w:val="71"/>
        </w:numPr>
        <w:rPr/>
      </w:pPr>
      <w:r>
        <w:rPr/>
        <w:t xml:space="preserve">Speed Reading Promises Are Too Good to Be True, Scientists Find, erişim tarihi Temmuz 28, 2025, </w:t>
      </w:r>
      <w:hyperlink r:id="rId13">
        <w:r>
          <w:rPr>
            <w:rStyle w:val="Hyperlink"/>
          </w:rPr>
          <w:t>https://www.psychologicalscience.org/news/releases/speed-reading-promises-are-too-good-to-be-true-scientists-find.html</w:t>
        </w:r>
      </w:hyperlink>
    </w:p>
    <w:p>
      <w:pPr>
        <w:pStyle w:val="Normal"/>
        <w:widowControl/>
        <w:bidi w:val="0"/>
        <w:spacing w:lineRule="auto" w:line="259" w:before="0" w:after="160"/>
        <w:jc w:val="left"/>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7">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1">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5">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6"/>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2"/>
  </w:num>
  <w:num w:numId="74">
    <w:abstractNumId w:val="2"/>
  </w:num>
  <w:num w:numId="75">
    <w:abstractNumId w:val="5"/>
  </w:num>
  <w:num w:numId="76">
    <w:abstractNumId w:val="5"/>
  </w:num>
  <w:num w:numId="77">
    <w:abstractNumId w:val="5"/>
  </w:num>
  <w:num w:numId="78">
    <w:abstractNumId w:val="5"/>
  </w:num>
  <w:num w:numId="79">
    <w:abstractNumId w:val="11"/>
  </w:num>
  <w:num w:numId="80">
    <w:abstractNumId w:val="11"/>
  </w:num>
  <w:num w:numId="81">
    <w:abstractNumId w:val="14"/>
  </w:num>
  <w:num w:numId="82">
    <w:abstractNumId w:val="14"/>
  </w:num>
  <w:num w:numId="83">
    <w:abstractNumId w:val="14"/>
  </w:num>
  <w:num w:numId="84">
    <w:abstractNumId w:val="14"/>
  </w:num>
  <w:num w:numId="85">
    <w:abstractNumId w:val="14"/>
  </w:num>
  <w:num w:numId="86">
    <w:abstractNumId w:val="21"/>
  </w:num>
  <w:num w:numId="87">
    <w:abstractNumId w:val="21"/>
  </w:num>
  <w:num w:numId="88">
    <w:abstractNumId w:val="24"/>
  </w:num>
  <w:num w:numId="89">
    <w:abstractNumId w:val="24"/>
  </w:num>
  <w:num w:numId="90">
    <w:abstractNumId w:val="24"/>
  </w:num>
  <w:num w:numId="91">
    <w:abstractNumId w:val="24"/>
  </w:num>
  <w:num w:numId="92">
    <w:abstractNumId w:val="24"/>
  </w:num>
  <w:num w:numId="93">
    <w:abstractNumId w:val="31"/>
  </w:num>
  <w:num w:numId="94">
    <w:abstractNumId w:val="31"/>
  </w:num>
  <w:num w:numId="95">
    <w:abstractNumId w:val="34"/>
  </w:num>
  <w:num w:numId="96">
    <w:abstractNumId w:val="37"/>
  </w:num>
  <w:num w:numId="97">
    <w:abstractNumId w:val="37"/>
  </w:num>
  <w:num w:numId="98">
    <w:abstractNumId w:val="41"/>
  </w:num>
  <w:num w:numId="99">
    <w:abstractNumId w:val="45"/>
  </w:num>
  <w:num w:numId="100">
    <w:abstractNumId w:val="45"/>
  </w:num>
  <w:num w:numId="101">
    <w:abstractNumId w:val="45"/>
  </w:num>
  <w:num w:numId="102">
    <w:abstractNumId w:val="45"/>
  </w:num>
  <w:num w:numId="103">
    <w:abstractNumId w:val="52"/>
  </w:num>
  <w:num w:numId="104">
    <w:abstractNumId w:val="52"/>
  </w:num>
  <w:num w:numId="105">
    <w:abstractNumId w:val="55"/>
  </w:num>
  <w:num w:numId="106">
    <w:abstractNumId w:val="55"/>
  </w:num>
  <w:num w:numId="107">
    <w:abstractNumId w:val="55"/>
  </w:num>
  <w:num w:numId="108">
    <w:abstractNumId w:val="55"/>
  </w:num>
  <w:num w:numId="109">
    <w:abstractNumId w:val="55"/>
  </w:num>
  <w:num w:numId="110">
    <w:abstractNumId w:val="55"/>
  </w:num>
  <w:num w:numId="111">
    <w:abstractNumId w:val="55"/>
  </w:num>
  <w:num w:numId="112">
    <w:abstractNumId w:val="55"/>
  </w:num>
  <w:num w:numId="113">
    <w:abstractNumId w:val="65"/>
  </w:num>
  <w:num w:numId="114">
    <w:abstractNumId w:val="68"/>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tr-T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tr-TR" w:eastAsia="en-US" w:bidi="ar-SA"/>
      <w14:ligatures w14:val="standardContextual"/>
    </w:rPr>
  </w:style>
  <w:style w:type="paragraph" w:styleId="Heading1">
    <w:name w:val="Heading 1"/>
    <w:basedOn w:val="Normal"/>
    <w:next w:val="Normal"/>
    <w:link w:val="Balk1Char"/>
    <w:uiPriority w:val="9"/>
    <w:qFormat/>
    <w:rsid w:val="007949c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alk2Char"/>
    <w:uiPriority w:val="9"/>
    <w:semiHidden/>
    <w:unhideWhenUsed/>
    <w:qFormat/>
    <w:rsid w:val="007949c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alk3Char"/>
    <w:uiPriority w:val="9"/>
    <w:semiHidden/>
    <w:unhideWhenUsed/>
    <w:qFormat/>
    <w:rsid w:val="007949c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alk4Char"/>
    <w:uiPriority w:val="9"/>
    <w:semiHidden/>
    <w:unhideWhenUsed/>
    <w:qFormat/>
    <w:rsid w:val="007949c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alk5Char"/>
    <w:uiPriority w:val="9"/>
    <w:semiHidden/>
    <w:unhideWhenUsed/>
    <w:qFormat/>
    <w:rsid w:val="007949c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alk6Char"/>
    <w:uiPriority w:val="9"/>
    <w:semiHidden/>
    <w:unhideWhenUsed/>
    <w:qFormat/>
    <w:rsid w:val="007949c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alk7Char"/>
    <w:uiPriority w:val="9"/>
    <w:semiHidden/>
    <w:unhideWhenUsed/>
    <w:qFormat/>
    <w:rsid w:val="007949c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alk8Char"/>
    <w:uiPriority w:val="9"/>
    <w:semiHidden/>
    <w:unhideWhenUsed/>
    <w:qFormat/>
    <w:rsid w:val="007949c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alk9Char"/>
    <w:uiPriority w:val="9"/>
    <w:semiHidden/>
    <w:unhideWhenUsed/>
    <w:qFormat/>
    <w:rsid w:val="007949c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Balk1Char" w:customStyle="1">
    <w:name w:val="Başlık 1 Char"/>
    <w:basedOn w:val="DefaultParagraphFont"/>
    <w:link w:val="Heading1"/>
    <w:uiPriority w:val="9"/>
    <w:qFormat/>
    <w:rsid w:val="007949c9"/>
    <w:rPr>
      <w:rFonts w:ascii="Aptos Display" w:hAnsi="Aptos Display" w:eastAsia="" w:cs="" w:asciiTheme="majorHAnsi" w:cstheme="majorBidi" w:eastAsiaTheme="majorEastAsia" w:hAnsiTheme="majorHAnsi"/>
      <w:color w:themeColor="accent1" w:themeShade="bf" w:val="0F4761"/>
      <w:sz w:val="40"/>
      <w:szCs w:val="40"/>
    </w:rPr>
  </w:style>
  <w:style w:type="character" w:styleId="Balk2Char" w:customStyle="1">
    <w:name w:val="Başlık 2 Char"/>
    <w:basedOn w:val="DefaultParagraphFont"/>
    <w:link w:val="Heading2"/>
    <w:uiPriority w:val="9"/>
    <w:semiHidden/>
    <w:qFormat/>
    <w:rsid w:val="007949c9"/>
    <w:rPr>
      <w:rFonts w:ascii="Aptos Display" w:hAnsi="Aptos Display" w:eastAsia="" w:cs="" w:asciiTheme="majorHAnsi" w:cstheme="majorBidi" w:eastAsiaTheme="majorEastAsia" w:hAnsiTheme="majorHAnsi"/>
      <w:color w:themeColor="accent1" w:themeShade="bf" w:val="0F4761"/>
      <w:sz w:val="32"/>
      <w:szCs w:val="32"/>
    </w:rPr>
  </w:style>
  <w:style w:type="character" w:styleId="Balk3Char" w:customStyle="1">
    <w:name w:val="Başlık 3 Char"/>
    <w:basedOn w:val="DefaultParagraphFont"/>
    <w:link w:val="Heading3"/>
    <w:uiPriority w:val="9"/>
    <w:semiHidden/>
    <w:qFormat/>
    <w:rsid w:val="007949c9"/>
    <w:rPr>
      <w:rFonts w:eastAsia="" w:cs="" w:cstheme="majorBidi" w:eastAsiaTheme="majorEastAsia"/>
      <w:color w:themeColor="accent1" w:themeShade="bf" w:val="0F4761"/>
      <w:sz w:val="28"/>
      <w:szCs w:val="28"/>
    </w:rPr>
  </w:style>
  <w:style w:type="character" w:styleId="Balk4Char" w:customStyle="1">
    <w:name w:val="Başlık 4 Char"/>
    <w:basedOn w:val="DefaultParagraphFont"/>
    <w:link w:val="Heading4"/>
    <w:uiPriority w:val="9"/>
    <w:semiHidden/>
    <w:qFormat/>
    <w:rsid w:val="007949c9"/>
    <w:rPr>
      <w:rFonts w:eastAsia="" w:cs="" w:cstheme="majorBidi" w:eastAsiaTheme="majorEastAsia"/>
      <w:i/>
      <w:iCs/>
      <w:color w:themeColor="accent1" w:themeShade="bf" w:val="0F4761"/>
    </w:rPr>
  </w:style>
  <w:style w:type="character" w:styleId="Balk5Char" w:customStyle="1">
    <w:name w:val="Başlık 5 Char"/>
    <w:basedOn w:val="DefaultParagraphFont"/>
    <w:link w:val="Heading5"/>
    <w:uiPriority w:val="9"/>
    <w:semiHidden/>
    <w:qFormat/>
    <w:rsid w:val="007949c9"/>
    <w:rPr>
      <w:rFonts w:eastAsia="" w:cs="" w:cstheme="majorBidi" w:eastAsiaTheme="majorEastAsia"/>
      <w:color w:themeColor="accent1" w:themeShade="bf" w:val="0F4761"/>
    </w:rPr>
  </w:style>
  <w:style w:type="character" w:styleId="Balk6Char" w:customStyle="1">
    <w:name w:val="Başlık 6 Char"/>
    <w:basedOn w:val="DefaultParagraphFont"/>
    <w:link w:val="Heading6"/>
    <w:uiPriority w:val="9"/>
    <w:semiHidden/>
    <w:qFormat/>
    <w:rsid w:val="007949c9"/>
    <w:rPr>
      <w:rFonts w:eastAsia="" w:cs="" w:cstheme="majorBidi" w:eastAsiaTheme="majorEastAsia"/>
      <w:i/>
      <w:iCs/>
      <w:color w:themeColor="text1" w:themeTint="a6" w:val="595959"/>
    </w:rPr>
  </w:style>
  <w:style w:type="character" w:styleId="Balk7Char" w:customStyle="1">
    <w:name w:val="Başlık 7 Char"/>
    <w:basedOn w:val="DefaultParagraphFont"/>
    <w:link w:val="Heading7"/>
    <w:uiPriority w:val="9"/>
    <w:semiHidden/>
    <w:qFormat/>
    <w:rsid w:val="007949c9"/>
    <w:rPr>
      <w:rFonts w:eastAsia="" w:cs="" w:cstheme="majorBidi" w:eastAsiaTheme="majorEastAsia"/>
      <w:color w:themeColor="text1" w:themeTint="a6" w:val="595959"/>
    </w:rPr>
  </w:style>
  <w:style w:type="character" w:styleId="Balk8Char" w:customStyle="1">
    <w:name w:val="Başlık 8 Char"/>
    <w:basedOn w:val="DefaultParagraphFont"/>
    <w:link w:val="Heading8"/>
    <w:uiPriority w:val="9"/>
    <w:semiHidden/>
    <w:qFormat/>
    <w:rsid w:val="007949c9"/>
    <w:rPr>
      <w:rFonts w:eastAsia="" w:cs="" w:cstheme="majorBidi" w:eastAsiaTheme="majorEastAsia"/>
      <w:i/>
      <w:iCs/>
      <w:color w:themeColor="text1" w:themeTint="d8" w:val="272727"/>
    </w:rPr>
  </w:style>
  <w:style w:type="character" w:styleId="Balk9Char" w:customStyle="1">
    <w:name w:val="Başlık 9 Char"/>
    <w:basedOn w:val="DefaultParagraphFont"/>
    <w:link w:val="Heading9"/>
    <w:uiPriority w:val="9"/>
    <w:semiHidden/>
    <w:qFormat/>
    <w:rsid w:val="007949c9"/>
    <w:rPr>
      <w:rFonts w:eastAsia="" w:cs="" w:cstheme="majorBidi" w:eastAsiaTheme="majorEastAsia"/>
      <w:color w:themeColor="text1" w:themeTint="d8" w:val="272727"/>
    </w:rPr>
  </w:style>
  <w:style w:type="character" w:styleId="KonuBalChar" w:customStyle="1">
    <w:name w:val="Konu Başlığı Char"/>
    <w:basedOn w:val="DefaultParagraphFont"/>
    <w:link w:val="Title"/>
    <w:uiPriority w:val="10"/>
    <w:qFormat/>
    <w:rsid w:val="007949c9"/>
    <w:rPr>
      <w:rFonts w:ascii="Aptos Display" w:hAnsi="Aptos Display" w:eastAsia="" w:cs="" w:asciiTheme="majorHAnsi" w:cstheme="majorBidi" w:eastAsiaTheme="majorEastAsia" w:hAnsiTheme="majorHAnsi"/>
      <w:spacing w:val="-10"/>
      <w:kern w:val="2"/>
      <w:sz w:val="56"/>
      <w:szCs w:val="56"/>
    </w:rPr>
  </w:style>
  <w:style w:type="character" w:styleId="AltyazChar" w:customStyle="1">
    <w:name w:val="Altyazı Char"/>
    <w:basedOn w:val="DefaultParagraphFont"/>
    <w:link w:val="Subtitle"/>
    <w:uiPriority w:val="11"/>
    <w:qFormat/>
    <w:rsid w:val="007949c9"/>
    <w:rPr>
      <w:rFonts w:eastAsia="" w:cs="" w:cstheme="majorBidi" w:eastAsiaTheme="majorEastAsia"/>
      <w:color w:themeColor="text1" w:themeTint="a6" w:val="595959"/>
      <w:spacing w:val="15"/>
      <w:sz w:val="28"/>
      <w:szCs w:val="28"/>
    </w:rPr>
  </w:style>
  <w:style w:type="character" w:styleId="AlntChar" w:customStyle="1">
    <w:name w:val="Alıntı Char"/>
    <w:basedOn w:val="DefaultParagraphFont"/>
    <w:link w:val="Quote"/>
    <w:uiPriority w:val="29"/>
    <w:qFormat/>
    <w:rsid w:val="007949c9"/>
    <w:rPr>
      <w:i/>
      <w:iCs/>
      <w:color w:themeColor="text1" w:themeTint="bf" w:val="404040"/>
    </w:rPr>
  </w:style>
  <w:style w:type="character" w:styleId="IntenseEmphasis">
    <w:name w:val="Intense Emphasis"/>
    <w:basedOn w:val="DefaultParagraphFont"/>
    <w:uiPriority w:val="21"/>
    <w:qFormat/>
    <w:rsid w:val="007949c9"/>
    <w:rPr>
      <w:i/>
      <w:iCs/>
      <w:color w:themeColor="accent1" w:themeShade="bf" w:val="0F4761"/>
    </w:rPr>
  </w:style>
  <w:style w:type="character" w:styleId="GlAlntChar" w:customStyle="1">
    <w:name w:val="Güçlü Alıntı Char"/>
    <w:basedOn w:val="DefaultParagraphFont"/>
    <w:link w:val="IntenseQuote"/>
    <w:uiPriority w:val="30"/>
    <w:qFormat/>
    <w:rsid w:val="007949c9"/>
    <w:rPr>
      <w:i/>
      <w:iCs/>
      <w:color w:themeColor="accent1" w:themeShade="bf" w:val="0F4761"/>
    </w:rPr>
  </w:style>
  <w:style w:type="character" w:styleId="IntenseReference">
    <w:name w:val="Intense Reference"/>
    <w:basedOn w:val="DefaultParagraphFont"/>
    <w:uiPriority w:val="32"/>
    <w:qFormat/>
    <w:rsid w:val="007949c9"/>
    <w:rPr>
      <w:b/>
      <w:bCs/>
      <w:smallCaps/>
      <w:color w:themeColor="accent1" w:themeShade="bf" w:val="0F4761"/>
      <w:spacing w:val="5"/>
    </w:rPr>
  </w:style>
  <w:style w:type="character" w:styleId="Hyperlink">
    <w:name w:val="Hyperlink"/>
    <w:basedOn w:val="DefaultParagraphFont"/>
    <w:uiPriority w:val="99"/>
    <w:unhideWhenUsed/>
    <w:rsid w:val="00a219ca"/>
    <w:rPr>
      <w:color w:themeColor="hyperlink" w:val="467886"/>
      <w:u w:val="single"/>
    </w:rPr>
  </w:style>
  <w:style w:type="character" w:styleId="UnresolvedMention">
    <w:name w:val="Unresolved Mention"/>
    <w:basedOn w:val="DefaultParagraphFont"/>
    <w:uiPriority w:val="99"/>
    <w:semiHidden/>
    <w:unhideWhenUsed/>
    <w:qFormat/>
    <w:rsid w:val="00a219ca"/>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KonuBalChar"/>
    <w:uiPriority w:val="10"/>
    <w:qFormat/>
    <w:rsid w:val="007949c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AltyazChar"/>
    <w:uiPriority w:val="11"/>
    <w:qFormat/>
    <w:rsid w:val="007949c9"/>
    <w:pPr/>
    <w:rPr>
      <w:rFonts w:eastAsia="" w:cs="" w:cstheme="majorBidi" w:eastAsiaTheme="majorEastAsia"/>
      <w:color w:themeColor="text1" w:themeTint="a6" w:val="595959"/>
      <w:spacing w:val="15"/>
      <w:sz w:val="28"/>
      <w:szCs w:val="28"/>
    </w:rPr>
  </w:style>
  <w:style w:type="paragraph" w:styleId="Quote">
    <w:name w:val="Quote"/>
    <w:basedOn w:val="Normal"/>
    <w:next w:val="Normal"/>
    <w:link w:val="AlntChar"/>
    <w:uiPriority w:val="29"/>
    <w:qFormat/>
    <w:rsid w:val="007949c9"/>
    <w:pPr>
      <w:spacing w:before="160" w:after="160"/>
      <w:jc w:val="center"/>
    </w:pPr>
    <w:rPr>
      <w:i/>
      <w:iCs/>
      <w:color w:themeColor="text1" w:themeTint="bf" w:val="404040"/>
    </w:rPr>
  </w:style>
  <w:style w:type="paragraph" w:styleId="ListParagraph">
    <w:name w:val="List Paragraph"/>
    <w:basedOn w:val="Normal"/>
    <w:uiPriority w:val="34"/>
    <w:qFormat/>
    <w:rsid w:val="007949c9"/>
    <w:pPr>
      <w:spacing w:before="0" w:after="160"/>
      <w:ind w:left="720"/>
      <w:contextualSpacing/>
    </w:pPr>
    <w:rPr/>
  </w:style>
  <w:style w:type="paragraph" w:styleId="IntenseQuote">
    <w:name w:val="Intense Quote"/>
    <w:basedOn w:val="Normal"/>
    <w:next w:val="Normal"/>
    <w:link w:val="GlAlntChar"/>
    <w:uiPriority w:val="30"/>
    <w:qFormat/>
    <w:rsid w:val="007949c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saecenter.org/resources/articles/an_plus/2025/06-june/adaptive-and-personalized-learning-through-ai-a-realistic-assessment-of-value" TargetMode="External"/><Relationship Id="rId3" Type="http://schemas.openxmlformats.org/officeDocument/2006/relationships/hyperlink" Target="https://www.texthelp.com/products/read-and-write-education/" TargetMode="External"/><Relationship Id="rId4" Type="http://schemas.openxmlformats.org/officeDocument/2006/relationships/hyperlink" Target="https://pmc.ncbi.nlm.nih.gov/articles/PMC10205180/" TargetMode="External"/><Relationship Id="rId5" Type="http://schemas.openxmlformats.org/officeDocument/2006/relationships/hyperlink" Target="https://www.researchgate.net/publication/391273508_Reading_Speed_and_Comprehension_Assessment_Using_Eye_Tracking_Insights_from_a_Participant_Study" TargetMode="External"/><Relationship Id="rId6" Type="http://schemas.openxmlformats.org/officeDocument/2006/relationships/hyperlink" Target="https://files.eric.ed.gov/fulltext/EJ1423545.pdf" TargetMode="External"/><Relationship Id="rId7" Type="http://schemas.openxmlformats.org/officeDocument/2006/relationships/hyperlink" Target="https://www.spreeder.com/" TargetMode="External"/><Relationship Id="rId8" Type="http://schemas.openxmlformats.org/officeDocument/2006/relationships/hyperlink" Target="https://www.turktelekomakademi.com.tr/hizli-okuma-programi" TargetMode="External"/><Relationship Id="rId9" Type="http://schemas.openxmlformats.org/officeDocument/2006/relationships/hyperlink" Target="https://www.speedreadinglounge.com/speed-reading-software" TargetMode="External"/><Relationship Id="rId10" Type="http://schemas.openxmlformats.org/officeDocument/2006/relationships/hyperlink" Target="https://www.irisreading.com/" TargetMode="External"/><Relationship Id="rId11" Type="http://schemas.openxmlformats.org/officeDocument/2006/relationships/hyperlink" Target="https://hizliokuruz.com/" TargetMode="External"/><Relationship Id="rId12" Type="http://schemas.openxmlformats.org/officeDocument/2006/relationships/hyperlink" Target="https://www.researchgate.net/publication/383627958_The_Reality_of_Speed_Reading" TargetMode="External"/><Relationship Id="rId13" Type="http://schemas.openxmlformats.org/officeDocument/2006/relationships/hyperlink" Target="https://www.psychologicalscience.org/news/releases/speed-reading-promises-are-too-good-to-be-true-scientists-find.html"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10</Pages>
  <Words>1697</Words>
  <Characters>13033</Characters>
  <CharactersWithSpaces>14804</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2025-07-28T17:08:00Z</dcterms:created>
  <dc:creator>Samet ULUTÜRK</dc:creator>
  <dc:description/>
  <dc:language>en-US</dc:language>
  <cp:lastModifiedBy/>
  <dcterms:modified xsi:type="dcterms:W3CDTF">2025-08-13T00:43:55Z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