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6B6A5" w14:textId="2422E481" w:rsidR="00A30BD5" w:rsidRPr="005112FD" w:rsidRDefault="005112FD" w:rsidP="005112FD">
      <w:pPr>
        <w:jc w:val="center"/>
        <w:rPr>
          <w:color w:val="FF0000"/>
          <w:sz w:val="32"/>
          <w:szCs w:val="32"/>
        </w:rPr>
      </w:pPr>
      <w:r w:rsidRPr="005112FD">
        <w:rPr>
          <w:color w:val="FF0000"/>
          <w:sz w:val="32"/>
          <w:szCs w:val="32"/>
        </w:rPr>
        <w:t>YAPILANLAR PROJE ROBOTİK ARM</w:t>
      </w:r>
    </w:p>
    <w:p w14:paraId="75DC394F" w14:textId="279A155B" w:rsidR="005112FD" w:rsidRPr="005112FD" w:rsidRDefault="005112FD" w:rsidP="005112FD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28"/>
          <w:szCs w:val="28"/>
        </w:rPr>
        <w:t xml:space="preserve">Robotik kol belirlendi dosyaları indirildi parçalara bakıldı </w:t>
      </w:r>
    </w:p>
    <w:p w14:paraId="316285AD" w14:textId="6BC64575" w:rsidR="005112FD" w:rsidRPr="005112FD" w:rsidRDefault="005112FD" w:rsidP="005112FD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28"/>
          <w:szCs w:val="28"/>
        </w:rPr>
        <w:t xml:space="preserve">Geçen yılki örnek tübitak projesi elde edildi </w:t>
      </w:r>
    </w:p>
    <w:p w14:paraId="7CE1D280" w14:textId="7521281F" w:rsidR="005112FD" w:rsidRPr="005112FD" w:rsidRDefault="005112FD" w:rsidP="005112FD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28"/>
          <w:szCs w:val="28"/>
        </w:rPr>
        <w:t>Örnek bir robotik kol yön belirleme videosu atıldı (ters kinematic dönüşümleri anlamak için)</w:t>
      </w:r>
    </w:p>
    <w:p w14:paraId="71345D8E" w14:textId="77777777" w:rsidR="005112FD" w:rsidRPr="005112FD" w:rsidRDefault="005112FD" w:rsidP="005112FD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28"/>
          <w:szCs w:val="28"/>
        </w:rPr>
        <w:t>Örnek bir tez atıldı (ters kinematic dönüşümleri anlamak için)</w:t>
      </w:r>
    </w:p>
    <w:p w14:paraId="3EDE6E3A" w14:textId="2ACB499B" w:rsidR="005112FD" w:rsidRDefault="005112FD" w:rsidP="007956AE">
      <w:pPr>
        <w:pStyle w:val="ListParagraph"/>
        <w:jc w:val="center"/>
        <w:rPr>
          <w:color w:val="FF0000"/>
          <w:sz w:val="32"/>
          <w:szCs w:val="32"/>
        </w:rPr>
      </w:pPr>
      <w:r w:rsidRPr="005112FD">
        <w:rPr>
          <w:color w:val="FF0000"/>
          <w:sz w:val="32"/>
          <w:szCs w:val="32"/>
        </w:rPr>
        <w:t>Y</w:t>
      </w:r>
      <w:r>
        <w:rPr>
          <w:color w:val="FF0000"/>
          <w:sz w:val="32"/>
          <w:szCs w:val="32"/>
        </w:rPr>
        <w:t>APILACAKLAR</w:t>
      </w:r>
      <w:r w:rsidRPr="005112FD">
        <w:rPr>
          <w:color w:val="FF0000"/>
          <w:sz w:val="32"/>
          <w:szCs w:val="32"/>
        </w:rPr>
        <w:t xml:space="preserve"> PROJE ROBOTİK AR</w:t>
      </w:r>
      <w:r>
        <w:rPr>
          <w:color w:val="FF0000"/>
          <w:sz w:val="32"/>
          <w:szCs w:val="32"/>
        </w:rPr>
        <w:t>M</w:t>
      </w:r>
    </w:p>
    <w:p w14:paraId="741221BB" w14:textId="5C1A2BAE" w:rsidR="007956AE" w:rsidRPr="007956AE" w:rsidRDefault="007956AE" w:rsidP="007956AE">
      <w:pPr>
        <w:pStyle w:val="ListParagraph"/>
        <w:numPr>
          <w:ilvl w:val="0"/>
          <w:numId w:val="3"/>
        </w:numPr>
        <w:rPr>
          <w:color w:val="FF0000"/>
          <w:sz w:val="32"/>
          <w:szCs w:val="32"/>
        </w:rPr>
      </w:pPr>
      <w:r>
        <w:rPr>
          <w:color w:val="000000" w:themeColor="text1"/>
          <w:sz w:val="28"/>
          <w:szCs w:val="28"/>
        </w:rPr>
        <w:t>Tübitak başvuru formu doldurulacak</w:t>
      </w:r>
      <w:r w:rsidR="00376F61">
        <w:rPr>
          <w:color w:val="000000" w:themeColor="text1"/>
          <w:sz w:val="28"/>
          <w:szCs w:val="28"/>
        </w:rPr>
        <w:t xml:space="preserve"> (1 ay)</w:t>
      </w:r>
    </w:p>
    <w:p w14:paraId="3C9E256E" w14:textId="232714CF" w:rsidR="007956AE" w:rsidRPr="007956AE" w:rsidRDefault="007956AE" w:rsidP="007956AE">
      <w:pPr>
        <w:pStyle w:val="ListParagraph"/>
        <w:numPr>
          <w:ilvl w:val="0"/>
          <w:numId w:val="3"/>
        </w:numPr>
        <w:rPr>
          <w:color w:val="FF0000"/>
          <w:sz w:val="32"/>
          <w:szCs w:val="32"/>
        </w:rPr>
      </w:pPr>
      <w:r>
        <w:rPr>
          <w:color w:val="000000" w:themeColor="text1"/>
          <w:sz w:val="28"/>
          <w:szCs w:val="28"/>
        </w:rPr>
        <w:t>Örneklere bakılacak</w:t>
      </w:r>
      <w:r w:rsidR="00376F61">
        <w:rPr>
          <w:color w:val="000000" w:themeColor="text1"/>
          <w:sz w:val="28"/>
          <w:szCs w:val="28"/>
        </w:rPr>
        <w:t xml:space="preserve"> (tez+ kısa olan </w:t>
      </w:r>
      <w:proofErr w:type="gramStart"/>
      <w:r w:rsidR="00376F61">
        <w:rPr>
          <w:color w:val="000000" w:themeColor="text1"/>
          <w:sz w:val="28"/>
          <w:szCs w:val="28"/>
        </w:rPr>
        <w:t>video)</w:t>
      </w:r>
      <w:r>
        <w:rPr>
          <w:color w:val="000000" w:themeColor="text1"/>
          <w:sz w:val="28"/>
          <w:szCs w:val="28"/>
        </w:rPr>
        <w:t xml:space="preserve"> </w:t>
      </w:r>
      <w:r w:rsidR="00376F61">
        <w:rPr>
          <w:color w:val="000000" w:themeColor="text1"/>
          <w:sz w:val="28"/>
          <w:szCs w:val="28"/>
        </w:rPr>
        <w:t xml:space="preserve"> (</w:t>
      </w:r>
      <w:proofErr w:type="gramEnd"/>
      <w:r w:rsidR="00376F61">
        <w:rPr>
          <w:color w:val="000000" w:themeColor="text1"/>
          <w:sz w:val="28"/>
          <w:szCs w:val="28"/>
        </w:rPr>
        <w:t>1 hafta hocayla görüşene kadar)</w:t>
      </w:r>
    </w:p>
    <w:p w14:paraId="5599B784" w14:textId="792B5DC0" w:rsidR="007956AE" w:rsidRPr="007956AE" w:rsidRDefault="007956AE" w:rsidP="007956AE">
      <w:pPr>
        <w:pStyle w:val="ListParagraph"/>
        <w:numPr>
          <w:ilvl w:val="0"/>
          <w:numId w:val="3"/>
        </w:numPr>
        <w:rPr>
          <w:color w:val="FF0000"/>
          <w:sz w:val="28"/>
          <w:szCs w:val="28"/>
        </w:rPr>
      </w:pPr>
      <w:r w:rsidRPr="007956AE">
        <w:rPr>
          <w:color w:val="000000" w:themeColor="text1"/>
          <w:sz w:val="28"/>
          <w:szCs w:val="28"/>
        </w:rPr>
        <w:t xml:space="preserve">Malzemelere karar </w:t>
      </w:r>
      <w:proofErr w:type="gramStart"/>
      <w:r w:rsidRPr="007956AE">
        <w:rPr>
          <w:color w:val="000000" w:themeColor="text1"/>
          <w:sz w:val="28"/>
          <w:szCs w:val="28"/>
        </w:rPr>
        <w:t xml:space="preserve">verilecek </w:t>
      </w:r>
      <w:r w:rsidR="00376F61">
        <w:rPr>
          <w:color w:val="000000" w:themeColor="text1"/>
          <w:sz w:val="28"/>
          <w:szCs w:val="28"/>
        </w:rPr>
        <w:t xml:space="preserve"> (</w:t>
      </w:r>
      <w:proofErr w:type="gramEnd"/>
      <w:r w:rsidR="00376F61">
        <w:rPr>
          <w:color w:val="000000" w:themeColor="text1"/>
          <w:sz w:val="28"/>
          <w:szCs w:val="28"/>
        </w:rPr>
        <w:t>1 ay tübitak projesi içinde)</w:t>
      </w:r>
    </w:p>
    <w:p w14:paraId="6C3B0698" w14:textId="2535FAD9" w:rsidR="007956AE" w:rsidRPr="007956AE" w:rsidRDefault="007956AE" w:rsidP="007956AE">
      <w:pPr>
        <w:pStyle w:val="ListParagraph"/>
        <w:numPr>
          <w:ilvl w:val="0"/>
          <w:numId w:val="3"/>
        </w:numPr>
        <w:rPr>
          <w:color w:val="FF000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Solid </w:t>
      </w:r>
      <w:proofErr w:type="gramStart"/>
      <w:r>
        <w:rPr>
          <w:color w:val="000000" w:themeColor="text1"/>
          <w:sz w:val="28"/>
          <w:szCs w:val="28"/>
        </w:rPr>
        <w:t xml:space="preserve">kurulacak </w:t>
      </w:r>
      <w:r w:rsidR="00376F61">
        <w:rPr>
          <w:color w:val="000000" w:themeColor="text1"/>
          <w:sz w:val="28"/>
          <w:szCs w:val="28"/>
        </w:rPr>
        <w:t xml:space="preserve"> (</w:t>
      </w:r>
      <w:proofErr w:type="gramEnd"/>
      <w:r w:rsidR="00376F61">
        <w:rPr>
          <w:color w:val="000000" w:themeColor="text1"/>
          <w:sz w:val="28"/>
          <w:szCs w:val="28"/>
        </w:rPr>
        <w:t>1 hafta hocayla görüştükten sonra )</w:t>
      </w:r>
    </w:p>
    <w:p w14:paraId="2311A007" w14:textId="51AE741D" w:rsidR="00376F61" w:rsidRPr="00376F61" w:rsidRDefault="007956AE" w:rsidP="00376F61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956AE">
        <w:rPr>
          <w:color w:val="000000" w:themeColor="text1"/>
          <w:sz w:val="28"/>
          <w:szCs w:val="28"/>
        </w:rPr>
        <w:t>Ters kinematic de</w:t>
      </w:r>
      <w:r w:rsidR="00376F61">
        <w:rPr>
          <w:color w:val="000000" w:themeColor="text1"/>
          <w:sz w:val="28"/>
          <w:szCs w:val="28"/>
        </w:rPr>
        <w:t>t</w:t>
      </w:r>
      <w:r w:rsidRPr="007956AE">
        <w:rPr>
          <w:color w:val="000000" w:themeColor="text1"/>
          <w:sz w:val="28"/>
          <w:szCs w:val="28"/>
        </w:rPr>
        <w:t>aylı bakılacak</w:t>
      </w:r>
      <w:r w:rsidR="00376F61">
        <w:rPr>
          <w:color w:val="000000" w:themeColor="text1"/>
          <w:sz w:val="28"/>
          <w:szCs w:val="28"/>
        </w:rPr>
        <w:t xml:space="preserve"> (son </w:t>
      </w:r>
      <w:proofErr w:type="gramStart"/>
      <w:r w:rsidR="00376F61">
        <w:rPr>
          <w:color w:val="000000" w:themeColor="text1"/>
          <w:sz w:val="28"/>
          <w:szCs w:val="28"/>
        </w:rPr>
        <w:t>örnek )</w:t>
      </w:r>
      <w:proofErr w:type="gramEnd"/>
      <w:r w:rsidR="00376F61">
        <w:rPr>
          <w:color w:val="000000" w:themeColor="text1"/>
          <w:sz w:val="28"/>
          <w:szCs w:val="28"/>
        </w:rPr>
        <w:t xml:space="preserve"> (1 ay tübitak projesi içinde) </w:t>
      </w:r>
    </w:p>
    <w:p w14:paraId="18D5AEDE" w14:textId="77777777" w:rsidR="007956AE" w:rsidRPr="00376F61" w:rsidRDefault="007956AE" w:rsidP="00376F61">
      <w:pPr>
        <w:ind w:left="720"/>
        <w:rPr>
          <w:color w:val="000000" w:themeColor="text1"/>
          <w:sz w:val="28"/>
          <w:szCs w:val="28"/>
        </w:rPr>
      </w:pPr>
    </w:p>
    <w:sectPr w:rsidR="007956AE" w:rsidRPr="00376F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33DF9"/>
    <w:multiLevelType w:val="hybridMultilevel"/>
    <w:tmpl w:val="FBAA37A2"/>
    <w:lvl w:ilvl="0" w:tplc="4B10FE5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937BF7"/>
    <w:multiLevelType w:val="hybridMultilevel"/>
    <w:tmpl w:val="15CA2EB8"/>
    <w:lvl w:ilvl="0" w:tplc="A8E01816">
      <w:start w:val="1"/>
      <w:numFmt w:val="decimal"/>
      <w:lvlText w:val="%1-"/>
      <w:lvlJc w:val="left"/>
      <w:pPr>
        <w:ind w:left="1080" w:hanging="360"/>
      </w:pPr>
      <w:rPr>
        <w:rFonts w:hint="default"/>
        <w:color w:val="FF0000"/>
        <w:sz w:val="28"/>
        <w:szCs w:val="28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0A185A"/>
    <w:multiLevelType w:val="hybridMultilevel"/>
    <w:tmpl w:val="F01ABB6A"/>
    <w:lvl w:ilvl="0" w:tplc="41EA1B76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53661">
    <w:abstractNumId w:val="2"/>
  </w:num>
  <w:num w:numId="2" w16cid:durableId="1031995879">
    <w:abstractNumId w:val="0"/>
  </w:num>
  <w:num w:numId="3" w16cid:durableId="366881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12FD"/>
    <w:rsid w:val="00376F61"/>
    <w:rsid w:val="005112FD"/>
    <w:rsid w:val="007956AE"/>
    <w:rsid w:val="00A30BD5"/>
    <w:rsid w:val="00A72484"/>
    <w:rsid w:val="00DA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4C79F"/>
  <w15:chartTrackingRefBased/>
  <w15:docId w15:val="{273BD530-5BA9-4CA2-833E-42E0E995D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arslan</dc:creator>
  <cp:keywords/>
  <dc:description/>
  <cp:lastModifiedBy>onur arslan</cp:lastModifiedBy>
  <cp:revision>2</cp:revision>
  <dcterms:created xsi:type="dcterms:W3CDTF">2023-10-09T17:54:00Z</dcterms:created>
  <dcterms:modified xsi:type="dcterms:W3CDTF">2023-10-09T18:17:00Z</dcterms:modified>
</cp:coreProperties>
</file>