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396C" w14:textId="05B6DF44" w:rsidR="006D4A79" w:rsidRPr="00562EFF" w:rsidRDefault="00B24CDF">
      <w:pPr>
        <w:rPr>
          <w:b/>
          <w:bCs/>
        </w:rPr>
      </w:pPr>
      <w:r w:rsidRPr="00562EFF">
        <w:rPr>
          <w:b/>
          <w:bCs/>
        </w:rPr>
        <w:t>Korelasyon Grafik Çaprazlama</w:t>
      </w:r>
    </w:p>
    <w:p w14:paraId="539FE9E0" w14:textId="38DC1CBA" w:rsidR="00B24CDF" w:rsidRDefault="00B24CDF"/>
    <w:p w14:paraId="6F46EA0D" w14:textId="41B6BF64" w:rsidR="00B24CDF" w:rsidRDefault="00B24CDF">
      <w:r>
        <w:t>Korelasyon grafikleri iki değişkenin birlikte incelenmesiyle birlikte meydana gelir demiştik</w:t>
      </w:r>
    </w:p>
    <w:p w14:paraId="1AD92CBB" w14:textId="1EBC38AB" w:rsidR="00B24CDF" w:rsidRDefault="00B24CDF">
      <w:r>
        <w:t>Fakat iki değişken incelenirken yine çaprazlama yapabilmekteyiz</w:t>
      </w:r>
    </w:p>
    <w:p w14:paraId="35D6CBE4" w14:textId="54EFACE7" w:rsidR="00B24CDF" w:rsidRDefault="00B24CDF">
      <w:r>
        <w:t>Bu sayede boyut ekleyerek yani çaprazlama yaparak daha detaylı bilgiler elde edebilmekteyiz.</w:t>
      </w:r>
    </w:p>
    <w:p w14:paraId="09C906B8" w14:textId="00136A6F" w:rsidR="00B24CDF" w:rsidRDefault="00B24CDF"/>
    <w:p w14:paraId="03E6D089" w14:textId="294AC2E0" w:rsidR="00B24CDF" w:rsidRDefault="005F476B">
      <w:proofErr w:type="spellStart"/>
      <w:r>
        <w:t>Hue</w:t>
      </w:r>
      <w:proofErr w:type="spellEnd"/>
      <w:r>
        <w:t xml:space="preserve"> </w:t>
      </w:r>
      <w:proofErr w:type="spellStart"/>
      <w:r>
        <w:t>arg</w:t>
      </w:r>
      <w:proofErr w:type="spellEnd"/>
      <w:r>
        <w:t>. Kullanarak “time” adındaki kategorik! Değişkeni boyut olarak ekledik</w:t>
      </w:r>
    </w:p>
    <w:p w14:paraId="2F9A8254" w14:textId="3E412201" w:rsidR="005F476B" w:rsidRDefault="005F476B">
      <w:r>
        <w:rPr>
          <w:noProof/>
        </w:rPr>
        <w:drawing>
          <wp:inline distT="0" distB="0" distL="0" distR="0" wp14:anchorId="62CFABFB" wp14:editId="613B6290">
            <wp:extent cx="5460764" cy="4148807"/>
            <wp:effectExtent l="0" t="0" r="6985" b="4445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030" cy="41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4538" w14:textId="6E68F293" w:rsidR="005F476B" w:rsidRDefault="005F476B">
      <w:r>
        <w:t>Buradan görmüş oluyoruz ki akşam yemeklerinde ödenen faturalar daha fazla</w:t>
      </w:r>
    </w:p>
    <w:p w14:paraId="4B2EEFF5" w14:textId="4295B729" w:rsidR="005F476B" w:rsidRDefault="005F476B">
      <w:r>
        <w:t>Bundan yola çıkarak ödenen bahşişler de artmakta</w:t>
      </w:r>
    </w:p>
    <w:p w14:paraId="04A07697" w14:textId="0A32F1C3" w:rsidR="005F476B" w:rsidRDefault="005F476B">
      <w:r>
        <w:t>Turuncu kısımlar daha ağırlıklı olmaktadır.</w:t>
      </w:r>
    </w:p>
    <w:p w14:paraId="781F812D" w14:textId="77777777" w:rsidR="005F476B" w:rsidRDefault="005F476B"/>
    <w:p w14:paraId="5F717E1C" w14:textId="47567370" w:rsidR="005F476B" w:rsidRDefault="005F476B">
      <w:r>
        <w:t>…Bu artarsa bu da artıyor…. gibi kararlar daha sağlam yapılabiliyor</w:t>
      </w:r>
    </w:p>
    <w:p w14:paraId="5A976AB9" w14:textId="7DE62FA4" w:rsidR="005F476B" w:rsidRDefault="005F476B"/>
    <w:p w14:paraId="0CBE516C" w14:textId="186AEA49" w:rsidR="00562EFF" w:rsidRDefault="00562EFF">
      <w:r w:rsidRPr="00562EFF">
        <w:rPr>
          <w:highlight w:val="yellow"/>
        </w:rPr>
        <w:t>ÖNEMLİ</w:t>
      </w:r>
    </w:p>
    <w:p w14:paraId="059C26C7" w14:textId="6456A65B" w:rsidR="005F476B" w:rsidRDefault="005F476B">
      <w:r w:rsidRPr="00562EFF">
        <w:rPr>
          <w:b/>
          <w:bCs/>
        </w:rPr>
        <w:t>NOT</w:t>
      </w:r>
      <w:r>
        <w:t>: Korelasyon grafikleri, istatistiksel olarak bir ölçüttür.  Bu yüzden bilimsel ve yeri olan bir kavramdır</w:t>
      </w:r>
    </w:p>
    <w:p w14:paraId="6B38CC65" w14:textId="68E8A18C" w:rsidR="005F476B" w:rsidRDefault="005F476B"/>
    <w:p w14:paraId="3F8A573E" w14:textId="77777777" w:rsidR="005F476B" w:rsidRDefault="005F476B"/>
    <w:p w14:paraId="7051EF6C" w14:textId="380C9B30" w:rsidR="005F476B" w:rsidRDefault="005F476B">
      <w:pPr>
        <w:rPr>
          <w:noProof/>
        </w:rPr>
      </w:pPr>
      <w:r>
        <w:rPr>
          <w:noProof/>
        </w:rPr>
        <w:t>Style arg. Kullanımı</w:t>
      </w:r>
    </w:p>
    <w:p w14:paraId="56AA5C13" w14:textId="2C247F0A" w:rsidR="005F476B" w:rsidRDefault="005F476B">
      <w:pPr>
        <w:rPr>
          <w:noProof/>
        </w:rPr>
      </w:pPr>
      <w:r>
        <w:rPr>
          <w:noProof/>
        </w:rPr>
        <w:t>Style, grafikteki simgeleri değiştirmek içindir</w:t>
      </w:r>
    </w:p>
    <w:p w14:paraId="0F2A7A61" w14:textId="229470D9" w:rsidR="005F476B" w:rsidRDefault="005F476B">
      <w:pPr>
        <w:rPr>
          <w:noProof/>
        </w:rPr>
      </w:pPr>
      <w:r>
        <w:rPr>
          <w:noProof/>
        </w:rPr>
        <w:drawing>
          <wp:inline distT="0" distB="0" distL="0" distR="0" wp14:anchorId="604F2A61" wp14:editId="4CE905E8">
            <wp:extent cx="5317733" cy="3944767"/>
            <wp:effectExtent l="0" t="0" r="0" b="0"/>
            <wp:docPr id="3" name="Resim 3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çiz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375" cy="39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6F6" w14:textId="7DDE32B2" w:rsidR="005F476B" w:rsidRDefault="005F476B">
      <w:pPr>
        <w:rPr>
          <w:noProof/>
        </w:rPr>
      </w:pPr>
    </w:p>
    <w:p w14:paraId="504BD3DE" w14:textId="7CC1FB0C" w:rsidR="005F476B" w:rsidRDefault="005F476B">
      <w:pPr>
        <w:rPr>
          <w:noProof/>
        </w:rPr>
      </w:pPr>
      <w:r>
        <w:rPr>
          <w:noProof/>
        </w:rPr>
        <w:drawing>
          <wp:inline distT="0" distB="0" distL="0" distR="0" wp14:anchorId="38C901DB" wp14:editId="6EDCF63F">
            <wp:extent cx="5475065" cy="3650043"/>
            <wp:effectExtent l="0" t="0" r="0" b="7620"/>
            <wp:docPr id="4" name="Resim 4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çizelg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320" cy="36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155E" w14:textId="2DDFCA4C" w:rsidR="005F476B" w:rsidRDefault="005F476B"/>
    <w:p w14:paraId="7D607F60" w14:textId="2CFA631C" w:rsidR="005F476B" w:rsidRDefault="005F476B">
      <w:r>
        <w:rPr>
          <w:noProof/>
        </w:rPr>
        <w:drawing>
          <wp:inline distT="0" distB="0" distL="0" distR="0" wp14:anchorId="3649F943" wp14:editId="4AA3E6C5">
            <wp:extent cx="5524446" cy="3967438"/>
            <wp:effectExtent l="0" t="0" r="635" b="0"/>
            <wp:docPr id="5" name="Resim 5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çizelg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705" cy="39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008A" w14:textId="00568009" w:rsidR="00C02CED" w:rsidRDefault="00C02CED"/>
    <w:p w14:paraId="117A7AD7" w14:textId="22C74BF9" w:rsidR="00C02CED" w:rsidRDefault="00C02CED"/>
    <w:p w14:paraId="52BA4456" w14:textId="5B9325C8" w:rsidR="00C02CED" w:rsidRDefault="00C02CED">
      <w:r>
        <w:t>Şu an masada oturan kişi sayısını ifade eden sayısal değişken olan “size” boyut olarak eklenmektedir</w:t>
      </w:r>
    </w:p>
    <w:p w14:paraId="371D5854" w14:textId="07AB15AA" w:rsidR="00C02CED" w:rsidRDefault="00C02CED">
      <w:r>
        <w:rPr>
          <w:noProof/>
        </w:rPr>
        <w:drawing>
          <wp:inline distT="0" distB="0" distL="0" distR="0" wp14:anchorId="646CCE67" wp14:editId="1FDD4BA1">
            <wp:extent cx="5803795" cy="4271829"/>
            <wp:effectExtent l="0" t="0" r="6985" b="0"/>
            <wp:docPr id="6" name="Resim 6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çizelg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168" cy="42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DABF" w14:textId="06916A7D" w:rsidR="00C02CED" w:rsidRDefault="00C02CED">
      <w:r>
        <w:rPr>
          <w:noProof/>
        </w:rPr>
        <w:drawing>
          <wp:inline distT="0" distB="0" distL="0" distR="0" wp14:anchorId="13AF0066" wp14:editId="1FDEA1FE">
            <wp:extent cx="5835425" cy="4405746"/>
            <wp:effectExtent l="0" t="0" r="0" b="0"/>
            <wp:docPr id="7" name="Resim 7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çizelg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984" cy="44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9"/>
    <w:rsid w:val="00562EFF"/>
    <w:rsid w:val="005F476B"/>
    <w:rsid w:val="006D4A79"/>
    <w:rsid w:val="00893689"/>
    <w:rsid w:val="00B24CDF"/>
    <w:rsid w:val="00C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E198"/>
  <w15:chartTrackingRefBased/>
  <w15:docId w15:val="{3A1176E1-6497-4920-88E0-E1439D21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E5AC-BF52-4784-8BE4-1A78E485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2023-03-16T17:46:00Z</dcterms:created>
  <dcterms:modified xsi:type="dcterms:W3CDTF">2023-05-23T17:28:00Z</dcterms:modified>
</cp:coreProperties>
</file>