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0B1FF" w14:textId="4D442C90" w:rsidR="006D4A79" w:rsidRPr="00366F7B" w:rsidRDefault="00845648">
      <w:pPr>
        <w:rPr>
          <w:b/>
          <w:bCs/>
        </w:rPr>
      </w:pPr>
      <w:r w:rsidRPr="00366F7B">
        <w:rPr>
          <w:b/>
          <w:bCs/>
        </w:rPr>
        <w:t>EDA ile Sayısal Değişken Analizi</w:t>
      </w:r>
    </w:p>
    <w:p w14:paraId="5F2E3CC5" w14:textId="77777777" w:rsidR="00845648" w:rsidRDefault="00845648"/>
    <w:p w14:paraId="697E150C" w14:textId="2693DDF1" w:rsidR="00845648" w:rsidRDefault="00721079">
      <w:r>
        <w:t>Her zamanki gibi i</w:t>
      </w:r>
      <w:r w:rsidR="00845648">
        <w:t xml:space="preserve">lk olarak veri setini </w:t>
      </w:r>
      <w:proofErr w:type="spellStart"/>
      <w:r w:rsidR="00845648">
        <w:t>import</w:t>
      </w:r>
      <w:proofErr w:type="spellEnd"/>
      <w:r w:rsidR="00845648">
        <w:t xml:space="preserve"> ederek işe </w:t>
      </w:r>
      <w:r w:rsidR="00366F7B">
        <w:t xml:space="preserve">başlayalım </w:t>
      </w:r>
      <w:r w:rsidR="00845648">
        <w:t>ve manuel olarak sayısal olduğunu bildiğimiz iki değişkeni seçip bakalım. (Test amaçlıdır)</w:t>
      </w:r>
    </w:p>
    <w:p w14:paraId="13420282" w14:textId="77777777" w:rsidR="00721079" w:rsidRDefault="00721079"/>
    <w:p w14:paraId="4FC1ABC7" w14:textId="033C6A50" w:rsidR="00845648" w:rsidRDefault="00845648">
      <w:r>
        <w:rPr>
          <w:noProof/>
        </w:rPr>
        <w:drawing>
          <wp:inline distT="0" distB="0" distL="0" distR="0" wp14:anchorId="3FC72B1F" wp14:editId="22A0FC42">
            <wp:extent cx="8573140" cy="2626623"/>
            <wp:effectExtent l="0" t="0" r="0" b="2540"/>
            <wp:docPr id="1445756842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56842" name="Resim 1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98086" cy="263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6B3C" w14:textId="77777777" w:rsidR="00721079" w:rsidRDefault="00721079"/>
    <w:p w14:paraId="3C9699F8" w14:textId="7177158D" w:rsidR="00845648" w:rsidRDefault="00845648">
      <w:r>
        <w:t>Manuel olarak bu şekilde işlemler yapılabilir fakat bizim amacımız bu değil.</w:t>
      </w:r>
    </w:p>
    <w:p w14:paraId="2F53506C" w14:textId="77777777" w:rsidR="00845648" w:rsidRDefault="00845648"/>
    <w:p w14:paraId="4E8876F2" w14:textId="05718C88" w:rsidR="00845648" w:rsidRDefault="00845648">
      <w:r>
        <w:t xml:space="preserve">Elimizdeki veri setinin büyük olduğunu ve sayısal değişkenlerin yakalanması gerektiğini düşünerek fonksiyonel işlemler </w:t>
      </w:r>
      <w:r w:rsidR="003B5E30">
        <w:t>için adım atabiliriz.</w:t>
      </w:r>
    </w:p>
    <w:p w14:paraId="6BFBD34D" w14:textId="77777777" w:rsidR="00721079" w:rsidRDefault="00721079"/>
    <w:p w14:paraId="7D42DF4A" w14:textId="7FAD8535" w:rsidR="00845648" w:rsidRDefault="00845648">
      <w:r>
        <w:rPr>
          <w:noProof/>
        </w:rPr>
        <w:drawing>
          <wp:inline distT="0" distB="0" distL="0" distR="0" wp14:anchorId="3EDC308C" wp14:editId="4AE6CB1C">
            <wp:extent cx="5839866" cy="343522"/>
            <wp:effectExtent l="0" t="0" r="0" b="0"/>
            <wp:docPr id="167908980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898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7688" cy="34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3541" w14:textId="77777777" w:rsidR="003B5E30" w:rsidRDefault="003B5E30"/>
    <w:p w14:paraId="6FDA694C" w14:textId="3D95D347" w:rsidR="00845648" w:rsidRDefault="00845648">
      <w:r>
        <w:t xml:space="preserve">Bu işlemi yapmadan önce bir önceki yazımızda mevcut olan </w:t>
      </w:r>
      <w:proofErr w:type="spellStart"/>
      <w:r>
        <w:t>cat_colms</w:t>
      </w:r>
      <w:proofErr w:type="spellEnd"/>
      <w:r>
        <w:t xml:space="preserve"> isimli atama işleminden yararlanacağız</w:t>
      </w:r>
    </w:p>
    <w:p w14:paraId="0148E651" w14:textId="7F3FE4A3" w:rsidR="00366F7B" w:rsidRDefault="00366F7B">
      <w:r>
        <w:t xml:space="preserve">Bunu yapmamızdaki amaç </w:t>
      </w:r>
      <w:proofErr w:type="spellStart"/>
      <w:r>
        <w:t>type</w:t>
      </w:r>
      <w:proofErr w:type="spellEnd"/>
      <w:r>
        <w:t xml:space="preserve"> olarak sayısal görünen fakat kategorik olan değişkenlerin ayıklanmasıdır.</w:t>
      </w:r>
    </w:p>
    <w:p w14:paraId="33701158" w14:textId="77777777" w:rsidR="00721079" w:rsidRDefault="00721079"/>
    <w:p w14:paraId="1920F0AF" w14:textId="286F04E6" w:rsidR="00845648" w:rsidRDefault="00845648">
      <w:r>
        <w:rPr>
          <w:noProof/>
        </w:rPr>
        <w:drawing>
          <wp:inline distT="0" distB="0" distL="0" distR="0" wp14:anchorId="461BB5BC" wp14:editId="3017C065">
            <wp:extent cx="7458075" cy="704850"/>
            <wp:effectExtent l="0" t="0" r="9525" b="0"/>
            <wp:docPr id="142891009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100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3CA2" w14:textId="77777777" w:rsidR="003B5E30" w:rsidRDefault="003B5E30"/>
    <w:p w14:paraId="6A8B298B" w14:textId="77777777" w:rsidR="003B5E30" w:rsidRDefault="003B5E30"/>
    <w:p w14:paraId="3C180B62" w14:textId="0D41FEE3" w:rsidR="003B5E30" w:rsidRPr="00366F7B" w:rsidRDefault="003B5E30">
      <w:pPr>
        <w:rPr>
          <w:b/>
          <w:bCs/>
        </w:rPr>
      </w:pPr>
      <w:r w:rsidRPr="00366F7B">
        <w:rPr>
          <w:b/>
          <w:bCs/>
        </w:rPr>
        <w:t>Fonksiyonel İşlemlere Geçiş</w:t>
      </w:r>
    </w:p>
    <w:p w14:paraId="4553CEFD" w14:textId="6184A414" w:rsidR="003B5E30" w:rsidRDefault="003B5E30">
      <w:r>
        <w:rPr>
          <w:noProof/>
        </w:rPr>
        <w:drawing>
          <wp:inline distT="0" distB="0" distL="0" distR="0" wp14:anchorId="38977C9E" wp14:editId="35734957">
            <wp:extent cx="7768558" cy="1633617"/>
            <wp:effectExtent l="0" t="0" r="4445" b="5080"/>
            <wp:docPr id="2079736173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36173" name="Resim 1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7629" cy="163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3ACA" w14:textId="2BCFC817" w:rsidR="00F61810" w:rsidRDefault="00F61810" w:rsidP="00F61810">
      <w:r w:rsidRPr="00366F7B">
        <w:rPr>
          <w:b/>
          <w:bCs/>
        </w:rPr>
        <w:t>NOT</w:t>
      </w:r>
      <w:r>
        <w:t xml:space="preserve">: </w:t>
      </w:r>
      <w:proofErr w:type="spellStart"/>
      <w:r>
        <w:t>Kantilleri</w:t>
      </w:r>
      <w:proofErr w:type="spellEnd"/>
      <w:r>
        <w:t xml:space="preserve"> 25% - 50% - 75% olarak değil de standart formatından çıkarıp tüm oransal değerlere göre gösterim yapması için </w:t>
      </w:r>
      <w:proofErr w:type="spellStart"/>
      <w:r>
        <w:t>quantiles</w:t>
      </w:r>
      <w:proofErr w:type="spellEnd"/>
      <w:r>
        <w:t xml:space="preserve"> değişkeni oluşturduk ve içerisine </w:t>
      </w:r>
      <w:r w:rsidR="00721079">
        <w:t>oransal (</w:t>
      </w:r>
      <w:r>
        <w:t>yüzdelik</w:t>
      </w:r>
      <w:r w:rsidR="00721079">
        <w:t>)</w:t>
      </w:r>
      <w:r>
        <w:t xml:space="preserve"> atamalar yaptık</w:t>
      </w:r>
    </w:p>
    <w:p w14:paraId="34FD07A8" w14:textId="2DE01213" w:rsidR="00366F7B" w:rsidRDefault="00366F7B" w:rsidP="00F61810">
      <w:r>
        <w:t>Sayısal değişkenler de bunu yapmak daha iyi bir analiz, bakış için faydalıdır.</w:t>
      </w:r>
    </w:p>
    <w:p w14:paraId="0D705AD0" w14:textId="77777777" w:rsidR="003B5E30" w:rsidRDefault="003B5E30"/>
    <w:p w14:paraId="0774F044" w14:textId="52E95497" w:rsidR="00F61810" w:rsidRDefault="00F61810">
      <w:proofErr w:type="spellStart"/>
      <w:r>
        <w:t>Output</w:t>
      </w:r>
      <w:proofErr w:type="spellEnd"/>
      <w:r>
        <w:t>:</w:t>
      </w:r>
    </w:p>
    <w:p w14:paraId="09847880" w14:textId="2D07175C" w:rsidR="00F61810" w:rsidRDefault="00F61810">
      <w:r>
        <w:rPr>
          <w:noProof/>
        </w:rPr>
        <w:drawing>
          <wp:inline distT="0" distB="0" distL="0" distR="0" wp14:anchorId="0417EE9B" wp14:editId="57EDD133">
            <wp:extent cx="1605963" cy="3206729"/>
            <wp:effectExtent l="0" t="0" r="0" b="0"/>
            <wp:docPr id="587551293" name="Resim 1" descr="mas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551293" name="Resim 1" descr="masa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2775" cy="322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E454" w14:textId="469EB7D7" w:rsidR="00F61810" w:rsidRDefault="00F61810">
      <w:r w:rsidRPr="00366F7B">
        <w:rPr>
          <w:b/>
          <w:bCs/>
        </w:rPr>
        <w:t>NOT</w:t>
      </w:r>
      <w:r>
        <w:t xml:space="preserve">: </w:t>
      </w:r>
      <w:r w:rsidR="00F46D95">
        <w:t>Düzenli</w:t>
      </w:r>
      <w:r>
        <w:t xml:space="preserve"> olarak artış gösteren bir dağılım görmekteyiz. Buradan bu tür çıkarımlar yapmakta mümkündür</w:t>
      </w:r>
    </w:p>
    <w:p w14:paraId="2DF1F63B" w14:textId="77777777" w:rsidR="00F61810" w:rsidRDefault="00F61810"/>
    <w:p w14:paraId="6A15FF41" w14:textId="463280C2" w:rsidR="00F61810" w:rsidRDefault="00F61810">
      <w:r>
        <w:t>Bunu tüm sayısal değişkenlere uygulamak istersek bir döngü yazabiliriz.</w:t>
      </w:r>
    </w:p>
    <w:p w14:paraId="56AC2E91" w14:textId="367DA022" w:rsidR="003B5E30" w:rsidRDefault="003B5E30">
      <w:r>
        <w:rPr>
          <w:noProof/>
        </w:rPr>
        <w:drawing>
          <wp:inline distT="0" distB="0" distL="0" distR="0" wp14:anchorId="0C750BD4" wp14:editId="01537579">
            <wp:extent cx="5734050" cy="752475"/>
            <wp:effectExtent l="0" t="0" r="0" b="9525"/>
            <wp:docPr id="1992924397" name="Resim 1" descr="log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24397" name="Resim 1" descr="logo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C758" w14:textId="77777777" w:rsidR="00F61810" w:rsidRDefault="00F61810"/>
    <w:p w14:paraId="1AD5BE4F" w14:textId="69A69309" w:rsidR="00F61810" w:rsidRDefault="00F61810">
      <w:r>
        <w:t>Son olarak fonksiyonumuzu daha da geliştirebilir ve grafikler ekleyebiliriz.</w:t>
      </w:r>
    </w:p>
    <w:p w14:paraId="57F9A57B" w14:textId="05940CF3" w:rsidR="00F61810" w:rsidRDefault="00F61810">
      <w:r>
        <w:rPr>
          <w:noProof/>
        </w:rPr>
        <w:drawing>
          <wp:inline distT="0" distB="0" distL="0" distR="0" wp14:anchorId="1BC17569" wp14:editId="621CAC14">
            <wp:extent cx="5847550" cy="2599591"/>
            <wp:effectExtent l="0" t="0" r="1270" b="0"/>
            <wp:docPr id="1882369217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69217" name="Resim 1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8853" cy="260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33AC" w14:textId="77777777" w:rsidR="00F61810" w:rsidRDefault="00F61810"/>
    <w:p w14:paraId="5AA2BBB5" w14:textId="26A1F535" w:rsidR="00F61810" w:rsidRDefault="00F61810">
      <w:r>
        <w:t>Fonksiyonumuzu çalıştıralım ve bunu bir döngüyle beraber yazalım</w:t>
      </w:r>
    </w:p>
    <w:p w14:paraId="3785E084" w14:textId="19120C5C" w:rsidR="00F61810" w:rsidRDefault="00F61810">
      <w:r>
        <w:rPr>
          <w:noProof/>
        </w:rPr>
        <w:drawing>
          <wp:inline distT="0" distB="0" distL="0" distR="0" wp14:anchorId="6470E45C" wp14:editId="53BD3EB9">
            <wp:extent cx="5586293" cy="1627794"/>
            <wp:effectExtent l="0" t="0" r="0" b="0"/>
            <wp:docPr id="1702843102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43102" name="Resim 1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2228" cy="162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4B85" w14:textId="665534E8" w:rsidR="00366F7B" w:rsidRDefault="00366F7B">
      <w:r>
        <w:rPr>
          <w:noProof/>
        </w:rPr>
        <w:drawing>
          <wp:inline distT="0" distB="0" distL="0" distR="0" wp14:anchorId="6DDB94C6" wp14:editId="490BAFF6">
            <wp:extent cx="4940834" cy="4099125"/>
            <wp:effectExtent l="0" t="0" r="0" b="0"/>
            <wp:docPr id="779456517" name="Resim 1" descr="çizelg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456517" name="Resim 1" descr="çizelge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358" cy="410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8E46" w14:textId="77777777" w:rsidR="00F61810" w:rsidRDefault="00F61810"/>
    <w:p w14:paraId="6AD58C18" w14:textId="6A254699" w:rsidR="00366F7B" w:rsidRDefault="00366F7B">
      <w:r>
        <w:t>Tüm bu adımlar sonunda EDA ile hem betimsel hem de görsel olarak çıkarımlar yapabiliriz.</w:t>
      </w:r>
    </w:p>
    <w:p w14:paraId="5E55CDDC" w14:textId="4ACF4896" w:rsidR="00366F7B" w:rsidRDefault="00366F7B">
      <w:r>
        <w:t>Diğer çalışmalarımızda tüm bu fonksiyonları bir çatı altında toplayacağız ve daha özet bir fonksiyon yazacağız</w:t>
      </w:r>
    </w:p>
    <w:p w14:paraId="55687838" w14:textId="77777777" w:rsidR="00845648" w:rsidRDefault="00845648"/>
    <w:p w14:paraId="5152B299" w14:textId="77777777" w:rsidR="00845648" w:rsidRDefault="00845648"/>
    <w:sectPr w:rsidR="008456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318"/>
    <w:rsid w:val="00366F7B"/>
    <w:rsid w:val="003B5E30"/>
    <w:rsid w:val="006D4A79"/>
    <w:rsid w:val="00721079"/>
    <w:rsid w:val="00845648"/>
    <w:rsid w:val="00A90318"/>
    <w:rsid w:val="00F46D95"/>
    <w:rsid w:val="00F6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8DC00"/>
  <w15:chartTrackingRefBased/>
  <w15:docId w15:val="{BD35F22E-1720-41F1-9C37-E79B59191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B9C47-9E84-4646-87BB-BE018A568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6</cp:revision>
  <dcterms:created xsi:type="dcterms:W3CDTF">2023-05-08T21:52:00Z</dcterms:created>
  <dcterms:modified xsi:type="dcterms:W3CDTF">2023-05-31T10:07:00Z</dcterms:modified>
</cp:coreProperties>
</file>