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124"/>
        <w:gridCol w:w="1542"/>
        <w:gridCol w:w="1698"/>
        <w:gridCol w:w="1876"/>
      </w:tblGrid>
      <w:tr w:rsidR="0059777F" w:rsidRPr="0059777F" w14:paraId="2C336889" w14:textId="77777777" w:rsidTr="0059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BAE92" w14:textId="77777777" w:rsidR="0059777F" w:rsidRPr="0059777F" w:rsidRDefault="0059777F" w:rsidP="0059777F">
            <w:pPr>
              <w:rPr>
                <w:b/>
                <w:bCs/>
              </w:rPr>
            </w:pPr>
            <w:r w:rsidRPr="0059777F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33F4E51E" w14:textId="77777777" w:rsidR="0059777F" w:rsidRPr="0059777F" w:rsidRDefault="0059777F" w:rsidP="0059777F">
            <w:pPr>
              <w:rPr>
                <w:b/>
                <w:bCs/>
              </w:rPr>
            </w:pPr>
            <w:r w:rsidRPr="0059777F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5066DB7" w14:textId="77777777" w:rsidR="0059777F" w:rsidRPr="0059777F" w:rsidRDefault="0059777F" w:rsidP="0059777F">
            <w:pPr>
              <w:rPr>
                <w:b/>
                <w:bCs/>
              </w:rPr>
            </w:pPr>
            <w:r w:rsidRPr="0059777F">
              <w:rPr>
                <w:b/>
                <w:bCs/>
              </w:rPr>
              <w:t>Academic Use</w:t>
            </w:r>
          </w:p>
        </w:tc>
        <w:tc>
          <w:tcPr>
            <w:tcW w:w="0" w:type="auto"/>
            <w:vAlign w:val="center"/>
            <w:hideMark/>
          </w:tcPr>
          <w:p w14:paraId="72ABD9B2" w14:textId="77777777" w:rsidR="0059777F" w:rsidRPr="0059777F" w:rsidRDefault="0059777F" w:rsidP="0059777F">
            <w:pPr>
              <w:rPr>
                <w:b/>
                <w:bCs/>
              </w:rPr>
            </w:pPr>
            <w:r w:rsidRPr="0059777F">
              <w:rPr>
                <w:b/>
                <w:bCs/>
              </w:rPr>
              <w:t>Industry Use</w:t>
            </w:r>
          </w:p>
        </w:tc>
        <w:tc>
          <w:tcPr>
            <w:tcW w:w="0" w:type="auto"/>
            <w:vAlign w:val="center"/>
            <w:hideMark/>
          </w:tcPr>
          <w:p w14:paraId="45CB8829" w14:textId="77777777" w:rsidR="0059777F" w:rsidRPr="0059777F" w:rsidRDefault="0059777F" w:rsidP="0059777F">
            <w:pPr>
              <w:rPr>
                <w:b/>
                <w:bCs/>
              </w:rPr>
            </w:pPr>
            <w:r w:rsidRPr="0059777F">
              <w:rPr>
                <w:b/>
                <w:bCs/>
              </w:rPr>
              <w:t>Extractable From</w:t>
            </w:r>
          </w:p>
        </w:tc>
      </w:tr>
      <w:tr w:rsidR="0059777F" w:rsidRPr="0059777F" w14:paraId="79EED44F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08DD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🚧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Minimum Headway</w:t>
            </w:r>
            <w:r w:rsidRPr="0059777F">
              <w:t xml:space="preserve"> between trains</w:t>
            </w:r>
          </w:p>
        </w:tc>
        <w:tc>
          <w:tcPr>
            <w:tcW w:w="0" w:type="auto"/>
            <w:vAlign w:val="center"/>
            <w:hideMark/>
          </w:tcPr>
          <w:p w14:paraId="25E6EFDC" w14:textId="77777777" w:rsidR="0059777F" w:rsidRPr="0059777F" w:rsidRDefault="0059777F" w:rsidP="0059777F">
            <w:r w:rsidRPr="0059777F">
              <w:t>Safety + capacity efficiency indicator</w:t>
            </w:r>
          </w:p>
        </w:tc>
        <w:tc>
          <w:tcPr>
            <w:tcW w:w="0" w:type="auto"/>
            <w:vAlign w:val="center"/>
            <w:hideMark/>
          </w:tcPr>
          <w:p w14:paraId="278CA224" w14:textId="77777777" w:rsidR="0059777F" w:rsidRPr="0059777F" w:rsidRDefault="0059777F" w:rsidP="0059777F">
            <w:r w:rsidRPr="0059777F">
              <w:t>Analyze how VC compresses headway</w:t>
            </w:r>
          </w:p>
        </w:tc>
        <w:tc>
          <w:tcPr>
            <w:tcW w:w="0" w:type="auto"/>
            <w:vAlign w:val="center"/>
            <w:hideMark/>
          </w:tcPr>
          <w:p w14:paraId="59350309" w14:textId="77777777" w:rsidR="0059777F" w:rsidRPr="0059777F" w:rsidRDefault="0059777F" w:rsidP="0059777F">
            <w:r w:rsidRPr="0059777F">
              <w:t>Infrastructure planning, capacity utilization</w:t>
            </w:r>
          </w:p>
        </w:tc>
        <w:tc>
          <w:tcPr>
            <w:tcW w:w="0" w:type="auto"/>
            <w:vAlign w:val="center"/>
            <w:hideMark/>
          </w:tcPr>
          <w:p w14:paraId="61C266CE" w14:textId="77777777" w:rsidR="0059777F" w:rsidRPr="0059777F" w:rsidRDefault="0059777F" w:rsidP="0059777F">
            <w:r w:rsidRPr="0059777F">
              <w:t>tripinfo.xml, custom processing</w:t>
            </w:r>
          </w:p>
        </w:tc>
      </w:tr>
      <w:tr w:rsidR="0059777F" w:rsidRPr="0059777F" w14:paraId="2A357B20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D4FB" w14:textId="77777777" w:rsidR="0059777F" w:rsidRPr="0059777F" w:rsidRDefault="0059777F" w:rsidP="0059777F">
            <w:r w:rsidRPr="0059777F">
              <w:rPr>
                <w:rFonts w:ascii="Segoe UI Symbol" w:hAnsi="Segoe UI Symbol" w:cs="Segoe UI Symbol"/>
              </w:rPr>
              <w:t>⏱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Average Delay</w:t>
            </w:r>
          </w:p>
        </w:tc>
        <w:tc>
          <w:tcPr>
            <w:tcW w:w="0" w:type="auto"/>
            <w:vAlign w:val="center"/>
            <w:hideMark/>
          </w:tcPr>
          <w:p w14:paraId="5D1E8BCE" w14:textId="77777777" w:rsidR="0059777F" w:rsidRPr="0059777F" w:rsidRDefault="0059777F" w:rsidP="0059777F">
            <w:r w:rsidRPr="0059777F">
              <w:t>Difference between scheduled and actual arrival</w:t>
            </w:r>
          </w:p>
        </w:tc>
        <w:tc>
          <w:tcPr>
            <w:tcW w:w="0" w:type="auto"/>
            <w:vAlign w:val="center"/>
            <w:hideMark/>
          </w:tcPr>
          <w:p w14:paraId="77E649E1" w14:textId="77777777" w:rsidR="0059777F" w:rsidRPr="0059777F" w:rsidRDefault="0059777F" w:rsidP="0059777F">
            <w:r w:rsidRPr="0059777F">
              <w:t>VC vs. fallback strategies</w:t>
            </w:r>
          </w:p>
        </w:tc>
        <w:tc>
          <w:tcPr>
            <w:tcW w:w="0" w:type="auto"/>
            <w:vAlign w:val="center"/>
            <w:hideMark/>
          </w:tcPr>
          <w:p w14:paraId="58AD3A18" w14:textId="77777777" w:rsidR="0059777F" w:rsidRPr="0059777F" w:rsidRDefault="0059777F" w:rsidP="0059777F">
            <w:r w:rsidRPr="0059777F">
              <w:t>Service punctuality, customer satisfaction</w:t>
            </w:r>
          </w:p>
        </w:tc>
        <w:tc>
          <w:tcPr>
            <w:tcW w:w="0" w:type="auto"/>
            <w:vAlign w:val="center"/>
            <w:hideMark/>
          </w:tcPr>
          <w:p w14:paraId="089A8037" w14:textId="77777777" w:rsidR="0059777F" w:rsidRPr="0059777F" w:rsidRDefault="0059777F" w:rsidP="0059777F">
            <w:r w:rsidRPr="0059777F">
              <w:t>tripinfo.xml, reference timetable</w:t>
            </w:r>
          </w:p>
        </w:tc>
      </w:tr>
      <w:tr w:rsidR="0059777F" w:rsidRPr="0059777F" w14:paraId="58BE6A7C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367E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🚆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Train Density</w:t>
            </w:r>
            <w:r w:rsidRPr="0059777F">
              <w:t xml:space="preserve"> (trains per km)</w:t>
            </w:r>
          </w:p>
        </w:tc>
        <w:tc>
          <w:tcPr>
            <w:tcW w:w="0" w:type="auto"/>
            <w:vAlign w:val="center"/>
            <w:hideMark/>
          </w:tcPr>
          <w:p w14:paraId="6F545EA1" w14:textId="77777777" w:rsidR="0059777F" w:rsidRPr="0059777F" w:rsidRDefault="0059777F" w:rsidP="0059777F">
            <w:r w:rsidRPr="0059777F">
              <w:t>Network load metric</w:t>
            </w:r>
          </w:p>
        </w:tc>
        <w:tc>
          <w:tcPr>
            <w:tcW w:w="0" w:type="auto"/>
            <w:vAlign w:val="center"/>
            <w:hideMark/>
          </w:tcPr>
          <w:p w14:paraId="12BF450C" w14:textId="77777777" w:rsidR="0059777F" w:rsidRPr="0059777F" w:rsidRDefault="0059777F" w:rsidP="0059777F">
            <w:r w:rsidRPr="0059777F">
              <w:t>Congestion analysis, VC tradeoffs</w:t>
            </w:r>
          </w:p>
        </w:tc>
        <w:tc>
          <w:tcPr>
            <w:tcW w:w="0" w:type="auto"/>
            <w:vAlign w:val="center"/>
            <w:hideMark/>
          </w:tcPr>
          <w:p w14:paraId="4EC888E4" w14:textId="77777777" w:rsidR="0059777F" w:rsidRPr="0059777F" w:rsidRDefault="0059777F" w:rsidP="0059777F">
            <w:r w:rsidRPr="0059777F">
              <w:t>Capacity analysis, bottleneck detection</w:t>
            </w:r>
          </w:p>
        </w:tc>
        <w:tc>
          <w:tcPr>
            <w:tcW w:w="0" w:type="auto"/>
            <w:vAlign w:val="center"/>
            <w:hideMark/>
          </w:tcPr>
          <w:p w14:paraId="7E38811E" w14:textId="77777777" w:rsidR="0059777F" w:rsidRPr="0059777F" w:rsidRDefault="0059777F" w:rsidP="0059777F">
            <w:r w:rsidRPr="0059777F">
              <w:t>Custom SUMO counters</w:t>
            </w:r>
          </w:p>
        </w:tc>
      </w:tr>
      <w:tr w:rsidR="0059777F" w:rsidRPr="0059777F" w14:paraId="18FDF13D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0A5D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💨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Average Speed per Vehicle Type</w:t>
            </w:r>
          </w:p>
        </w:tc>
        <w:tc>
          <w:tcPr>
            <w:tcW w:w="0" w:type="auto"/>
            <w:vAlign w:val="center"/>
            <w:hideMark/>
          </w:tcPr>
          <w:p w14:paraId="7B825A2A" w14:textId="77777777" w:rsidR="0059777F" w:rsidRPr="0059777F" w:rsidRDefault="0059777F" w:rsidP="0059777F">
            <w:r w:rsidRPr="0059777F">
              <w:t>Operational performance</w:t>
            </w:r>
          </w:p>
        </w:tc>
        <w:tc>
          <w:tcPr>
            <w:tcW w:w="0" w:type="auto"/>
            <w:vAlign w:val="center"/>
            <w:hideMark/>
          </w:tcPr>
          <w:p w14:paraId="52C9E8EE" w14:textId="77777777" w:rsidR="0059777F" w:rsidRPr="0059777F" w:rsidRDefault="0059777F" w:rsidP="0059777F">
            <w:r w:rsidRPr="0059777F">
              <w:t>Effects of VC on cruise speeds</w:t>
            </w:r>
          </w:p>
        </w:tc>
        <w:tc>
          <w:tcPr>
            <w:tcW w:w="0" w:type="auto"/>
            <w:vAlign w:val="center"/>
            <w:hideMark/>
          </w:tcPr>
          <w:p w14:paraId="26F9CD0D" w14:textId="77777777" w:rsidR="0059777F" w:rsidRPr="0059777F" w:rsidRDefault="0059777F" w:rsidP="0059777F">
            <w:r w:rsidRPr="0059777F">
              <w:t>Rolling stock utilization</w:t>
            </w:r>
          </w:p>
        </w:tc>
        <w:tc>
          <w:tcPr>
            <w:tcW w:w="0" w:type="auto"/>
            <w:vAlign w:val="center"/>
            <w:hideMark/>
          </w:tcPr>
          <w:p w14:paraId="583C365A" w14:textId="77777777" w:rsidR="0059777F" w:rsidRPr="0059777F" w:rsidRDefault="0059777F" w:rsidP="0059777F">
            <w:r w:rsidRPr="0059777F">
              <w:t>tripinfo.xml</w:t>
            </w:r>
          </w:p>
        </w:tc>
      </w:tr>
      <w:tr w:rsidR="0059777F" w:rsidRPr="0059777F" w14:paraId="02EB32D5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8321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⛽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Energy Proxy (emissions or braking events)</w:t>
            </w:r>
          </w:p>
        </w:tc>
        <w:tc>
          <w:tcPr>
            <w:tcW w:w="0" w:type="auto"/>
            <w:vAlign w:val="center"/>
            <w:hideMark/>
          </w:tcPr>
          <w:p w14:paraId="1DDF7E41" w14:textId="77777777" w:rsidR="0059777F" w:rsidRPr="0059777F" w:rsidRDefault="0059777F" w:rsidP="0059777F">
            <w:r w:rsidRPr="0059777F">
              <w:t>Proxy for energy use</w:t>
            </w:r>
          </w:p>
        </w:tc>
        <w:tc>
          <w:tcPr>
            <w:tcW w:w="0" w:type="auto"/>
            <w:vAlign w:val="center"/>
            <w:hideMark/>
          </w:tcPr>
          <w:p w14:paraId="21FB415B" w14:textId="77777777" w:rsidR="0059777F" w:rsidRPr="0059777F" w:rsidRDefault="0059777F" w:rsidP="0059777F">
            <w:r w:rsidRPr="0059777F">
              <w:t>Analyze braking behavior under fallback</w:t>
            </w:r>
          </w:p>
        </w:tc>
        <w:tc>
          <w:tcPr>
            <w:tcW w:w="0" w:type="auto"/>
            <w:vAlign w:val="center"/>
            <w:hideMark/>
          </w:tcPr>
          <w:p w14:paraId="3F070D4F" w14:textId="77777777" w:rsidR="0059777F" w:rsidRPr="0059777F" w:rsidRDefault="0059777F" w:rsidP="0059777F">
            <w:r w:rsidRPr="0059777F">
              <w:t>Energy savings potential of VC</w:t>
            </w:r>
          </w:p>
        </w:tc>
        <w:tc>
          <w:tcPr>
            <w:tcW w:w="0" w:type="auto"/>
            <w:vAlign w:val="center"/>
            <w:hideMark/>
          </w:tcPr>
          <w:p w14:paraId="0C9673F5" w14:textId="77777777" w:rsidR="0059777F" w:rsidRPr="0059777F" w:rsidRDefault="0059777F" w:rsidP="0059777F">
            <w:r w:rsidRPr="0059777F">
              <w:t>emissions.xml or brake frequency (custom sensors)</w:t>
            </w:r>
          </w:p>
        </w:tc>
      </w:tr>
      <w:tr w:rsidR="0059777F" w:rsidRPr="0059777F" w14:paraId="61DF7E49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9CB08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📍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Dwell Time at Stations</w:t>
            </w:r>
          </w:p>
        </w:tc>
        <w:tc>
          <w:tcPr>
            <w:tcW w:w="0" w:type="auto"/>
            <w:vAlign w:val="center"/>
            <w:hideMark/>
          </w:tcPr>
          <w:p w14:paraId="56BEA77B" w14:textId="77777777" w:rsidR="0059777F" w:rsidRPr="0059777F" w:rsidRDefault="0059777F" w:rsidP="0059777F">
            <w:r w:rsidRPr="0059777F">
              <w:t>Boarding/alighting impact</w:t>
            </w:r>
          </w:p>
        </w:tc>
        <w:tc>
          <w:tcPr>
            <w:tcW w:w="0" w:type="auto"/>
            <w:vAlign w:val="center"/>
            <w:hideMark/>
          </w:tcPr>
          <w:p w14:paraId="6B2C05A7" w14:textId="77777777" w:rsidR="0059777F" w:rsidRPr="0059777F" w:rsidRDefault="0059777F" w:rsidP="0059777F">
            <w:r w:rsidRPr="0059777F">
              <w:t>Simulate control strategies</w:t>
            </w:r>
          </w:p>
        </w:tc>
        <w:tc>
          <w:tcPr>
            <w:tcW w:w="0" w:type="auto"/>
            <w:vAlign w:val="center"/>
            <w:hideMark/>
          </w:tcPr>
          <w:p w14:paraId="12E1CE0F" w14:textId="77777777" w:rsidR="0059777F" w:rsidRPr="0059777F" w:rsidRDefault="0059777F" w:rsidP="0059777F">
            <w:r w:rsidRPr="0059777F">
              <w:t>Schedule adherence, passenger flow</w:t>
            </w:r>
          </w:p>
        </w:tc>
        <w:tc>
          <w:tcPr>
            <w:tcW w:w="0" w:type="auto"/>
            <w:vAlign w:val="center"/>
            <w:hideMark/>
          </w:tcPr>
          <w:p w14:paraId="7BAAC89F" w14:textId="77777777" w:rsidR="0059777F" w:rsidRPr="0059777F" w:rsidRDefault="0059777F" w:rsidP="0059777F">
            <w:r w:rsidRPr="0059777F">
              <w:t>stop-output.xml</w:t>
            </w:r>
          </w:p>
        </w:tc>
      </w:tr>
      <w:tr w:rsidR="0059777F" w:rsidRPr="0059777F" w14:paraId="03019DF9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A08B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📉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Throughput at Key Nodes</w:t>
            </w:r>
          </w:p>
        </w:tc>
        <w:tc>
          <w:tcPr>
            <w:tcW w:w="0" w:type="auto"/>
            <w:vAlign w:val="center"/>
            <w:hideMark/>
          </w:tcPr>
          <w:p w14:paraId="57A7CF29" w14:textId="77777777" w:rsidR="0059777F" w:rsidRPr="0059777F" w:rsidRDefault="0059777F" w:rsidP="0059777F">
            <w:r w:rsidRPr="0059777F">
              <w:t>Trains/hour at bottlenecks</w:t>
            </w:r>
          </w:p>
        </w:tc>
        <w:tc>
          <w:tcPr>
            <w:tcW w:w="0" w:type="auto"/>
            <w:vAlign w:val="center"/>
            <w:hideMark/>
          </w:tcPr>
          <w:p w14:paraId="5BC3297D" w14:textId="77777777" w:rsidR="0059777F" w:rsidRPr="0059777F" w:rsidRDefault="0059777F" w:rsidP="0059777F">
            <w:r w:rsidRPr="0059777F">
              <w:t>Network scalability</w:t>
            </w:r>
          </w:p>
        </w:tc>
        <w:tc>
          <w:tcPr>
            <w:tcW w:w="0" w:type="auto"/>
            <w:vAlign w:val="center"/>
            <w:hideMark/>
          </w:tcPr>
          <w:p w14:paraId="691B9931" w14:textId="77777777" w:rsidR="0059777F" w:rsidRPr="0059777F" w:rsidRDefault="0059777F" w:rsidP="0059777F">
            <w:r w:rsidRPr="0059777F">
              <w:t>Station design, node signaling impact</w:t>
            </w:r>
          </w:p>
        </w:tc>
        <w:tc>
          <w:tcPr>
            <w:tcW w:w="0" w:type="auto"/>
            <w:vAlign w:val="center"/>
            <w:hideMark/>
          </w:tcPr>
          <w:p w14:paraId="62D0E582" w14:textId="77777777" w:rsidR="0059777F" w:rsidRPr="0059777F" w:rsidRDefault="0059777F" w:rsidP="0059777F">
            <w:r w:rsidRPr="0059777F">
              <w:t>Custom edge counters</w:t>
            </w:r>
          </w:p>
        </w:tc>
      </w:tr>
      <w:tr w:rsidR="0059777F" w:rsidRPr="0059777F" w14:paraId="3D6D9F5F" w14:textId="77777777" w:rsidTr="0059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0297" w14:textId="77777777" w:rsidR="0059777F" w:rsidRPr="0059777F" w:rsidRDefault="0059777F" w:rsidP="0059777F">
            <w:r w:rsidRPr="0059777F">
              <w:rPr>
                <w:rFonts w:ascii="Segoe UI Emoji" w:hAnsi="Segoe UI Emoji" w:cs="Segoe UI Emoji"/>
              </w:rPr>
              <w:t>📊</w:t>
            </w:r>
            <w:r w:rsidRPr="0059777F">
              <w:t xml:space="preserve"> </w:t>
            </w:r>
            <w:r w:rsidRPr="0059777F">
              <w:rPr>
                <w:b/>
                <w:bCs/>
              </w:rPr>
              <w:t>VC Compatibility Ratio</w:t>
            </w:r>
          </w:p>
        </w:tc>
        <w:tc>
          <w:tcPr>
            <w:tcW w:w="0" w:type="auto"/>
            <w:vAlign w:val="center"/>
            <w:hideMark/>
          </w:tcPr>
          <w:p w14:paraId="176E5059" w14:textId="77777777" w:rsidR="0059777F" w:rsidRPr="0059777F" w:rsidRDefault="0059777F" w:rsidP="0059777F">
            <w:r w:rsidRPr="0059777F">
              <w:t>Share of network or trains VC-compatible</w:t>
            </w:r>
          </w:p>
        </w:tc>
        <w:tc>
          <w:tcPr>
            <w:tcW w:w="0" w:type="auto"/>
            <w:vAlign w:val="center"/>
            <w:hideMark/>
          </w:tcPr>
          <w:p w14:paraId="7E0D29B0" w14:textId="77777777" w:rsidR="0059777F" w:rsidRPr="0059777F" w:rsidRDefault="0059777F" w:rsidP="0059777F">
            <w:r w:rsidRPr="0059777F">
              <w:t>Simulation scenario control variable</w:t>
            </w:r>
          </w:p>
        </w:tc>
        <w:tc>
          <w:tcPr>
            <w:tcW w:w="0" w:type="auto"/>
            <w:vAlign w:val="center"/>
            <w:hideMark/>
          </w:tcPr>
          <w:p w14:paraId="5A055074" w14:textId="77777777" w:rsidR="0059777F" w:rsidRPr="0059777F" w:rsidRDefault="0059777F" w:rsidP="0059777F">
            <w:r w:rsidRPr="0059777F">
              <w:t>Investment planning metric</w:t>
            </w:r>
          </w:p>
        </w:tc>
        <w:tc>
          <w:tcPr>
            <w:tcW w:w="0" w:type="auto"/>
            <w:vAlign w:val="center"/>
            <w:hideMark/>
          </w:tcPr>
          <w:p w14:paraId="18EC5460" w14:textId="77777777" w:rsidR="0059777F" w:rsidRPr="0059777F" w:rsidRDefault="0059777F" w:rsidP="0059777F">
            <w:r w:rsidRPr="0059777F">
              <w:t>Defined in simulation setup</w:t>
            </w:r>
          </w:p>
        </w:tc>
      </w:tr>
    </w:tbl>
    <w:p w14:paraId="785CA343" w14:textId="77777777" w:rsidR="004557F6" w:rsidRPr="004557F6" w:rsidRDefault="004557F6" w:rsidP="004557F6">
      <w:pPr>
        <w:rPr>
          <w:b/>
          <w:bCs/>
        </w:rPr>
      </w:pPr>
      <w:r w:rsidRPr="004557F6">
        <w:rPr>
          <w:rFonts w:ascii="Segoe UI Emoji" w:hAnsi="Segoe UI Emoji" w:cs="Segoe UI Emoji"/>
          <w:b/>
          <w:bCs/>
        </w:rPr>
        <w:t>💼</w:t>
      </w:r>
      <w:r w:rsidRPr="004557F6">
        <w:rPr>
          <w:b/>
          <w:bCs/>
        </w:rPr>
        <w:t xml:space="preserve"> KPIs That Help in Industry Job Interviews / Portfolios</w:t>
      </w:r>
    </w:p>
    <w:p w14:paraId="14F0485D" w14:textId="77777777" w:rsidR="004557F6" w:rsidRPr="004557F6" w:rsidRDefault="004557F6" w:rsidP="004557F6">
      <w:r w:rsidRPr="004557F6">
        <w:t>If you present your work to a recruiter or hiring manager at:</w:t>
      </w:r>
    </w:p>
    <w:p w14:paraId="6114D78C" w14:textId="77777777" w:rsidR="004557F6" w:rsidRPr="004557F6" w:rsidRDefault="004557F6" w:rsidP="004557F6">
      <w:pPr>
        <w:numPr>
          <w:ilvl w:val="0"/>
          <w:numId w:val="1"/>
        </w:numPr>
      </w:pPr>
      <w:r w:rsidRPr="004557F6">
        <w:rPr>
          <w:b/>
          <w:bCs/>
        </w:rPr>
        <w:t>DB Netz, SBB, Siemens Mobility, Deutsche Bahn Cargo, Thales, Alstom, Stadler</w:t>
      </w:r>
      <w:r w:rsidRPr="004557F6">
        <w:t>, etc.</w:t>
      </w:r>
    </w:p>
    <w:p w14:paraId="779E05CD" w14:textId="77777777" w:rsidR="004557F6" w:rsidRPr="004557F6" w:rsidRDefault="004557F6" w:rsidP="004557F6">
      <w:r w:rsidRPr="004557F6">
        <w:t>You want to highlight:</w:t>
      </w:r>
    </w:p>
    <w:p w14:paraId="0451718D" w14:textId="77777777" w:rsidR="004557F6" w:rsidRPr="004557F6" w:rsidRDefault="004557F6" w:rsidP="004557F6">
      <w:pPr>
        <w:numPr>
          <w:ilvl w:val="0"/>
          <w:numId w:val="2"/>
        </w:numPr>
      </w:pPr>
      <w:r w:rsidRPr="004557F6">
        <w:rPr>
          <w:rFonts w:ascii="Segoe UI Emoji" w:hAnsi="Segoe UI Emoji" w:cs="Segoe UI Emoji"/>
        </w:rPr>
        <w:t>🚄</w:t>
      </w:r>
      <w:r w:rsidRPr="004557F6">
        <w:t xml:space="preserve"> </w:t>
      </w:r>
      <w:r w:rsidRPr="004557F6">
        <w:rPr>
          <w:i/>
          <w:iCs/>
        </w:rPr>
        <w:t>“I simulated high-speed and mixed traffic with a safety-aware virtual coupling algorithm and measured its effects on minimum headway and system throughput.”</w:t>
      </w:r>
    </w:p>
    <w:p w14:paraId="437DED3D" w14:textId="77777777" w:rsidR="004557F6" w:rsidRPr="004557F6" w:rsidRDefault="004557F6" w:rsidP="004557F6">
      <w:pPr>
        <w:numPr>
          <w:ilvl w:val="0"/>
          <w:numId w:val="2"/>
        </w:numPr>
      </w:pPr>
      <w:r w:rsidRPr="004557F6">
        <w:rPr>
          <w:rFonts w:ascii="Segoe UI Emoji" w:hAnsi="Segoe UI Emoji" w:cs="Segoe UI Emoji"/>
        </w:rPr>
        <w:t>🧠</w:t>
      </w:r>
      <w:r w:rsidRPr="004557F6">
        <w:t xml:space="preserve"> </w:t>
      </w:r>
      <w:r w:rsidRPr="004557F6">
        <w:rPr>
          <w:i/>
          <w:iCs/>
        </w:rPr>
        <w:t>“My simulation platform allows energy-aware decision making by correlating braking events and speed profiles to power consumption proxies.”</w:t>
      </w:r>
    </w:p>
    <w:p w14:paraId="51030DC8" w14:textId="77777777" w:rsidR="004557F6" w:rsidRPr="004557F6" w:rsidRDefault="004557F6" w:rsidP="004557F6">
      <w:pPr>
        <w:numPr>
          <w:ilvl w:val="0"/>
          <w:numId w:val="2"/>
        </w:numPr>
      </w:pPr>
      <w:r w:rsidRPr="004557F6">
        <w:rPr>
          <w:rFonts w:ascii="Segoe UI Emoji" w:hAnsi="Segoe UI Emoji" w:cs="Segoe UI Emoji"/>
        </w:rPr>
        <w:lastRenderedPageBreak/>
        <w:t>📉</w:t>
      </w:r>
      <w:r w:rsidRPr="004557F6">
        <w:t xml:space="preserve"> </w:t>
      </w:r>
      <w:r w:rsidRPr="004557F6">
        <w:rPr>
          <w:i/>
          <w:iCs/>
        </w:rPr>
        <w:t>“I computed KPIs used by real-world infrastructure operators — average delay, throughput, density — all in a modular, Python-based system linked to SUMO.”</w:t>
      </w:r>
    </w:p>
    <w:p w14:paraId="7D349C93" w14:textId="77777777" w:rsidR="004557F6" w:rsidRPr="004557F6" w:rsidRDefault="004557F6" w:rsidP="004557F6">
      <w:r w:rsidRPr="004557F6">
        <w:pict w14:anchorId="06D01906">
          <v:rect id="_x0000_i1031" style="width:0;height:1.5pt" o:hralign="center" o:hrstd="t" o:hr="t" fillcolor="#a0a0a0" stroked="f"/>
        </w:pict>
      </w:r>
    </w:p>
    <w:p w14:paraId="6667BB52" w14:textId="77777777" w:rsidR="004557F6" w:rsidRPr="004557F6" w:rsidRDefault="004557F6" w:rsidP="004557F6">
      <w:pPr>
        <w:rPr>
          <w:b/>
          <w:bCs/>
        </w:rPr>
      </w:pPr>
      <w:r w:rsidRPr="004557F6">
        <w:rPr>
          <w:rFonts w:ascii="Segoe UI Emoji" w:hAnsi="Segoe UI Emoji" w:cs="Segoe UI Emoji"/>
          <w:b/>
          <w:bCs/>
        </w:rPr>
        <w:t>✅</w:t>
      </w:r>
      <w:r w:rsidRPr="004557F6">
        <w:rPr>
          <w:b/>
          <w:bCs/>
        </w:rPr>
        <w:t xml:space="preserve"> Suggested KPI Categories for Your Project Structure</w:t>
      </w:r>
    </w:p>
    <w:p w14:paraId="348A25D0" w14:textId="77777777" w:rsidR="004557F6" w:rsidRPr="004557F6" w:rsidRDefault="004557F6" w:rsidP="004557F6">
      <w:pPr>
        <w:rPr>
          <w:b/>
          <w:bCs/>
        </w:rPr>
      </w:pPr>
      <w:r w:rsidRPr="004557F6">
        <w:rPr>
          <w:b/>
          <w:bCs/>
        </w:rPr>
        <w:t>1. Safety &amp; Capacity</w:t>
      </w:r>
    </w:p>
    <w:p w14:paraId="32D95B0E" w14:textId="77777777" w:rsidR="004557F6" w:rsidRPr="004557F6" w:rsidRDefault="004557F6" w:rsidP="004557F6">
      <w:pPr>
        <w:numPr>
          <w:ilvl w:val="0"/>
          <w:numId w:val="3"/>
        </w:numPr>
      </w:pPr>
      <w:r w:rsidRPr="004557F6">
        <w:t>Min headway</w:t>
      </w:r>
    </w:p>
    <w:p w14:paraId="5786EE4B" w14:textId="77777777" w:rsidR="004557F6" w:rsidRPr="004557F6" w:rsidRDefault="004557F6" w:rsidP="004557F6">
      <w:pPr>
        <w:numPr>
          <w:ilvl w:val="0"/>
          <w:numId w:val="3"/>
        </w:numPr>
      </w:pPr>
      <w:r w:rsidRPr="004557F6">
        <w:t>Max throughput</w:t>
      </w:r>
    </w:p>
    <w:p w14:paraId="6E7094A6" w14:textId="77777777" w:rsidR="004557F6" w:rsidRPr="004557F6" w:rsidRDefault="004557F6" w:rsidP="004557F6">
      <w:pPr>
        <w:numPr>
          <w:ilvl w:val="0"/>
          <w:numId w:val="3"/>
        </w:numPr>
      </w:pPr>
      <w:r w:rsidRPr="004557F6">
        <w:t>Density</w:t>
      </w:r>
    </w:p>
    <w:p w14:paraId="7003A999" w14:textId="77777777" w:rsidR="004557F6" w:rsidRPr="004557F6" w:rsidRDefault="004557F6" w:rsidP="004557F6">
      <w:pPr>
        <w:rPr>
          <w:b/>
          <w:bCs/>
        </w:rPr>
      </w:pPr>
      <w:r w:rsidRPr="004557F6">
        <w:rPr>
          <w:b/>
          <w:bCs/>
        </w:rPr>
        <w:t>2. Efficiency &amp; Performance</w:t>
      </w:r>
    </w:p>
    <w:p w14:paraId="578E582E" w14:textId="77777777" w:rsidR="004557F6" w:rsidRPr="004557F6" w:rsidRDefault="004557F6" w:rsidP="004557F6">
      <w:pPr>
        <w:numPr>
          <w:ilvl w:val="0"/>
          <w:numId w:val="4"/>
        </w:numPr>
      </w:pPr>
      <w:r w:rsidRPr="004557F6">
        <w:t>Average speed</w:t>
      </w:r>
    </w:p>
    <w:p w14:paraId="0AD9B175" w14:textId="77777777" w:rsidR="004557F6" w:rsidRPr="004557F6" w:rsidRDefault="004557F6" w:rsidP="004557F6">
      <w:pPr>
        <w:numPr>
          <w:ilvl w:val="0"/>
          <w:numId w:val="4"/>
        </w:numPr>
      </w:pPr>
      <w:r w:rsidRPr="004557F6">
        <w:t>Delay vs. reference</w:t>
      </w:r>
    </w:p>
    <w:p w14:paraId="5C7999B0" w14:textId="77777777" w:rsidR="004557F6" w:rsidRPr="004557F6" w:rsidRDefault="004557F6" w:rsidP="004557F6">
      <w:pPr>
        <w:numPr>
          <w:ilvl w:val="0"/>
          <w:numId w:val="4"/>
        </w:numPr>
      </w:pPr>
      <w:r w:rsidRPr="004557F6">
        <w:t>Dwell time</w:t>
      </w:r>
    </w:p>
    <w:p w14:paraId="4009DA04" w14:textId="77777777" w:rsidR="004557F6" w:rsidRPr="004557F6" w:rsidRDefault="004557F6" w:rsidP="004557F6">
      <w:pPr>
        <w:rPr>
          <w:b/>
          <w:bCs/>
        </w:rPr>
      </w:pPr>
      <w:r w:rsidRPr="004557F6">
        <w:rPr>
          <w:b/>
          <w:bCs/>
        </w:rPr>
        <w:t>3. Energy &amp; Behavior</w:t>
      </w:r>
    </w:p>
    <w:p w14:paraId="54FDA691" w14:textId="77777777" w:rsidR="004557F6" w:rsidRPr="004557F6" w:rsidRDefault="004557F6" w:rsidP="004557F6">
      <w:pPr>
        <w:numPr>
          <w:ilvl w:val="0"/>
          <w:numId w:val="5"/>
        </w:numPr>
      </w:pPr>
      <w:r w:rsidRPr="004557F6">
        <w:t>Braking frequency (VC fallback)</w:t>
      </w:r>
    </w:p>
    <w:p w14:paraId="21EBDDB9" w14:textId="77777777" w:rsidR="004557F6" w:rsidRPr="004557F6" w:rsidRDefault="004557F6" w:rsidP="004557F6">
      <w:pPr>
        <w:numPr>
          <w:ilvl w:val="0"/>
          <w:numId w:val="5"/>
        </w:numPr>
      </w:pPr>
      <w:r w:rsidRPr="004557F6">
        <w:t>Emission proxy (optional)</w:t>
      </w:r>
    </w:p>
    <w:p w14:paraId="70A5BBE6" w14:textId="77777777" w:rsidR="004557F6" w:rsidRPr="004557F6" w:rsidRDefault="004557F6" w:rsidP="004557F6">
      <w:pPr>
        <w:rPr>
          <w:b/>
          <w:bCs/>
        </w:rPr>
      </w:pPr>
      <w:r w:rsidRPr="004557F6">
        <w:rPr>
          <w:b/>
          <w:bCs/>
        </w:rPr>
        <w:t>4. Control System Impact</w:t>
      </w:r>
    </w:p>
    <w:p w14:paraId="21266184" w14:textId="77777777" w:rsidR="004557F6" w:rsidRPr="004557F6" w:rsidRDefault="004557F6" w:rsidP="004557F6">
      <w:pPr>
        <w:numPr>
          <w:ilvl w:val="0"/>
          <w:numId w:val="6"/>
        </w:numPr>
      </w:pPr>
      <w:r w:rsidRPr="004557F6">
        <w:t>VC compatibility ratio</w:t>
      </w:r>
    </w:p>
    <w:p w14:paraId="5877BB46" w14:textId="77777777" w:rsidR="004557F6" w:rsidRPr="004557F6" w:rsidRDefault="004557F6" w:rsidP="004557F6">
      <w:pPr>
        <w:numPr>
          <w:ilvl w:val="0"/>
          <w:numId w:val="6"/>
        </w:numPr>
      </w:pPr>
      <w:r w:rsidRPr="004557F6">
        <w:t>Dynamic routing success (later phase)</w:t>
      </w:r>
    </w:p>
    <w:p w14:paraId="26A61D7E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B6C"/>
    <w:multiLevelType w:val="multilevel"/>
    <w:tmpl w:val="BBE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074D"/>
    <w:multiLevelType w:val="multilevel"/>
    <w:tmpl w:val="647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26B4B"/>
    <w:multiLevelType w:val="multilevel"/>
    <w:tmpl w:val="BB9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932B9"/>
    <w:multiLevelType w:val="multilevel"/>
    <w:tmpl w:val="2B4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B0C50"/>
    <w:multiLevelType w:val="multilevel"/>
    <w:tmpl w:val="21F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E1CEC"/>
    <w:multiLevelType w:val="multilevel"/>
    <w:tmpl w:val="6DA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99328">
    <w:abstractNumId w:val="5"/>
  </w:num>
  <w:num w:numId="2" w16cid:durableId="1713922872">
    <w:abstractNumId w:val="3"/>
  </w:num>
  <w:num w:numId="3" w16cid:durableId="1810434822">
    <w:abstractNumId w:val="2"/>
  </w:num>
  <w:num w:numId="4" w16cid:durableId="1091924418">
    <w:abstractNumId w:val="1"/>
  </w:num>
  <w:num w:numId="5" w16cid:durableId="583149398">
    <w:abstractNumId w:val="0"/>
  </w:num>
  <w:num w:numId="6" w16cid:durableId="1305891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09"/>
    <w:rsid w:val="000E4512"/>
    <w:rsid w:val="004254DB"/>
    <w:rsid w:val="004557F6"/>
    <w:rsid w:val="0059777F"/>
    <w:rsid w:val="00646BBA"/>
    <w:rsid w:val="006C6428"/>
    <w:rsid w:val="008E4CB2"/>
    <w:rsid w:val="00C54709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EA89F-7EC1-417B-A494-390B21FF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4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4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4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4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4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4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4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4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4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4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4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4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470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470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47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47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47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47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4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4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4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4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47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47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470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4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470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4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3</cp:revision>
  <dcterms:created xsi:type="dcterms:W3CDTF">2025-05-18T09:21:00Z</dcterms:created>
  <dcterms:modified xsi:type="dcterms:W3CDTF">2025-05-18T09:21:00Z</dcterms:modified>
</cp:coreProperties>
</file>