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669" w:rsidRDefault="00AD1FE2">
      <w:r>
        <w:t>Integrated development environments (IDEs) aim to integrate all such help..</w:t>
      </w:r>
      <w:r>
        <w:br/>
        <w:t xml:space="preserve">Expert programmers are familiar with a variety of well-established algorithms and their respective complexities and use this knowledge to choose algorithms that are best </w:t>
      </w:r>
      <w:r>
        <w:t>suited to the circumstances.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As early as the 9th century, a programmable music sequencer</w:t>
      </w:r>
      <w:r>
        <w:t xml:space="preserve"> was invented by the Persian Banu Musa brothers, who described an automated mechanical flute player in the Book of Ingenious Devices.</w:t>
      </w:r>
      <w:r>
        <w:br/>
        <w:t>Normally the first step in debugging is to attempt to reproduce the problem.</w:t>
      </w:r>
      <w:r>
        <w:br/>
        <w:t>They are the building blocks for all software, from the simplest applications to the most sophisticated ones.</w:t>
      </w:r>
      <w:r>
        <w:br/>
        <w:t xml:space="preserve"> Following a consistent programming style often helps readability.</w:t>
      </w:r>
      <w:r>
        <w:br/>
        <w:t>One approach popular for requirements analysis is Use Case analysis.</w:t>
      </w:r>
      <w:r>
        <w:br/>
        <w:t>Programmers typically use high-level programming langua</w:t>
      </w:r>
      <w:r>
        <w:t>ges that are more easily intelligible to humans than machine code, which is directly executed by the central processing unit.</w:t>
      </w:r>
      <w:r>
        <w:br/>
        <w:t xml:space="preserve"> Whatever the approach to development may be, the final program must satisfy some fundamental properties.</w:t>
      </w:r>
      <w:r>
        <w:br/>
        <w:t xml:space="preserve"> After the bug is reproduced, the input of the program may need to be simplified to make it easier to debug.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Readabil</w:t>
      </w:r>
      <w:r>
        <w:t>ity is important because programmers spend the majority of their time reading, trying to understand, reusing and modifying existing source code, rather than writing new source code.</w:t>
      </w:r>
    </w:p>
    <w:sectPr w:rsidR="004226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8770041">
    <w:abstractNumId w:val="8"/>
  </w:num>
  <w:num w:numId="2" w16cid:durableId="231936326">
    <w:abstractNumId w:val="6"/>
  </w:num>
  <w:num w:numId="3" w16cid:durableId="1312980046">
    <w:abstractNumId w:val="5"/>
  </w:num>
  <w:num w:numId="4" w16cid:durableId="2135364935">
    <w:abstractNumId w:val="4"/>
  </w:num>
  <w:num w:numId="5" w16cid:durableId="649986811">
    <w:abstractNumId w:val="7"/>
  </w:num>
  <w:num w:numId="6" w16cid:durableId="911356491">
    <w:abstractNumId w:val="3"/>
  </w:num>
  <w:num w:numId="7" w16cid:durableId="1886334734">
    <w:abstractNumId w:val="2"/>
  </w:num>
  <w:num w:numId="8" w16cid:durableId="584608958">
    <w:abstractNumId w:val="1"/>
  </w:num>
  <w:num w:numId="9" w16cid:durableId="51531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2669"/>
    <w:rsid w:val="00AA1D8D"/>
    <w:rsid w:val="00AD1FE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