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CC6" w:rsidRDefault="00686383">
      <w:r>
        <w:t>Provided the functions in a library follow the appropriate run-time conventions (e..</w:t>
      </w:r>
      <w:r>
        <w:t>g., method of passing arguments), then these functions may be written in any other language.</w:t>
      </w:r>
      <w:r>
        <w:br/>
        <w:t xml:space="preserve">Some text editors such as Emacs allow GDB to be invoked through them, to </w:t>
      </w:r>
      <w:r>
        <w:t>provide a visual environment.</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Methods of measuring programming language popularity include: counting the number of job advertisements that mention th</w:t>
      </w:r>
      <w:r>
        <w:t>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Sometimes software development is known as software engineering, especial</w:t>
      </w:r>
      <w:r>
        <w:t>ly when it employs formal methods or follows an engineering design process.</w:t>
      </w:r>
      <w:r>
        <w:br/>
        <w:t>Some languages are more prone to some kinds of faults because their specification does not require compilers to perform as much checking as other languages.</w:t>
      </w:r>
      <w:r>
        <w:br/>
        <w:t>A study found that a few simple readability transformations made code shorter and drastically reduced the time to understand it.</w:t>
      </w:r>
      <w:r>
        <w:br/>
        <w:t>It affects the aspects of quality above, including portability, usability and most importantly maintainability.</w:t>
      </w:r>
      <w:r>
        <w:br/>
        <w:t xml:space="preserve">Trial-and-error/divide-and-conquer is </w:t>
      </w:r>
      <w:r>
        <w:t>needed: the programmer will try to remove some parts of the original test case and check if the problem still exists.</w:t>
      </w:r>
      <w:r>
        <w:br/>
        <w:t>Normally the first step in debugging is to attempt to reproduce the problem.</w:t>
      </w:r>
      <w:r>
        <w:br/>
        <w:t xml:space="preserve"> Programmable devices have existed for centuries.</w:t>
      </w:r>
      <w:r>
        <w:br/>
        <w:t>In 1801, the Jacquard loom could produce entirely different weaves by changing the "program" – a series of pasteboard cards with holes punched in them.</w:t>
      </w:r>
      <w:r>
        <w:br/>
        <w:t>By the late 1960s, data storage devices and computer terminals became inexpensive enough that programs could be cre</w:t>
      </w:r>
      <w:r>
        <w:t>ated by typing directly into the computers.</w:t>
      </w:r>
    </w:p>
    <w:sectPr w:rsidR="00847C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1619160">
    <w:abstractNumId w:val="8"/>
  </w:num>
  <w:num w:numId="2" w16cid:durableId="1919948382">
    <w:abstractNumId w:val="6"/>
  </w:num>
  <w:num w:numId="3" w16cid:durableId="1205362885">
    <w:abstractNumId w:val="5"/>
  </w:num>
  <w:num w:numId="4" w16cid:durableId="1004166201">
    <w:abstractNumId w:val="4"/>
  </w:num>
  <w:num w:numId="5" w16cid:durableId="875964081">
    <w:abstractNumId w:val="7"/>
  </w:num>
  <w:num w:numId="6" w16cid:durableId="281350201">
    <w:abstractNumId w:val="3"/>
  </w:num>
  <w:num w:numId="7" w16cid:durableId="66733753">
    <w:abstractNumId w:val="2"/>
  </w:num>
  <w:num w:numId="8" w16cid:durableId="1135609264">
    <w:abstractNumId w:val="1"/>
  </w:num>
  <w:num w:numId="9" w16cid:durableId="9515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383"/>
    <w:rsid w:val="00847C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