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18E9" w:rsidRDefault="00DB5098">
      <w:r>
        <w:t xml:space="preserve"> After the bug is reproduced, the input of the program may need to be simplified to make it easier to debug..</w:t>
      </w:r>
      <w:r>
        <w:br/>
        <w:t xml:space="preserve">When debugging the problem in a GUI, the programmer can try to skip some user interaction from the original problem description and check if </w:t>
      </w:r>
      <w:r>
        <w:t>remaining actions are sufficient for bugs to appear.</w:t>
      </w:r>
      <w:r>
        <w:br/>
        <w:t xml:space="preserve"> Following a consistent programming style often helps readability.</w:t>
      </w:r>
      <w:r>
        <w:br/>
        <w:t>Use of a static code analysis tool can help detect some possible problems.</w:t>
      </w:r>
      <w:r>
        <w:br/>
        <w:t xml:space="preserve"> Programs were mostly entered using punched cards or paper tape.</w:t>
      </w:r>
      <w:r>
        <w:br/>
        <w:t>While these are sometimes considered programming, often the term software development is used for this larger overall process – with the terms programming, implementation, and coding reserved for the writing and editing of code per se.</w:t>
      </w:r>
      <w:r>
        <w:br/>
        <w:t>Some of these fa</w:t>
      </w:r>
      <w:r>
        <w:t>ctors include:</w:t>
      </w:r>
      <w:r>
        <w:br/>
        <w:t xml:space="preserve"> The presentation aspects of this (such as indents, line breaks, color highlighting, and so on) are often handled by the source code editor, but the content aspects reflect the programmer's talent and skills.</w:t>
      </w:r>
      <w:r>
        <w:br/>
        <w:t>The following properties are among the most important:</w:t>
      </w:r>
      <w:r>
        <w:br/>
      </w:r>
      <w:r>
        <w:br/>
        <w:t xml:space="preserve"> In computer programming, readability refers to the ease with which a human reader can comprehend the purpose, control flow, and operation of source code.</w:t>
      </w:r>
      <w:r>
        <w:br/>
        <w:t>Text editors were also developed that allowed changes and corrections to be m</w:t>
      </w:r>
      <w:r>
        <w:t>ade much more easily than with punched cards.</w:t>
      </w:r>
      <w:r>
        <w:br/>
        <w:t xml:space="preserve"> Various visual programming languages have also been developed with the intent to resolve readability concerns by adopting non-traditional approaches to code structure and display.</w:t>
      </w:r>
      <w:r>
        <w:br/>
        <w:t>Scripting and breakpointing is also part of this process.</w:t>
      </w:r>
      <w:r>
        <w:br/>
        <w:t>Later a control panel (plug board) added to his 1906 Type I Tabulator allowed it to be programmed for different jobs, and by the late 1940s, unit record equipment such as the IBM 602 and IBM 604, were programmed by control pane</w:t>
      </w:r>
      <w:r>
        <w:t>ls in a similar way, as were the first electronic computers.</w:t>
      </w:r>
      <w:r>
        <w:br/>
      </w:r>
      <w:r>
        <w:br/>
        <w:t>The first compiler related tool, the A-0 System, was developed in 1952 by Grace Hopper, who also coined the term 'compiler'.</w:t>
      </w:r>
      <w:r>
        <w:br/>
        <w:t xml:space="preserve"> Popular modeling techniques include Object-Oriented Analysis and Design (OOAD) and Model-Driven Architecture (MDA).</w:t>
      </w:r>
      <w:r>
        <w:br/>
        <w:t>Some languages are more prone to some kinds of faults because their specification does not require compilers to perform as much checking as other languages.</w:t>
      </w:r>
    </w:p>
    <w:sectPr w:rsidR="008118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354873">
    <w:abstractNumId w:val="8"/>
  </w:num>
  <w:num w:numId="2" w16cid:durableId="1871645480">
    <w:abstractNumId w:val="6"/>
  </w:num>
  <w:num w:numId="3" w16cid:durableId="1314914848">
    <w:abstractNumId w:val="5"/>
  </w:num>
  <w:num w:numId="4" w16cid:durableId="1353920968">
    <w:abstractNumId w:val="4"/>
  </w:num>
  <w:num w:numId="5" w16cid:durableId="1162548943">
    <w:abstractNumId w:val="7"/>
  </w:num>
  <w:num w:numId="6" w16cid:durableId="1059743750">
    <w:abstractNumId w:val="3"/>
  </w:num>
  <w:num w:numId="7" w16cid:durableId="1241331461">
    <w:abstractNumId w:val="2"/>
  </w:num>
  <w:num w:numId="8" w16cid:durableId="39981960">
    <w:abstractNumId w:val="1"/>
  </w:num>
  <w:num w:numId="9" w16cid:durableId="4195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18E9"/>
    <w:rsid w:val="00AA1D8D"/>
    <w:rsid w:val="00B47730"/>
    <w:rsid w:val="00CB0664"/>
    <w:rsid w:val="00DB50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2023-12-06T12:33:00Z</dcterms:modified>
  <cp:category/>
</cp:coreProperties>
</file>