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979" w:rsidRDefault="00C2047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</w:t>
      </w:r>
      <w:r>
        <w:t>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that let the programmer specify instruction in a text format (e.g.,</w:t>
      </w:r>
      <w:r>
        <w:t xml:space="preserve"> ADD X, TOTAL), with abbreviations for each operation code and meaningful names for specifying addresses.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</w:t>
      </w:r>
      <w:r>
        <w:t>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</w:p>
    <w:sectPr w:rsidR="00C55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154295">
    <w:abstractNumId w:val="8"/>
  </w:num>
  <w:num w:numId="2" w16cid:durableId="182983813">
    <w:abstractNumId w:val="6"/>
  </w:num>
  <w:num w:numId="3" w16cid:durableId="69928261">
    <w:abstractNumId w:val="5"/>
  </w:num>
  <w:num w:numId="4" w16cid:durableId="125126631">
    <w:abstractNumId w:val="4"/>
  </w:num>
  <w:num w:numId="5" w16cid:durableId="1190754167">
    <w:abstractNumId w:val="7"/>
  </w:num>
  <w:num w:numId="6" w16cid:durableId="944267198">
    <w:abstractNumId w:val="3"/>
  </w:num>
  <w:num w:numId="7" w16cid:durableId="1927374943">
    <w:abstractNumId w:val="2"/>
  </w:num>
  <w:num w:numId="8" w16cid:durableId="1891183846">
    <w:abstractNumId w:val="1"/>
  </w:num>
  <w:num w:numId="9" w16cid:durableId="203869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474"/>
    <w:rsid w:val="00C559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