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17E4" w:rsidRDefault="00D73C47">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Whatever the approach to development may be, the final program must satisfy some fundamental properties.</w:t>
      </w:r>
      <w:r>
        <w:br/>
        <w:t>Some text editors such as Emacs allow GDB to be invoked through them, to provide a visual environment.</w:t>
      </w:r>
      <w:r>
        <w:br/>
        <w:t>Some of these factors include:</w:t>
      </w:r>
      <w:r>
        <w:br/>
        <w:t xml:space="preserve"> The presentation aspects of this (such as inde</w:t>
      </w:r>
      <w:r>
        <w:t>nts, line breaks, color highlighting, and so on) are often handled by the source code editor, but the content aspects reflect the programmer's talent and skills.</w:t>
      </w:r>
      <w:r>
        <w:br/>
        <w:t xml:space="preserve"> Following a consistent programming style often helps readability.</w:t>
      </w:r>
      <w:r>
        <w:br/>
        <w:t>There exist a lot of different approaches for each of those tasks.</w:t>
      </w:r>
      <w:r>
        <w:br/>
        <w:t>In 1206, the Arab engineer Al-Jazari invented a programmable drum machine where a musical mechanical automaton could be made to play different rhythms and drum patterns, via pegs and cams.</w:t>
      </w:r>
      <w:r>
        <w:br/>
        <w:t xml:space="preserve"> High-level languages made </w:t>
      </w:r>
      <w:r>
        <w:t>the process of developing a program simpler and more understandable, and less bound to the underlying hardware.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Programming languages are essential for software development.</w:t>
      </w:r>
      <w:r>
        <w:br/>
        <w:t xml:space="preserve"> It is very difficult to determine what are the most </w:t>
      </w:r>
      <w:r>
        <w:t>popular modern programming languages.</w:t>
      </w:r>
      <w:r>
        <w:br/>
        <w:t>It affects the aspects of quality above, including portability, usability and most importantly maintainability.</w:t>
      </w:r>
      <w:r>
        <w:br/>
        <w:t>For example, when a bug in a compiler can make it crash when parsing some large source file, a simplification of the test case that results in only few lines from the original source file can be sufficient to reproduce the same crash.</w:t>
      </w:r>
      <w:r>
        <w:br/>
        <w:t>However, readability is more than just programming style.</w:t>
      </w:r>
    </w:p>
    <w:sectPr w:rsidR="008317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1562611">
    <w:abstractNumId w:val="8"/>
  </w:num>
  <w:num w:numId="2" w16cid:durableId="892887947">
    <w:abstractNumId w:val="6"/>
  </w:num>
  <w:num w:numId="3" w16cid:durableId="1428381015">
    <w:abstractNumId w:val="5"/>
  </w:num>
  <w:num w:numId="4" w16cid:durableId="337931484">
    <w:abstractNumId w:val="4"/>
  </w:num>
  <w:num w:numId="5" w16cid:durableId="280380321">
    <w:abstractNumId w:val="7"/>
  </w:num>
  <w:num w:numId="6" w16cid:durableId="1482500858">
    <w:abstractNumId w:val="3"/>
  </w:num>
  <w:num w:numId="7" w16cid:durableId="1694451693">
    <w:abstractNumId w:val="2"/>
  </w:num>
  <w:num w:numId="8" w16cid:durableId="1493837881">
    <w:abstractNumId w:val="1"/>
  </w:num>
  <w:num w:numId="9" w16cid:durableId="152918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17E4"/>
    <w:rsid w:val="00AA1D8D"/>
    <w:rsid w:val="00B47730"/>
    <w:rsid w:val="00CB0664"/>
    <w:rsid w:val="00D73C4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2023-12-06T11:52:00Z</dcterms:modified>
  <cp:category/>
</cp:coreProperties>
</file>