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958" w:rsidRDefault="00332A18">
      <w:r>
        <w:t>Normally the first step in debugging is to attempt to reproduce the problem..</w:t>
      </w:r>
      <w:r>
        <w:br/>
        <w:t xml:space="preserve">Provided the functions in a library follow the appropriate run-time conventions (e.g., method of passing arguments), then these functions may be written in any other </w:t>
      </w:r>
      <w:r>
        <w:t>language.</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 xml:space="preserve">There are many approaches to the </w:t>
      </w:r>
      <w:r>
        <w:t>Software development process.</w:t>
      </w:r>
      <w:r>
        <w:br/>
        <w:t xml:space="preserve"> Computer programmers are those who write computer software.</w:t>
      </w:r>
      <w:r>
        <w:br/>
        <w:t>However, readability is more than just programming style.</w:t>
      </w:r>
      <w:r>
        <w:br/>
      </w:r>
      <w:r>
        <w:br/>
        <w:t xml:space="preserve"> Computer programming or coding is the composition of sequences of instructions, called programs, that computers can follow to perform tasks.</w:t>
      </w:r>
      <w:r>
        <w:br/>
        <w:t xml:space="preserve"> Debugging is a very important task in the software development process since having defects in a program can have significant consequences for its users.</w:t>
      </w:r>
      <w:r>
        <w:br/>
        <w:t xml:space="preserve"> These compiled languages allow the programmer to write programs </w:t>
      </w:r>
      <w:r>
        <w:t>in terms that are syntactically richer, and more capable of abstracting the code, making it easy to target varying machine instruction sets via compilation declarations and heuristics.</w:t>
      </w:r>
      <w:r>
        <w:br/>
        <w:t>Many factors, having little or nothing to do with the ability of the computer to efficiently compile and execute the code, contribute to readability.</w:t>
      </w:r>
      <w:r>
        <w:br/>
        <w:t>The Unified Modeling Language (UML) is a notation used for both the OOAD and MDA.</w:t>
      </w:r>
      <w:r>
        <w:br/>
        <w:t>Some languages are more prone to some kinds of faults because their specification does not requ</w:t>
      </w:r>
      <w:r>
        <w:t>ire compilers to perform as much checking as other languages.</w:t>
      </w:r>
      <w:r>
        <w:br/>
        <w:t xml:space="preserve"> Code-breaking algorithms have also existed for centuries.</w:t>
      </w:r>
    </w:p>
    <w:sectPr w:rsidR="00A059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740658">
    <w:abstractNumId w:val="8"/>
  </w:num>
  <w:num w:numId="2" w16cid:durableId="344553286">
    <w:abstractNumId w:val="6"/>
  </w:num>
  <w:num w:numId="3" w16cid:durableId="1063524038">
    <w:abstractNumId w:val="5"/>
  </w:num>
  <w:num w:numId="4" w16cid:durableId="856163036">
    <w:abstractNumId w:val="4"/>
  </w:num>
  <w:num w:numId="5" w16cid:durableId="915363370">
    <w:abstractNumId w:val="7"/>
  </w:num>
  <w:num w:numId="6" w16cid:durableId="1791314962">
    <w:abstractNumId w:val="3"/>
  </w:num>
  <w:num w:numId="7" w16cid:durableId="1708606743">
    <w:abstractNumId w:val="2"/>
  </w:num>
  <w:num w:numId="8" w16cid:durableId="35551890">
    <w:abstractNumId w:val="1"/>
  </w:num>
  <w:num w:numId="9" w16cid:durableId="155237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A18"/>
    <w:rsid w:val="00A059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