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37EA" w:rsidRDefault="00250EE1">
      <w:r>
        <w:t xml:space="preserve"> A similar technique used for database design is Entity-Relationship Modeling (ER Modeling)..</w:t>
      </w:r>
      <w:r>
        <w:br/>
        <w:t>One approach popular for requirements analysis is Use Case analysis.</w:t>
      </w:r>
      <w:r>
        <w:br/>
        <w:t xml:space="preserve">As early as the 9th century, a programmable music sequencer was invented by the </w:t>
      </w:r>
      <w:r>
        <w:t>Persian Banu Musa brothers, who described an automated mechanical flute player in the Book of Ingenious Devices.</w:t>
      </w:r>
      <w:r>
        <w:br/>
      </w:r>
      <w:r>
        <w:br/>
        <w:t>The first compiler related tool, the A-0 System, was developed in 1952 by Grace Hopper, who also coined the term 'compiler'.</w:t>
      </w:r>
      <w:r>
        <w:br/>
        <w:t>Languages form an approximate spectrum from "low-level" to "high-level"; "low-level" languages are typically more machine-oriented and faster to execute, whereas "high-level" languages are more abstract and easier to use but execute less quickly.</w:t>
      </w:r>
      <w:r>
        <w:br/>
        <w:t xml:space="preserve">Programmers typically use </w:t>
      </w:r>
      <w:r>
        <w:t>high-level programming languages that are more easily intelligible to humans than machine code, which is directly executed by the central processing unit.</w:t>
      </w:r>
      <w:r>
        <w:br/>
        <w:t xml:space="preserve"> Popular modeling techniques include Object-Oriented Analysis and Design (OOAD) and Model-Driven Architecture (MDA).</w:t>
      </w:r>
      <w:r>
        <w:br/>
        <w:t>It involves designing and implementing algorithms, step-by-step specifications of procedures, by writing code in one or more programming languages.</w:t>
      </w:r>
      <w:r>
        <w:br/>
        <w:t>Methods of measuring programming language popularity include: counting the number of job adv</w:t>
      </w:r>
      <w:r>
        <w:t>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r>
        <w:br/>
        <w:t>Some languages are more prone to some kinds of faults because their specification does not require compilers to perform as much checking as</w:t>
      </w:r>
      <w:r>
        <w:t xml:space="preserve"> other languages.</w:t>
      </w:r>
      <w:r>
        <w:br/>
        <w:t>Techniques like Code refactoring can enhance readability.</w:t>
      </w:r>
      <w:r>
        <w:br/>
        <w:t>Compilers harnessed the power of computers to make programming easier by allowing programmers to specify calculations by entering a formula using infix notation.</w:t>
      </w:r>
      <w:r>
        <w:br/>
        <w:t xml:space="preserve"> Different programming languages support different styles of programming (called programming paradigms).</w:t>
      </w:r>
      <w:r>
        <w:br/>
        <w:t>He gave the first description of cryptanalysis by frequency analysis, the earliest code-breaking algorithm.</w:t>
      </w:r>
    </w:p>
    <w:sectPr w:rsidR="004C37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4014174">
    <w:abstractNumId w:val="8"/>
  </w:num>
  <w:num w:numId="2" w16cid:durableId="1208176434">
    <w:abstractNumId w:val="6"/>
  </w:num>
  <w:num w:numId="3" w16cid:durableId="833571468">
    <w:abstractNumId w:val="5"/>
  </w:num>
  <w:num w:numId="4" w16cid:durableId="758402624">
    <w:abstractNumId w:val="4"/>
  </w:num>
  <w:num w:numId="5" w16cid:durableId="2118595797">
    <w:abstractNumId w:val="7"/>
  </w:num>
  <w:num w:numId="6" w16cid:durableId="2016378470">
    <w:abstractNumId w:val="3"/>
  </w:num>
  <w:num w:numId="7" w16cid:durableId="247809936">
    <w:abstractNumId w:val="2"/>
  </w:num>
  <w:num w:numId="8" w16cid:durableId="347685954">
    <w:abstractNumId w:val="1"/>
  </w:num>
  <w:num w:numId="9" w16cid:durableId="10061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0EE1"/>
    <w:rsid w:val="0029639D"/>
    <w:rsid w:val="00326F90"/>
    <w:rsid w:val="004C37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2023-12-06T06:01:00Z</dcterms:modified>
  <cp:category/>
</cp:coreProperties>
</file>