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3CCC" w:rsidRDefault="00CF54E8">
      <w:r>
        <w:t>In 1206, the Arab engineer Al-Jazari invented a programmable drum machine where a musical mechanical automaton could be made to play different rhythms and drum patterns, via pegs and cams..</w:t>
      </w:r>
      <w:r>
        <w:br/>
        <w:t xml:space="preserve">Also, specific user environment and usage history can make it </w:t>
      </w:r>
      <w:r>
        <w:t>difficult to reproduce the problem.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Different programming languages support different styles of programming (called programming paradigms).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</w:t>
      </w:r>
      <w:r>
        <w:t>iciency and the ability for low-level manipulation).</w:t>
      </w:r>
      <w:r>
        <w:br/>
        <w:t>Use of a static code analysis tool can help detect some possible problems.</w:t>
      </w:r>
      <w:r>
        <w:br/>
        <w:t xml:space="preserve"> Computer programmers are those who write computer software.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In 1801, the Jacquard loom could produce entirely different weaves by changing the "program" – a series of past</w:t>
      </w:r>
      <w:r>
        <w:t>eboard cards with holes punched in them.</w:t>
      </w:r>
      <w:r>
        <w:br/>
        <w:t xml:space="preserve"> Machine code was the language of early programs, written in the instruction set of the particular machine, often in binary notation.</w:t>
      </w:r>
      <w:r>
        <w:br/>
        <w:t>He gave the first description of cryptanalysis by frequency analysis, the earliest code-breaking algorithm.</w:t>
      </w:r>
      <w:r>
        <w:br/>
        <w:t>Text editors were also developed that allowed changes and corrections to be made much more easily than with punched cards.</w:t>
      </w:r>
      <w:r>
        <w:br/>
        <w:t>For this purpose, algorithms are classified into orders using so-called Big O notation, which expresses re</w:t>
      </w:r>
      <w:r>
        <w:t>source use, such as execution time or memory consumption, in terms of the size of an input.</w:t>
      </w:r>
      <w:r>
        <w:br/>
        <w:t xml:space="preserve"> After the bug is reproduced, the input of the program may need to be simplified to make it easier to debug.</w:t>
      </w:r>
      <w:r>
        <w:br/>
        <w:t xml:space="preserve"> Debugging is often done with IDEs. Standalone debuggers like GDB are also used, and these often provide less of a visual environment, usually using a command line.</w:t>
      </w:r>
    </w:p>
    <w:sectPr w:rsidR="00AF3C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7726553">
    <w:abstractNumId w:val="8"/>
  </w:num>
  <w:num w:numId="2" w16cid:durableId="1866401954">
    <w:abstractNumId w:val="6"/>
  </w:num>
  <w:num w:numId="3" w16cid:durableId="493224976">
    <w:abstractNumId w:val="5"/>
  </w:num>
  <w:num w:numId="4" w16cid:durableId="2129810722">
    <w:abstractNumId w:val="4"/>
  </w:num>
  <w:num w:numId="5" w16cid:durableId="1106198135">
    <w:abstractNumId w:val="7"/>
  </w:num>
  <w:num w:numId="6" w16cid:durableId="653341499">
    <w:abstractNumId w:val="3"/>
  </w:num>
  <w:num w:numId="7" w16cid:durableId="700321378">
    <w:abstractNumId w:val="2"/>
  </w:num>
  <w:num w:numId="8" w16cid:durableId="1571771202">
    <w:abstractNumId w:val="1"/>
  </w:num>
  <w:num w:numId="9" w16cid:durableId="817308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F3CCC"/>
    <w:rsid w:val="00B47730"/>
    <w:rsid w:val="00CB0664"/>
    <w:rsid w:val="00CF54E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2023-12-06T06:46:00Z</dcterms:modified>
  <cp:category/>
</cp:coreProperties>
</file>