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3ED9" w:rsidRDefault="00924FA8">
      <w:r>
        <w:t>In the 9th century, the Arab mathematician Al-Kindi described a cryptographic algorithm for deciphering encrypted code, in A Manuscript on Deciphering Cryptographic Messages..</w:t>
      </w:r>
      <w:r>
        <w:br/>
        <w:t xml:space="preserve">It involves designing and implementing algorithms, step-by-step </w:t>
      </w:r>
      <w:r>
        <w:t>specifications of procedures, by writing code in one or more programming languages.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It affects the aspects of quality </w:t>
      </w:r>
      <w:r>
        <w:t>above, including portability, usability and most importantly maintainability.</w:t>
      </w:r>
      <w:r>
        <w:br/>
        <w:t xml:space="preserve"> A similar technique used for database design is Entity-Relationship Modeling (ER Modeling).</w:t>
      </w:r>
      <w:r>
        <w:br/>
        <w:t xml:space="preserve"> In the 1880s, Herman Hollerith invented the concept of storing data in machine-readable form.</w:t>
      </w:r>
      <w:r>
        <w:br/>
        <w:t>In 1801, the Jacquard loom could produce entirely different weaves by changing the "program" – a series of pasteboard cards with holes punched in them.</w:t>
      </w:r>
      <w:r>
        <w:br/>
        <w:t>The following properties are among the most important:</w:t>
      </w:r>
      <w:r>
        <w:br/>
      </w:r>
      <w:r>
        <w:br/>
        <w:t xml:space="preserve"> In computer programming, readability </w:t>
      </w:r>
      <w:r>
        <w:t>refers to the ease with which a human reader can comprehend the purpose, control flow, and operation of source code.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It is usually easier to code in "high-level" languages than in "low-level" ones.</w:t>
      </w:r>
      <w:r>
        <w:br/>
        <w:t xml:space="preserve"> Code-breaking algorithms have also existed for centuries.</w:t>
      </w:r>
      <w:r>
        <w:br/>
        <w:t xml:space="preserve"> Various visual programming languages have also been developed wit</w:t>
      </w:r>
      <w:r>
        <w:t>h the intent to resolve readability concerns by adopting non-traditional approaches to code structure and display.</w:t>
      </w:r>
      <w:r>
        <w:br/>
        <w:t>Trial-and-error/divide-and-conquer is needed: the programmer will try to remove some parts of the original test case and check if the problem still exists.</w:t>
      </w:r>
      <w:r>
        <w:br/>
        <w:t>Many factors, having little or nothing to do with the ability of the computer to efficiently compile and execute the code, contribute to readability.</w:t>
      </w:r>
    </w:p>
    <w:sectPr w:rsidR="00D43E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3727909">
    <w:abstractNumId w:val="8"/>
  </w:num>
  <w:num w:numId="2" w16cid:durableId="1008563085">
    <w:abstractNumId w:val="6"/>
  </w:num>
  <w:num w:numId="3" w16cid:durableId="2025937742">
    <w:abstractNumId w:val="5"/>
  </w:num>
  <w:num w:numId="4" w16cid:durableId="1257132855">
    <w:abstractNumId w:val="4"/>
  </w:num>
  <w:num w:numId="5" w16cid:durableId="1928803791">
    <w:abstractNumId w:val="7"/>
  </w:num>
  <w:num w:numId="6" w16cid:durableId="1145119645">
    <w:abstractNumId w:val="3"/>
  </w:num>
  <w:num w:numId="7" w16cid:durableId="1346326939">
    <w:abstractNumId w:val="2"/>
  </w:num>
  <w:num w:numId="8" w16cid:durableId="107899742">
    <w:abstractNumId w:val="1"/>
  </w:num>
  <w:num w:numId="9" w16cid:durableId="46612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4FA8"/>
    <w:rsid w:val="00AA1D8D"/>
    <w:rsid w:val="00B47730"/>
    <w:rsid w:val="00CB0664"/>
    <w:rsid w:val="00D43E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2023-12-06T06:52:00Z</dcterms:modified>
  <cp:category/>
</cp:coreProperties>
</file>