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5BD" w:rsidRDefault="00321B5D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After the bug is repro</w:t>
      </w:r>
      <w:r>
        <w:t>duced, the input of the program may need to be simplified to make it easier to debug.</w:t>
      </w:r>
      <w:r>
        <w:br/>
        <w:t>However, Charles Babbage had already written his first program for the Analytical Engine in 1837.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are many approaches to the Software development process.</w:t>
      </w:r>
      <w:r>
        <w:br/>
        <w:t>Normally the first step in debugging is to attempt to reproduce the</w:t>
      </w:r>
      <w:r>
        <w:t xml:space="preserve"> problem.</w:t>
      </w:r>
      <w:r>
        <w:br/>
        <w:t>Use of a static code analysis tool can help detect some possible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Many applications use a mix </w:t>
      </w:r>
      <w:r>
        <w:t>of several languages in their construction and use.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5755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9448193">
    <w:abstractNumId w:val="8"/>
  </w:num>
  <w:num w:numId="2" w16cid:durableId="471361843">
    <w:abstractNumId w:val="6"/>
  </w:num>
  <w:num w:numId="3" w16cid:durableId="1158421806">
    <w:abstractNumId w:val="5"/>
  </w:num>
  <w:num w:numId="4" w16cid:durableId="335959870">
    <w:abstractNumId w:val="4"/>
  </w:num>
  <w:num w:numId="5" w16cid:durableId="792479938">
    <w:abstractNumId w:val="7"/>
  </w:num>
  <w:num w:numId="6" w16cid:durableId="738359725">
    <w:abstractNumId w:val="3"/>
  </w:num>
  <w:num w:numId="7" w16cid:durableId="1333214073">
    <w:abstractNumId w:val="2"/>
  </w:num>
  <w:num w:numId="8" w16cid:durableId="1935241914">
    <w:abstractNumId w:val="1"/>
  </w:num>
  <w:num w:numId="9" w16cid:durableId="191446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B5D"/>
    <w:rsid w:val="00326F90"/>
    <w:rsid w:val="005755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