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786E" w:rsidRDefault="00F01FF5">
      <w:r>
        <w:t>In 1801, the Jacquard loom could produce entirely different weaves by changing the "program" – a series of pasteboard cards with holes punched in them..</w:t>
      </w:r>
      <w:r>
        <w:br/>
        <w:t xml:space="preserve">Assembly languages were soon developed that let the programmer specify instruction in a text </w:t>
      </w:r>
      <w:r>
        <w:t>format (e.g., ADD X, TOTAL), with abbreviations for each operation code and meaningful names for specifying addresses.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Computer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 xml:space="preserve"> Whatever the approach to development may be, the final program must satisfy some fundamental pr</w:t>
      </w:r>
      <w:r>
        <w:t>operties.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 language with new functionality</w:t>
      </w:r>
      <w:r>
        <w:t xml:space="preserve"> added, (for example C++ adds object-orientation to C, and Java adds memory management and bytecode to C++, but as a result, loses efficiency and the ability for low-level manipulation).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>There exist a lot of different approaches for each of those ta</w:t>
      </w:r>
      <w:r>
        <w:t>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</w:p>
    <w:sectPr w:rsidR="003F7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965614">
    <w:abstractNumId w:val="8"/>
  </w:num>
  <w:num w:numId="2" w16cid:durableId="1342463911">
    <w:abstractNumId w:val="6"/>
  </w:num>
  <w:num w:numId="3" w16cid:durableId="1048533785">
    <w:abstractNumId w:val="5"/>
  </w:num>
  <w:num w:numId="4" w16cid:durableId="1895972008">
    <w:abstractNumId w:val="4"/>
  </w:num>
  <w:num w:numId="5" w16cid:durableId="1274290548">
    <w:abstractNumId w:val="7"/>
  </w:num>
  <w:num w:numId="6" w16cid:durableId="1937786966">
    <w:abstractNumId w:val="3"/>
  </w:num>
  <w:num w:numId="7" w16cid:durableId="260838722">
    <w:abstractNumId w:val="2"/>
  </w:num>
  <w:num w:numId="8" w16cid:durableId="1385719543">
    <w:abstractNumId w:val="1"/>
  </w:num>
  <w:num w:numId="9" w16cid:durableId="85245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86E"/>
    <w:rsid w:val="00AA1D8D"/>
    <w:rsid w:val="00B47730"/>
    <w:rsid w:val="00CB0664"/>
    <w:rsid w:val="00F01F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