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94986" w:rsidRDefault="00370068">
      <w:r>
        <w:t>FORTRAN, the first widely used high-level language to have a functional implementation, came out in 1957, and many other languages were soon developed—in particular, COBOL aimed at commercial data processing, and Lisp for computer research..</w:t>
      </w:r>
      <w:r>
        <w:br/>
        <w:t xml:space="preserve">A study </w:t>
      </w:r>
      <w:r>
        <w:t>found that a few simple readability transformations made code shorter and drastically reduced the time to understand it.</w:t>
      </w:r>
      <w:r>
        <w:br/>
        <w:t>He gave the first description of cryptanalysis by frequency analysis, the earliest code-breaking algorithm.</w:t>
      </w:r>
      <w:r>
        <w:br/>
        <w:t>However, readability is more than just programming style.</w:t>
      </w:r>
      <w:r>
        <w:br/>
        <w:t>In 1801, the Jacquard loom could produce entirely different weaves by changing the "program" – a series of pasteboard cards with holes punched in them.</w:t>
      </w:r>
      <w:r>
        <w:br/>
        <w:t>Later a control panel (plug board) added to his 1906 Type I Tabulator all</w:t>
      </w:r>
      <w:r>
        <w:t>owed it to be programmed for different jobs, and by the late 1940s, unit record equipment such as the IBM 602 and IBM 604, were programmed by control panels in a similar way, as were the first electronic computers.</w:t>
      </w:r>
      <w:r>
        <w:br/>
        <w:t xml:space="preserve"> The first computer program is generally dated to 1843, when mathematician Ada Lovelace published an algorithm to calculate a sequence of Bernoulli numbers, intended to be carried out by Charles Babbage's Analytical Engine.</w:t>
      </w:r>
      <w:r>
        <w:br/>
        <w:t>In 1206, the Arab engineer Al-Jazari invented a programmable drum machine</w:t>
      </w:r>
      <w:r>
        <w:t xml:space="preserve"> where a musical mechanical automaton could be made to play different rhythms and drum patterns, via pegs and cams.</w:t>
      </w:r>
      <w:r>
        <w:br/>
        <w:t>Programming languages are essential for software development.</w:t>
      </w:r>
      <w:r>
        <w:br/>
        <w:t xml:space="preserve"> Following a consistent programming style often helps readability.</w:t>
      </w:r>
      <w:r>
        <w:br/>
        <w:t>It affects the aspects of quality above, including portability, usability and most importantly maintainability.</w:t>
      </w:r>
      <w:r>
        <w:br/>
        <w:t>Scripting and breakpointing is also part of this process.</w:t>
      </w:r>
      <w:r>
        <w:br/>
        <w:t xml:space="preserve"> A similar technique used for database design is Entity-Relationship Modeling (ER Modeling).</w:t>
      </w:r>
      <w:r>
        <w:br/>
        <w:t>Some</w:t>
      </w:r>
      <w:r>
        <w:t xml:space="preserve"> of these factors include:</w:t>
      </w:r>
      <w:r>
        <w:br/>
        <w:t xml:space="preserve"> The presentation aspects of this (such as indents, line breaks, color highlighting, and so on) are often handled by the source code editor, but the content aspects reflect the programmer's talent and skills.</w:t>
      </w:r>
      <w:r>
        <w:br/>
      </w:r>
    </w:p>
    <w:sectPr w:rsidR="0069498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89648425">
    <w:abstractNumId w:val="8"/>
  </w:num>
  <w:num w:numId="2" w16cid:durableId="2043478238">
    <w:abstractNumId w:val="6"/>
  </w:num>
  <w:num w:numId="3" w16cid:durableId="2100251089">
    <w:abstractNumId w:val="5"/>
  </w:num>
  <w:num w:numId="4" w16cid:durableId="36392453">
    <w:abstractNumId w:val="4"/>
  </w:num>
  <w:num w:numId="5" w16cid:durableId="1466199548">
    <w:abstractNumId w:val="7"/>
  </w:num>
  <w:num w:numId="6" w16cid:durableId="1378046399">
    <w:abstractNumId w:val="3"/>
  </w:num>
  <w:num w:numId="7" w16cid:durableId="402684341">
    <w:abstractNumId w:val="2"/>
  </w:num>
  <w:num w:numId="8" w16cid:durableId="200167889">
    <w:abstractNumId w:val="1"/>
  </w:num>
  <w:num w:numId="9" w16cid:durableId="1951937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0068"/>
    <w:rsid w:val="0069498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2023-12-06T06:41:00Z</dcterms:modified>
  <cp:category/>
</cp:coreProperties>
</file>