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1275" w:rsidRDefault="008921C9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</w:r>
      <w:r>
        <w:t xml:space="preserve"> Computer programmers are those who write computer software.</w:t>
      </w:r>
      <w:r>
        <w:br/>
        <w:t>Many applications use a mix of several languages in their construction and use.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Use of a static code analysis tool can help detect some possible problems.</w:t>
      </w:r>
      <w:r>
        <w:br/>
        <w:t xml:space="preserve">FORTRAN, the first widely used high-level language to have a functional implementation, came out </w:t>
      </w:r>
      <w:r>
        <w:t>in 1957, and many other languages were soon developed—in particular, COBOL aimed at commercial data processing, and Lisp for computer research.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One approach popular for requirements analysis is Use Case analysis.</w:t>
      </w:r>
      <w:r>
        <w:br/>
        <w:t>In the 9th century, the Arab mathematician Al-Kindi described a cryp</w:t>
      </w:r>
      <w:r>
        <w:t>tographic algorithm for deciphering encrypted code, in A Manuscript on Deciphering Cryptographic Messages.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Debugging is a very important task in the so</w:t>
      </w:r>
      <w:r>
        <w:t>ftware development process since having defects in a program can have significant consequences for its users.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</w:r>
      <w:r>
        <w:br/>
        <w:t>The first co</w:t>
      </w:r>
      <w:r>
        <w:t>mpiler related tool, the A-0 System, was developed in 1952 by Grace Hopper, who also coined the term 'compiler'.</w:t>
      </w:r>
    </w:p>
    <w:sectPr w:rsidR="005A12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1762063">
    <w:abstractNumId w:val="8"/>
  </w:num>
  <w:num w:numId="2" w16cid:durableId="1617371673">
    <w:abstractNumId w:val="6"/>
  </w:num>
  <w:num w:numId="3" w16cid:durableId="1155877655">
    <w:abstractNumId w:val="5"/>
  </w:num>
  <w:num w:numId="4" w16cid:durableId="1745375114">
    <w:abstractNumId w:val="4"/>
  </w:num>
  <w:num w:numId="5" w16cid:durableId="2100368805">
    <w:abstractNumId w:val="7"/>
  </w:num>
  <w:num w:numId="6" w16cid:durableId="1403522743">
    <w:abstractNumId w:val="3"/>
  </w:num>
  <w:num w:numId="7" w16cid:durableId="1475950351">
    <w:abstractNumId w:val="2"/>
  </w:num>
  <w:num w:numId="8" w16cid:durableId="567500677">
    <w:abstractNumId w:val="1"/>
  </w:num>
  <w:num w:numId="9" w16cid:durableId="150609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1275"/>
    <w:rsid w:val="008921C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2023-12-06T11:14:00Z</dcterms:modified>
  <cp:category/>
</cp:coreProperties>
</file>