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C90" w:rsidRDefault="00913A8B">
      <w:r>
        <w:t>It involves designing and implementing algorithms, step-by-step specifications of procedures, by writing code in one or more programming languages..</w:t>
      </w:r>
      <w:r>
        <w:br/>
        <w:t xml:space="preserve">While these are sometimes considered programming, often the term software development is used for this </w:t>
      </w:r>
      <w:r>
        <w:t>larger overall process – with the terms programming, implementation, and coding reserved for the writing and editing of code per se.</w:t>
      </w:r>
      <w:r>
        <w:br/>
      </w:r>
      <w:r>
        <w:br/>
        <w:t>Programming languages are essential for software development.</w:t>
      </w:r>
      <w:r>
        <w:br/>
        <w:t>Also, specific user environment and usage history can make it difficult to reproduce the problem.</w:t>
      </w:r>
      <w:r>
        <w:br/>
        <w:t>Scripting and breakpointing is also part of this process.</w:t>
      </w:r>
      <w:r>
        <w:br/>
        <w:t>When debugging the problem in a GUI, the programmer can try to skip some user interaction from the original problem description and check if remaining actions a</w:t>
      </w:r>
      <w:r>
        <w:t>re sufficient for bugs to appear.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Ideally, the programming language best suited for the task at hand will be selected.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Implementation techniques include imperative languages (object-oriented o</w:t>
      </w:r>
      <w:r>
        <w:t>r procedural), functional languages, and logic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Code-breaking algorithms have also existed for centuries.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Integrated deve</w:t>
      </w:r>
      <w:r>
        <w:t>lopment environments (IDEs) aim to integrate all such help.</w:t>
      </w:r>
    </w:p>
    <w:sectPr w:rsidR="00BA6C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356452">
    <w:abstractNumId w:val="8"/>
  </w:num>
  <w:num w:numId="2" w16cid:durableId="1060707820">
    <w:abstractNumId w:val="6"/>
  </w:num>
  <w:num w:numId="3" w16cid:durableId="1806465014">
    <w:abstractNumId w:val="5"/>
  </w:num>
  <w:num w:numId="4" w16cid:durableId="1679189263">
    <w:abstractNumId w:val="4"/>
  </w:num>
  <w:num w:numId="5" w16cid:durableId="700711608">
    <w:abstractNumId w:val="7"/>
  </w:num>
  <w:num w:numId="6" w16cid:durableId="630064163">
    <w:abstractNumId w:val="3"/>
  </w:num>
  <w:num w:numId="7" w16cid:durableId="2060667842">
    <w:abstractNumId w:val="2"/>
  </w:num>
  <w:num w:numId="8" w16cid:durableId="1980988227">
    <w:abstractNumId w:val="1"/>
  </w:num>
  <w:num w:numId="9" w16cid:durableId="205816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3A8B"/>
    <w:rsid w:val="00AA1D8D"/>
    <w:rsid w:val="00B47730"/>
    <w:rsid w:val="00BA6C9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