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1880" w:rsidRDefault="00054771">
      <w:r>
        <w:t>For example, when a bug in a compiler can make it crash when parsing some large source file, a simplification of the test case that results in only few lines from the original source file can be sufficient to reproduce the same crash..</w:t>
      </w:r>
      <w:r>
        <w:br/>
      </w:r>
      <w:r>
        <w:t xml:space="preserve"> Programs were mostly entered using punched cards or paper tape.</w:t>
      </w:r>
      <w:r>
        <w:br/>
        <w:t>Some languages are more prone to some kinds of faults because their specification does not require compilers to perform as much checking as other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r>
        <w:br/>
        <w:t xml:space="preserve"> </w:t>
      </w:r>
      <w:r>
        <w:t>Computer programming or coding is the composition of sequences of instructions, called programs, that computers can follow to perform tasks.</w:t>
      </w:r>
      <w:r>
        <w:br/>
        <w:t>In 1206, the Arab engineer Al-Jazari invented a programmable drum machine where a musical mechanical automaton could be made to play different rhythms and drum patterns, via pegs and cams.</w:t>
      </w:r>
      <w:r>
        <w:br/>
        <w:t>Some text editors such as Emacs allow GDB to be invoked through them, to provide a visual environment.</w:t>
      </w:r>
      <w:r>
        <w:br/>
        <w:t>Compilers harnessed the power of computers to make programming easier by allowi</w:t>
      </w:r>
      <w:r>
        <w:t>ng programmers to specify calculations by entering a formula using infix notation.</w:t>
      </w:r>
      <w:r>
        <w:br/>
        <w:t xml:space="preserve"> Whatever the approach to development may be, the final program must satisfy some fundamental properties.</w:t>
      </w:r>
      <w:r>
        <w:br/>
        <w:t xml:space="preserve"> The first step in most formal software development processes is requirements analysis, followed by testing to determine value modeling, implementation, and failure elimination (debugging).</w:t>
      </w:r>
      <w:r>
        <w:br/>
        <w:t xml:space="preserve"> New languages are generally designed around the syntax of a prior language with new functionality added, (for example C++ adds objec</w:t>
      </w:r>
      <w:r>
        <w:t>t-orientation to C, and Java adds memory management and bytecode to C++, but as a result, loses efficiency and the ability for low-level manipulation).</w:t>
      </w:r>
      <w:r>
        <w:br/>
        <w:t>However, because an assembly language is little more than a different notation for a machine language,  two machines with different instruction sets also have different assembly languages.</w:t>
      </w:r>
      <w:r>
        <w:br/>
        <w:t>The Unified Modeling Language (UML) is a notation used for both the OOAD and MDA.</w:t>
      </w:r>
      <w:r>
        <w:br/>
        <w:t>It is usually easier to code in "high-level" languages than in "low-level" ones.</w:t>
      </w:r>
      <w:r>
        <w:br/>
        <w:t>Many pro</w:t>
      </w:r>
      <w:r>
        <w:t>grammers use forms of Agile software development where the various stages of formal software development are more integrated together into short cycles that take a few weeks rather than years.</w:t>
      </w:r>
    </w:p>
    <w:sectPr w:rsidR="008A18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2188274">
    <w:abstractNumId w:val="8"/>
  </w:num>
  <w:num w:numId="2" w16cid:durableId="1004283137">
    <w:abstractNumId w:val="6"/>
  </w:num>
  <w:num w:numId="3" w16cid:durableId="1517427391">
    <w:abstractNumId w:val="5"/>
  </w:num>
  <w:num w:numId="4" w16cid:durableId="989091248">
    <w:abstractNumId w:val="4"/>
  </w:num>
  <w:num w:numId="5" w16cid:durableId="542639269">
    <w:abstractNumId w:val="7"/>
  </w:num>
  <w:num w:numId="6" w16cid:durableId="944966366">
    <w:abstractNumId w:val="3"/>
  </w:num>
  <w:num w:numId="7" w16cid:durableId="1074816103">
    <w:abstractNumId w:val="2"/>
  </w:num>
  <w:num w:numId="8" w16cid:durableId="1103109584">
    <w:abstractNumId w:val="1"/>
  </w:num>
  <w:num w:numId="9" w16cid:durableId="290595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771"/>
    <w:rsid w:val="0006063C"/>
    <w:rsid w:val="0015074B"/>
    <w:rsid w:val="0029639D"/>
    <w:rsid w:val="00326F90"/>
    <w:rsid w:val="008A188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2023-12-06T05:00:00Z</dcterms:modified>
  <cp:category/>
</cp:coreProperties>
</file>