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FBF" w:rsidRDefault="00A46C09">
      <w:r>
        <w:t>By the late 1960s, data storage devices and computer terminals became inexpensive enough that programs could be created by typing directly into the computers..</w:t>
      </w:r>
      <w:r>
        <w:br/>
      </w:r>
      <w:r>
        <w:t xml:space="preserve"> Programmable devices have existed for centuries.</w:t>
      </w:r>
      <w:r>
        <w:br/>
        <w:t>However, Charles Babbage had already written his first program for the Analytical Engine in 1837.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Programmers typically use high-level programming languages that are more easily intelligible to humans than machine code, which is directly executed by the central processin</w:t>
      </w:r>
      <w:r>
        <w:t>g unit.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readability is more than just programming style.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Normally the first step in</w:t>
      </w:r>
      <w:r>
        <w:t xml:space="preserve"> debugging is to attempt to reproduce the problem.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The first step in most fo</w:t>
      </w:r>
      <w:r>
        <w:t>rmal software development processes is requirements analysis, followed by testing to determine value modeling, implementation, and failure elimination (debugging).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Languages form an approximate spectrum from "low-level" to "high-level"; "low-level" languages are typically more machine-oriented and faster to execute, whereas "high-level" languages are more abstract an</w:t>
      </w:r>
      <w:r>
        <w:t>d easier to use but execute less quickly.</w:t>
      </w:r>
      <w:r>
        <w:br/>
        <w:t xml:space="preserve"> Machine code was the language of early programs, written in the instruction set of the particular machine, often in binary notation.</w:t>
      </w:r>
    </w:p>
    <w:sectPr w:rsidR="00274F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7254651">
    <w:abstractNumId w:val="8"/>
  </w:num>
  <w:num w:numId="2" w16cid:durableId="298071409">
    <w:abstractNumId w:val="6"/>
  </w:num>
  <w:num w:numId="3" w16cid:durableId="464585877">
    <w:abstractNumId w:val="5"/>
  </w:num>
  <w:num w:numId="4" w16cid:durableId="1872301892">
    <w:abstractNumId w:val="4"/>
  </w:num>
  <w:num w:numId="5" w16cid:durableId="1574119667">
    <w:abstractNumId w:val="7"/>
  </w:num>
  <w:num w:numId="6" w16cid:durableId="1650986115">
    <w:abstractNumId w:val="3"/>
  </w:num>
  <w:num w:numId="7" w16cid:durableId="1826050206">
    <w:abstractNumId w:val="2"/>
  </w:num>
  <w:num w:numId="8" w16cid:durableId="1066688650">
    <w:abstractNumId w:val="1"/>
  </w:num>
  <w:num w:numId="9" w16cid:durableId="177347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FBF"/>
    <w:rsid w:val="0029639D"/>
    <w:rsid w:val="00326F90"/>
    <w:rsid w:val="00A46C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2023-12-06T12:22:00Z</dcterms:modified>
  <cp:category/>
</cp:coreProperties>
</file>