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9BF" w:rsidRDefault="00CC5146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Computer programmers are those who write computer software.</w:t>
      </w:r>
      <w:r>
        <w:br/>
        <w:t>However, because an assembly language is little more than a different notation for a machine language,  two machines with different in</w:t>
      </w:r>
      <w:r>
        <w:t>struction sets also have different assembly languages.</w:t>
      </w:r>
      <w:r>
        <w:br/>
      </w:r>
      <w:r>
        <w:br/>
        <w:t>A study found that a few simple readability transformations made code shorter and drastically reduced the time to understand it.</w:t>
      </w:r>
      <w:r>
        <w:br/>
        <w:t xml:space="preserve"> After the bug is reproduced, the input of the program may need to be simplified to make it easier to debug.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</w:t>
      </w:r>
      <w:r>
        <w:t>gine.</w:t>
      </w:r>
      <w:r>
        <w:br/>
        <w:t>Techniques like Code refactoring can enhance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readability is more than just programming style.</w:t>
      </w:r>
      <w:r>
        <w:br/>
        <w:t xml:space="preserve"> These compiled languages allow the programmer to write pr</w:t>
      </w:r>
      <w:r>
        <w:t>ograms in terms that are syntactically richer, and more capable of abstracting the code, making it easy to target varying machine instruction sets via compilation declarations and heuristics.</w:t>
      </w:r>
      <w:r>
        <w:br/>
        <w:t xml:space="preserve"> Implementation techniques include imperative languages (object-oriented or procedural), functional languages, and logic languages.</w:t>
      </w:r>
    </w:p>
    <w:sectPr w:rsidR="00F409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0783764">
    <w:abstractNumId w:val="8"/>
  </w:num>
  <w:num w:numId="2" w16cid:durableId="58208549">
    <w:abstractNumId w:val="6"/>
  </w:num>
  <w:num w:numId="3" w16cid:durableId="2070614504">
    <w:abstractNumId w:val="5"/>
  </w:num>
  <w:num w:numId="4" w16cid:durableId="1092553907">
    <w:abstractNumId w:val="4"/>
  </w:num>
  <w:num w:numId="5" w16cid:durableId="772482124">
    <w:abstractNumId w:val="7"/>
  </w:num>
  <w:num w:numId="6" w16cid:durableId="1241599396">
    <w:abstractNumId w:val="3"/>
  </w:num>
  <w:num w:numId="7" w16cid:durableId="934169343">
    <w:abstractNumId w:val="2"/>
  </w:num>
  <w:num w:numId="8" w16cid:durableId="656886783">
    <w:abstractNumId w:val="1"/>
  </w:num>
  <w:num w:numId="9" w16cid:durableId="203333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C5146"/>
    <w:rsid w:val="00F409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