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D4C" w:rsidRDefault="000C3654">
      <w:r>
        <w:t>Many factors, having little or nothing to do with the ability of the computer to efficiently compile and execute the code, contribute to readability..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He gave the first </w:t>
      </w:r>
      <w:r>
        <w:t>description of cryptanalysis by frequency analysis, the earliest code-breaking algorithm.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</w:t>
      </w:r>
      <w:r>
        <w:t>sh.</w:t>
      </w:r>
      <w:r>
        <w:br/>
      </w:r>
      <w:r>
        <w:br/>
        <w:t>However, readability is more than just programming style.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FORTRAN, the first widely used high-level language to have a functional implementation, came out in 1957, and many other languages were soon developed—in particular, COBOL aimed at commerci</w:t>
      </w:r>
      <w:r>
        <w:t>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 xml:space="preserve"> Different programming languages support different styles of programming (called programming paradigms).</w:t>
      </w:r>
    </w:p>
    <w:sectPr w:rsidR="00BF6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81436">
    <w:abstractNumId w:val="8"/>
  </w:num>
  <w:num w:numId="2" w16cid:durableId="1781758988">
    <w:abstractNumId w:val="6"/>
  </w:num>
  <w:num w:numId="3" w16cid:durableId="676075426">
    <w:abstractNumId w:val="5"/>
  </w:num>
  <w:num w:numId="4" w16cid:durableId="103618070">
    <w:abstractNumId w:val="4"/>
  </w:num>
  <w:num w:numId="5" w16cid:durableId="134756790">
    <w:abstractNumId w:val="7"/>
  </w:num>
  <w:num w:numId="6" w16cid:durableId="1956135349">
    <w:abstractNumId w:val="3"/>
  </w:num>
  <w:num w:numId="7" w16cid:durableId="457066164">
    <w:abstractNumId w:val="2"/>
  </w:num>
  <w:num w:numId="8" w16cid:durableId="350692719">
    <w:abstractNumId w:val="1"/>
  </w:num>
  <w:num w:numId="9" w16cid:durableId="180912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654"/>
    <w:rsid w:val="0015074B"/>
    <w:rsid w:val="0029639D"/>
    <w:rsid w:val="00326F90"/>
    <w:rsid w:val="00AA1D8D"/>
    <w:rsid w:val="00B47730"/>
    <w:rsid w:val="00BF6D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