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A82" w:rsidRDefault="00F925A2">
      <w:r>
        <w:t>Compilers harnessed the power of computers to make programming easier by allowing programmers to specify calculations by entering a formula using infix notation..</w:t>
      </w:r>
      <w:r>
        <w:br/>
        <w:t xml:space="preserve">It affects the aspects of quality above, including portability, usability and most </w:t>
      </w:r>
      <w:r>
        <w:t>importantly maintainability.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Implementation techniques include imperative languages (object-oriented or procedural), functional languages, and logic languages.</w:t>
      </w:r>
      <w:r>
        <w:br/>
        <w:t>Some languages are more prone to some kinds of faults because their specification does not require co</w:t>
      </w:r>
      <w:r>
        <w:t>mpilers to perform as much checking as other languages.</w:t>
      </w:r>
      <w:r>
        <w:br/>
        <w:t>Many factors, having little or nothing to do with the ability of the computer to efficiently compile and execute the code, contribute to readability.</w:t>
      </w:r>
      <w:r>
        <w:br/>
        <w:t>Also, specific user environment and usage history can make it difficult to reproduce the problem.</w:t>
      </w:r>
      <w:r>
        <w:br/>
        <w:t>Use of a static code analysis tool can help detect some possible problems.</w:t>
      </w:r>
      <w:r>
        <w:br/>
        <w:t xml:space="preserve"> Machine code was the language of early programs, written in the instruction set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parts of the original t</w:t>
      </w:r>
      <w:r>
        <w:t>est case and check if the problem still exists.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After the bug is reproduced, the input of the program may need to be simplified to make it easier to debug.</w:t>
      </w:r>
      <w:r>
        <w:br/>
        <w:t>However, with the concept of the stored-program computer introduced in 1949, bo</w:t>
      </w:r>
      <w:r>
        <w:t>th programs and data were stored and manipulated in the same way in computer memory.</w:t>
      </w:r>
      <w:r>
        <w:br/>
        <w:t xml:space="preserve"> The academic field and the engineering practice of computer programming are both largely concerned with discovering and implementing the most efficient algorithms for a given class of problems.</w:t>
      </w:r>
    </w:p>
    <w:sectPr w:rsidR="004D7A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6475808">
    <w:abstractNumId w:val="8"/>
  </w:num>
  <w:num w:numId="2" w16cid:durableId="1018316773">
    <w:abstractNumId w:val="6"/>
  </w:num>
  <w:num w:numId="3" w16cid:durableId="1908953179">
    <w:abstractNumId w:val="5"/>
  </w:num>
  <w:num w:numId="4" w16cid:durableId="574357781">
    <w:abstractNumId w:val="4"/>
  </w:num>
  <w:num w:numId="5" w16cid:durableId="9114617">
    <w:abstractNumId w:val="7"/>
  </w:num>
  <w:num w:numId="6" w16cid:durableId="194925979">
    <w:abstractNumId w:val="3"/>
  </w:num>
  <w:num w:numId="7" w16cid:durableId="680820566">
    <w:abstractNumId w:val="2"/>
  </w:num>
  <w:num w:numId="8" w16cid:durableId="1953709125">
    <w:abstractNumId w:val="1"/>
  </w:num>
  <w:num w:numId="9" w16cid:durableId="1641306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7A82"/>
    <w:rsid w:val="00AA1D8D"/>
    <w:rsid w:val="00B47730"/>
    <w:rsid w:val="00CB0664"/>
    <w:rsid w:val="00F925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2023-12-06T05:35:00Z</dcterms:modified>
  <cp:category/>
</cp:coreProperties>
</file>