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69D" w:rsidRDefault="00204409">
      <w:r>
        <w:t xml:space="preserve"> Machine code was the language of early programs, written in the instruction set of the particular machine, often in binary notation..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</w:t>
      </w:r>
      <w:r>
        <w:t>at let the programmer specify instruction in a text format (e.g., ADD X, TOTAL), with abbreviations for each operation code and meaningful names for specifying addresses.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</w:t>
      </w:r>
      <w:r>
        <w:t>ty concerns by adopting non-traditional approaches to code structure and display.</w:t>
      </w:r>
    </w:p>
    <w:sectPr w:rsidR="00807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9050">
    <w:abstractNumId w:val="8"/>
  </w:num>
  <w:num w:numId="2" w16cid:durableId="1225726842">
    <w:abstractNumId w:val="6"/>
  </w:num>
  <w:num w:numId="3" w16cid:durableId="1638871367">
    <w:abstractNumId w:val="5"/>
  </w:num>
  <w:num w:numId="4" w16cid:durableId="1590697545">
    <w:abstractNumId w:val="4"/>
  </w:num>
  <w:num w:numId="5" w16cid:durableId="1344278264">
    <w:abstractNumId w:val="7"/>
  </w:num>
  <w:num w:numId="6" w16cid:durableId="1060205009">
    <w:abstractNumId w:val="3"/>
  </w:num>
  <w:num w:numId="7" w16cid:durableId="1045325617">
    <w:abstractNumId w:val="2"/>
  </w:num>
  <w:num w:numId="8" w16cid:durableId="1449549466">
    <w:abstractNumId w:val="1"/>
  </w:num>
  <w:num w:numId="9" w16cid:durableId="17352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09"/>
    <w:rsid w:val="0029639D"/>
    <w:rsid w:val="00326F90"/>
    <w:rsid w:val="008076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