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6E5E" w:rsidRDefault="009E3F93">
      <w:r>
        <w:t>This can be a non-trivial task, for example as with parallel processes or some unusual software bugs..</w:t>
      </w:r>
      <w:r>
        <w:br/>
        <w:t xml:space="preserve"> Programs were mostly entered using punched cards or paper tape.</w:t>
      </w:r>
      <w:r>
        <w:br/>
        <w:t>Many applications use a mix of several languages in their construction and use.</w:t>
      </w:r>
      <w:r>
        <w:br/>
      </w:r>
      <w:r>
        <w:t xml:space="preserve"> Programmable devices have existed for centuries.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Ho</w:t>
      </w:r>
      <w:r>
        <w:t>wever, with the concept of the stored-program computer introduced in 1949, both programs and data were stored and manipulated in the same way in computer memory.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Some languages are more prone to some kinds of faults because their specification does not require comp</w:t>
      </w:r>
      <w:r>
        <w:t>ilers to perform as much checking as other languages.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Many programmers use forms of Agil</w:t>
      </w:r>
      <w:r>
        <w:t>e software development where the various stages of formal software development are more integrated together into short cycles that take a few weeks rather than years.</w:t>
      </w:r>
      <w:r>
        <w:br/>
        <w:t>The Unified Modeling Language (UML) is a notation used for both the OOAD and MDA.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Many factors, having little or nothing to do with t</w:t>
      </w:r>
      <w:r>
        <w:t>he ability of the computer to efficiently compile and execute the code, contribute to readability.</w:t>
      </w:r>
    </w:p>
    <w:sectPr w:rsidR="00576E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1158443">
    <w:abstractNumId w:val="8"/>
  </w:num>
  <w:num w:numId="2" w16cid:durableId="1792354539">
    <w:abstractNumId w:val="6"/>
  </w:num>
  <w:num w:numId="3" w16cid:durableId="92942189">
    <w:abstractNumId w:val="5"/>
  </w:num>
  <w:num w:numId="4" w16cid:durableId="1895773621">
    <w:abstractNumId w:val="4"/>
  </w:num>
  <w:num w:numId="5" w16cid:durableId="728696020">
    <w:abstractNumId w:val="7"/>
  </w:num>
  <w:num w:numId="6" w16cid:durableId="113837788">
    <w:abstractNumId w:val="3"/>
  </w:num>
  <w:num w:numId="7" w16cid:durableId="2138136059">
    <w:abstractNumId w:val="2"/>
  </w:num>
  <w:num w:numId="8" w16cid:durableId="388378757">
    <w:abstractNumId w:val="1"/>
  </w:num>
  <w:num w:numId="9" w16cid:durableId="994183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6E5E"/>
    <w:rsid w:val="009E3F9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2023-12-06T12:19:00Z</dcterms:modified>
  <cp:category/>
</cp:coreProperties>
</file>