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C31" w:rsidRDefault="00776199">
      <w:r>
        <w:t>Ideally, the programming language best suited for the task at hand will be selected..</w:t>
      </w:r>
      <w:r>
        <w:br/>
        <w:t xml:space="preserve"> Code-breaking algorithms have also existed for centuries.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Trade-offs from this ideal involve finding enough programmers who know the language to build a team, the availability of co</w:t>
      </w:r>
      <w:r>
        <w:t>mpilers for that language, and the efficiency with which programs written in a given language execute.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 study found that a few simple readabili</w:t>
      </w:r>
      <w:r>
        <w:t>ty transformations made code shorter and drastically reduced the time to understand it.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>However, readability is more than just programming style.</w:t>
      </w:r>
      <w:r>
        <w:br/>
        <w:t xml:space="preserve"> These compiled languages allow the programmer to write programs in terms that are syntactically richer, a</w:t>
      </w:r>
      <w:r>
        <w:t>nd more capable of abstracting the code, making it easy to target varying machine instruction sets via compilation declarations and heuristics.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Machine code was the language of early programs, written in the instruction set of</w:t>
      </w:r>
      <w:r>
        <w:t xml:space="preserve">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E97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057321">
    <w:abstractNumId w:val="8"/>
  </w:num>
  <w:num w:numId="2" w16cid:durableId="1207985485">
    <w:abstractNumId w:val="6"/>
  </w:num>
  <w:num w:numId="3" w16cid:durableId="222567516">
    <w:abstractNumId w:val="5"/>
  </w:num>
  <w:num w:numId="4" w16cid:durableId="67192773">
    <w:abstractNumId w:val="4"/>
  </w:num>
  <w:num w:numId="5" w16cid:durableId="876045424">
    <w:abstractNumId w:val="7"/>
  </w:num>
  <w:num w:numId="6" w16cid:durableId="2058815544">
    <w:abstractNumId w:val="3"/>
  </w:num>
  <w:num w:numId="7" w16cid:durableId="418525679">
    <w:abstractNumId w:val="2"/>
  </w:num>
  <w:num w:numId="8" w16cid:durableId="329018489">
    <w:abstractNumId w:val="1"/>
  </w:num>
  <w:num w:numId="9" w16cid:durableId="197547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199"/>
    <w:rsid w:val="00AA1D8D"/>
    <w:rsid w:val="00B47730"/>
    <w:rsid w:val="00CB0664"/>
    <w:rsid w:val="00E97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