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784" w:rsidRDefault="0057404F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In 1801, the </w:t>
      </w:r>
      <w:r>
        <w:t>Jacquard loom could produce entirely different weaves by changing the "program" – a series of pasteboard cards with holes punched in them.</w:t>
      </w:r>
      <w:r>
        <w:br/>
        <w:t>This can be a non-trivial task, for example as with parallel processes or some unusual software bugs.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because an assembly language is little more than a different notation for a machi</w:t>
      </w:r>
      <w:r>
        <w:t>ne language,  two machines with different instruction sets also have different assembly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Some languages are mo</w:t>
      </w:r>
      <w:r>
        <w:t>re prone to some kinds of faults because their specification does not require compilers to perform as much checking as other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Use of a static code analysis tool can help detect some possible problems.</w:t>
      </w:r>
      <w:r>
        <w:br/>
        <w:t>Normally the first step in debugging is to attempt to reproduce the problem.</w:t>
      </w:r>
      <w:r>
        <w:br/>
        <w:t xml:space="preserve"> Implementation techniques include imperative langua</w:t>
      </w:r>
      <w:r>
        <w:t>ges (object-oriented or procedural), functional languages, and logic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Techniques like Code refactoring can enhance readability.</w:t>
      </w:r>
    </w:p>
    <w:sectPr w:rsidR="006C57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8454249">
    <w:abstractNumId w:val="8"/>
  </w:num>
  <w:num w:numId="2" w16cid:durableId="1753623834">
    <w:abstractNumId w:val="6"/>
  </w:num>
  <w:num w:numId="3" w16cid:durableId="87964606">
    <w:abstractNumId w:val="5"/>
  </w:num>
  <w:num w:numId="4" w16cid:durableId="1457143306">
    <w:abstractNumId w:val="4"/>
  </w:num>
  <w:num w:numId="5" w16cid:durableId="619456847">
    <w:abstractNumId w:val="7"/>
  </w:num>
  <w:num w:numId="6" w16cid:durableId="124279141">
    <w:abstractNumId w:val="3"/>
  </w:num>
  <w:num w:numId="7" w16cid:durableId="1449856793">
    <w:abstractNumId w:val="2"/>
  </w:num>
  <w:num w:numId="8" w16cid:durableId="1145395392">
    <w:abstractNumId w:val="1"/>
  </w:num>
  <w:num w:numId="9" w16cid:durableId="66489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404F"/>
    <w:rsid w:val="006C57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2023-12-06T12:03:00Z</dcterms:modified>
  <cp:category/>
</cp:coreProperties>
</file>