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2EF0" w:rsidRDefault="00821A9A">
      <w:r>
        <w:t xml:space="preserve"> Allen Downey, in his book How To Think Like A Computer Scientist, writes:</w:t>
      </w:r>
      <w:r>
        <w:br/>
      </w:r>
      <w:r>
        <w:t xml:space="preserve"> Many computer languages provide a mechanism to call functions provided by shared libraries..</w:t>
      </w:r>
      <w:r>
        <w:br/>
        <w:t>Programmers typically use high-level programming languages that are more easily intelligible to humans than machine code, which is directly executed by the central processing unit.</w:t>
      </w:r>
      <w:r>
        <w:br/>
        <w:t>However, with the concept of the stored-program computer introduced in 1949, both programs and data were stored and manipulated in the same way in computer memory.</w:t>
      </w:r>
      <w:r>
        <w:br/>
        <w:t>Normally the first step in debugging is to attempt to reproduce the problem.</w:t>
      </w:r>
      <w:r>
        <w:br/>
        <w:t>In 1801, the Jacquard loom could produce entirely different weaves by changing the "progr</w:t>
      </w:r>
      <w:r>
        <w:t>am" – a series of pasteboard cards with holes punched in them.</w:t>
      </w:r>
      <w:r>
        <w:br/>
        <w:t xml:space="preserve"> The first step in most formal software development processes is requirements analysis, followed by testing to determine value modeling, implementation, and failure elimination (debugging).</w:t>
      </w:r>
      <w:r>
        <w:br/>
      </w:r>
      <w:r>
        <w:br/>
        <w:t>Also, specific user environment and usage history can make it difficult to reproduce the problem.</w:t>
      </w:r>
      <w:r>
        <w:br/>
        <w:t>Scripting and breakpointing is also part of this process.</w:t>
      </w:r>
      <w:r>
        <w:br/>
        <w:t xml:space="preserve"> Various visual programming languages have also been developed with the intent to resolve readability </w:t>
      </w:r>
      <w:r>
        <w:t>concerns by adopting non-traditional approaches to code structure and display.</w:t>
      </w:r>
      <w:r>
        <w:br/>
        <w:t>Compilers harnessed the power of computers to make programming easier by allowing programmers to specify calculations by entering a formula using infix notation.</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w:t>
      </w:r>
      <w:r>
        <w:t>er of existing lines of code written in the language (this underestimates the number of users of business languages such as COBOL).</w:t>
      </w:r>
      <w:r>
        <w:br/>
        <w:t>One approach popular for requirements analysis is Use Case analysis.</w:t>
      </w:r>
      <w:r>
        <w:br/>
        <w:t>Expert programmers are familiar with a variety of well-established algorithms and their respective complexities and use this knowledge to choose algorithms that are best suited to the circumstances.</w:t>
      </w:r>
      <w:r>
        <w:br/>
      </w:r>
      <w:r>
        <w:br/>
        <w:t>The first compiler related tool, the A-0 System, was developed in 1952 by Grace Hopper, who also coined the ter</w:t>
      </w:r>
      <w:r>
        <w:t>m 'compiler'.</w:t>
      </w:r>
    </w:p>
    <w:sectPr w:rsidR="00152E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0510510">
    <w:abstractNumId w:val="8"/>
  </w:num>
  <w:num w:numId="2" w16cid:durableId="1233276892">
    <w:abstractNumId w:val="6"/>
  </w:num>
  <w:num w:numId="3" w16cid:durableId="1456093567">
    <w:abstractNumId w:val="5"/>
  </w:num>
  <w:num w:numId="4" w16cid:durableId="1014069361">
    <w:abstractNumId w:val="4"/>
  </w:num>
  <w:num w:numId="5" w16cid:durableId="1967734130">
    <w:abstractNumId w:val="7"/>
  </w:num>
  <w:num w:numId="6" w16cid:durableId="1064452095">
    <w:abstractNumId w:val="3"/>
  </w:num>
  <w:num w:numId="7" w16cid:durableId="924534019">
    <w:abstractNumId w:val="2"/>
  </w:num>
  <w:num w:numId="8" w16cid:durableId="1338465939">
    <w:abstractNumId w:val="1"/>
  </w:num>
  <w:num w:numId="9" w16cid:durableId="1237546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2EF0"/>
    <w:rsid w:val="0029639D"/>
    <w:rsid w:val="00326F90"/>
    <w:rsid w:val="00821A9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2023-12-06T07:04:00Z</dcterms:modified>
  <cp:category/>
</cp:coreProperties>
</file>