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D5E" w:rsidRDefault="00EF7D40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 with parallel processes or some unusual software b</w:t>
      </w:r>
      <w:r>
        <w:t>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</w:t>
      </w:r>
      <w:r>
        <w:t>omputer programmers are those who write computer software.</w:t>
      </w:r>
      <w:r>
        <w:br/>
        <w:t>Also, specific user environment and usage history can make it difficult to reproduce the problem.</w:t>
      </w:r>
      <w:r>
        <w:br/>
        <w:t xml:space="preserve"> A similar technique used for database design is Entity-Relationship Modeling (ER Modeling).</w:t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Integrated development environments (IDEs) aim to integrate </w:t>
      </w:r>
      <w:r>
        <w:t>all such help.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</w:p>
    <w:sectPr w:rsidR="002E3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445991">
    <w:abstractNumId w:val="8"/>
  </w:num>
  <w:num w:numId="2" w16cid:durableId="1743596594">
    <w:abstractNumId w:val="6"/>
  </w:num>
  <w:num w:numId="3" w16cid:durableId="1239241974">
    <w:abstractNumId w:val="5"/>
  </w:num>
  <w:num w:numId="4" w16cid:durableId="889345747">
    <w:abstractNumId w:val="4"/>
  </w:num>
  <w:num w:numId="5" w16cid:durableId="705374442">
    <w:abstractNumId w:val="7"/>
  </w:num>
  <w:num w:numId="6" w16cid:durableId="1028023471">
    <w:abstractNumId w:val="3"/>
  </w:num>
  <w:num w:numId="7" w16cid:durableId="275019320">
    <w:abstractNumId w:val="2"/>
  </w:num>
  <w:num w:numId="8" w16cid:durableId="2005234674">
    <w:abstractNumId w:val="1"/>
  </w:num>
  <w:num w:numId="9" w16cid:durableId="77047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D5E"/>
    <w:rsid w:val="00326F90"/>
    <w:rsid w:val="00AA1D8D"/>
    <w:rsid w:val="00B47730"/>
    <w:rsid w:val="00CB0664"/>
    <w:rsid w:val="00EF7D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