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A09" w:rsidRDefault="009A3338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However, </w:t>
      </w:r>
      <w:r>
        <w:t>Charles Babbage had already written his first program for the Analytical Engine in 1837.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Provided the functions in a library follow the approp</w:t>
      </w:r>
      <w:r>
        <w:t>riate run-time conventions (e.g., method of passing arguments), then these functions may be written in any other language.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  <w:r>
        <w:br/>
        <w:t>Techniques like Code refactoring can enha</w:t>
      </w:r>
      <w:r>
        <w:t>nce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readability is more than just programming style.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Scripting and breakpointing is also part of this process.</w:t>
      </w:r>
      <w:r>
        <w:br/>
        <w:t>When debugging the problem in a GUI, the programme</w:t>
      </w:r>
      <w:r>
        <w:t>r can try to skip some user interaction from the original problem description and check if remaining actions are sufficient for bugs to appear.</w:t>
      </w:r>
      <w:r>
        <w:br/>
        <w:t>There are many approaches to the Software development process.</w:t>
      </w:r>
    </w:p>
    <w:sectPr w:rsidR="00847A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1223586">
    <w:abstractNumId w:val="8"/>
  </w:num>
  <w:num w:numId="2" w16cid:durableId="223302096">
    <w:abstractNumId w:val="6"/>
  </w:num>
  <w:num w:numId="3" w16cid:durableId="2127500858">
    <w:abstractNumId w:val="5"/>
  </w:num>
  <w:num w:numId="4" w16cid:durableId="255334350">
    <w:abstractNumId w:val="4"/>
  </w:num>
  <w:num w:numId="5" w16cid:durableId="2042050088">
    <w:abstractNumId w:val="7"/>
  </w:num>
  <w:num w:numId="6" w16cid:durableId="2024281906">
    <w:abstractNumId w:val="3"/>
  </w:num>
  <w:num w:numId="7" w16cid:durableId="693727974">
    <w:abstractNumId w:val="2"/>
  </w:num>
  <w:num w:numId="8" w16cid:durableId="321323983">
    <w:abstractNumId w:val="1"/>
  </w:num>
  <w:num w:numId="9" w16cid:durableId="47094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7A09"/>
    <w:rsid w:val="009A33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