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4B9" w:rsidRDefault="00E55237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</w:t>
      </w:r>
      <w:r>
        <w:t>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</w:t>
      </w:r>
      <w:r>
        <w:t>nguages in Web development, and C in embedded software.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There are many approaches to the Software development process.</w:t>
      </w:r>
      <w:r>
        <w:br/>
        <w:t xml:space="preserve">In 1206, the Arab engineer Al-Jazari invented a programmable drum machine where a musical </w:t>
      </w:r>
      <w:r>
        <w:t>mechanical automaton could be made to play different rhythms and drum patterns, via pegs and cams.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Whatever the approach to development may be, the final program must satisfy some fundamental properties.</w:t>
      </w:r>
      <w:r>
        <w:br/>
        <w:t>Some languages are more prone to some kinds of faults because their specification does not require compilers to perform as much che</w:t>
      </w:r>
      <w:r>
        <w:t>cking as other languages.</w:t>
      </w:r>
    </w:p>
    <w:sectPr w:rsidR="00D934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295060">
    <w:abstractNumId w:val="8"/>
  </w:num>
  <w:num w:numId="2" w16cid:durableId="805969676">
    <w:abstractNumId w:val="6"/>
  </w:num>
  <w:num w:numId="3" w16cid:durableId="1601717405">
    <w:abstractNumId w:val="5"/>
  </w:num>
  <w:num w:numId="4" w16cid:durableId="732972046">
    <w:abstractNumId w:val="4"/>
  </w:num>
  <w:num w:numId="5" w16cid:durableId="558325596">
    <w:abstractNumId w:val="7"/>
  </w:num>
  <w:num w:numId="6" w16cid:durableId="1710758003">
    <w:abstractNumId w:val="3"/>
  </w:num>
  <w:num w:numId="7" w16cid:durableId="1781338440">
    <w:abstractNumId w:val="2"/>
  </w:num>
  <w:num w:numId="8" w16cid:durableId="117114638">
    <w:abstractNumId w:val="1"/>
  </w:num>
  <w:num w:numId="9" w16cid:durableId="82597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934B9"/>
    <w:rsid w:val="00E552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