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B46" w:rsidRDefault="00164578">
      <w:r>
        <w:t>Ideally, the programming language best suited for the task at hand will be selected..</w:t>
      </w:r>
      <w:r>
        <w:br/>
        <w:t xml:space="preserve"> Code-breaking algorithms have also existed for centuries.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Normally the first step in debugging is to attempt to reproduce the problem.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These compiled languages allow the programmer to write programs in terms that are syntactical</w:t>
      </w:r>
      <w:r>
        <w:t>ly richer, and more capable of abstracting the code, making it easy to target varying machine instruction sets via compilation declarations and heuristics.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After the bug is reproduced, the input of the program may need to be simplified to make it easier to debug.</w:t>
      </w:r>
      <w:r>
        <w:br/>
        <w:t>While these are sometimes considered programming, often the term software devel</w:t>
      </w:r>
      <w:r>
        <w:t>opment is used for this larger overall process – with the terms programming, implementation, and coding reserved for the writing and editing of code per se.</w:t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also been develo</w:t>
      </w:r>
      <w:r>
        <w:t>ped with the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Programmable devices have existed for centuries.</w:t>
      </w:r>
      <w:r>
        <w:br/>
        <w:t>This can be a non-trivial task, for example as with parallel processes or some unusual software bugs.</w:t>
      </w:r>
    </w:p>
    <w:sectPr w:rsidR="00317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549852">
    <w:abstractNumId w:val="8"/>
  </w:num>
  <w:num w:numId="2" w16cid:durableId="1779061514">
    <w:abstractNumId w:val="6"/>
  </w:num>
  <w:num w:numId="3" w16cid:durableId="189223678">
    <w:abstractNumId w:val="5"/>
  </w:num>
  <w:num w:numId="4" w16cid:durableId="34817933">
    <w:abstractNumId w:val="4"/>
  </w:num>
  <w:num w:numId="5" w16cid:durableId="952128323">
    <w:abstractNumId w:val="7"/>
  </w:num>
  <w:num w:numId="6" w16cid:durableId="413627063">
    <w:abstractNumId w:val="3"/>
  </w:num>
  <w:num w:numId="7" w16cid:durableId="1659268874">
    <w:abstractNumId w:val="2"/>
  </w:num>
  <w:num w:numId="8" w16cid:durableId="1681158385">
    <w:abstractNumId w:val="1"/>
  </w:num>
  <w:num w:numId="9" w16cid:durableId="81036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578"/>
    <w:rsid w:val="0029639D"/>
    <w:rsid w:val="00317B46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